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3A3FD" w14:textId="72121B5E" w:rsidR="00A77641" w:rsidRPr="00A77641" w:rsidRDefault="00A77641" w:rsidP="00A77641">
      <w:pPr>
        <w:rPr>
          <w:rFonts w:ascii="Trebuchet MS" w:hAnsi="Trebuchet MS"/>
          <w:b/>
          <w:bCs/>
          <w:color w:val="FFFFFF" w:themeColor="background1"/>
          <w:sz w:val="48"/>
          <w:szCs w:val="48"/>
          <w:lang w:val="fr-FR"/>
        </w:rPr>
      </w:pPr>
      <w:r w:rsidRPr="00635CBD">
        <w:rPr>
          <w:rFonts w:ascii="Arial Narrow" w:eastAsia="Calibri" w:hAnsi="Arial Narrow"/>
          <w:noProof/>
        </w:rPr>
        <w:drawing>
          <wp:inline distT="0" distB="0" distL="0" distR="0" wp14:anchorId="3BB0CE33" wp14:editId="6F8D4DF8">
            <wp:extent cx="5943600" cy="1057558"/>
            <wp:effectExtent l="0" t="0" r="0" b="0"/>
            <wp:docPr id="1" name="Picture 0" descr="ban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bann.jpg"/>
                    <pic:cNvPicPr>
                      <a:picLocks noChangeAspect="1" noChangeArrowheads="1"/>
                    </pic:cNvPicPr>
                  </pic:nvPicPr>
                  <pic:blipFill>
                    <a:blip r:embed="rId8" cstate="print"/>
                    <a:srcRect/>
                    <a:stretch>
                      <a:fillRect/>
                    </a:stretch>
                  </pic:blipFill>
                  <pic:spPr bwMode="auto">
                    <a:xfrm>
                      <a:off x="0" y="0"/>
                      <a:ext cx="5943600" cy="1057558"/>
                    </a:xfrm>
                    <a:prstGeom prst="rect">
                      <a:avLst/>
                    </a:prstGeom>
                    <a:noFill/>
                    <a:ln w="9525">
                      <a:noFill/>
                      <a:miter lim="800000"/>
                      <a:headEnd/>
                      <a:tailEnd/>
                    </a:ln>
                  </pic:spPr>
                </pic:pic>
              </a:graphicData>
            </a:graphic>
          </wp:inline>
        </w:drawing>
      </w:r>
      <w:r>
        <w:rPr>
          <w:noProof/>
        </w:rPr>
        <mc:AlternateContent>
          <mc:Choice Requires="wps">
            <w:drawing>
              <wp:anchor distT="0" distB="0" distL="114300" distR="114300" simplePos="0" relativeHeight="251700224" behindDoc="0" locked="0" layoutInCell="1" allowOverlap="1" wp14:anchorId="17638667" wp14:editId="6027CA4C">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14:paraId="1D0929C8" w14:textId="77777777" w:rsidR="00A77641" w:rsidRPr="00723832" w:rsidRDefault="00A77641" w:rsidP="00A77641">
                            <w:pPr>
                              <w:contextualSpacing/>
                              <w:rPr>
                                <w:lang w:val="fr-FR"/>
                              </w:rPr>
                            </w:pPr>
                            <w:r>
                              <w:rPr>
                                <w:noProof/>
                                <w:position w:val="-6"/>
                              </w:rPr>
                              <w:drawing>
                                <wp:inline distT="0" distB="0" distL="0" distR="0" wp14:anchorId="784B1798" wp14:editId="73D51DFF">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723832">
                              <w:rPr>
                                <w:rFonts w:ascii="Roboto" w:hAnsi="Roboto"/>
                                <w:color w:val="0F2B46"/>
                                <w:szCs w:val="18"/>
                                <w:lang w:val="fr-FR"/>
                              </w:rPr>
                              <w:t xml:space="preserve"> </w:t>
                            </w:r>
                            <w:hyperlink r:id="rId10" w:tooltip="Doc Translator - www.onlinedoctranslator.com" w:history="1">
                              <w:r w:rsidRPr="00723832">
                                <w:rPr>
                                  <w:rFonts w:ascii="Roboto" w:hAnsi="Roboto"/>
                                  <w:color w:val="0F2B46"/>
                                  <w:sz w:val="18"/>
                                  <w:szCs w:val="18"/>
                                  <w:lang w:val="fr-FR"/>
                                </w:rPr>
                                <w:t xml:space="preserve">Traduit de Anglais vers Français - </w:t>
                              </w:r>
                              <w:r w:rsidRPr="00723832">
                                <w:rPr>
                                  <w:rFonts w:ascii="Roboto" w:hAnsi="Roboto"/>
                                  <w:color w:val="0F2B46"/>
                                  <w:sz w:val="18"/>
                                  <w:szCs w:val="18"/>
                                  <w:u w:val="single"/>
                                  <w:lang w:val="fr-FR"/>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17638667" id="_x0000_t202" coordsize="21600,21600" o:spt="202" path="m,l,21600r21600,l21600,xe">
                <v:stroke joinstyle="miter"/>
                <v:path gradientshapeok="t" o:connecttype="rect"/>
              </v:shapetype>
              <v:shape id="ODT_ATTR_LBL_SHAPE" o:spid="_x0000_s1026" type="#_x0000_t202" style="position:absolute;margin-left:0;margin-top:0;width:611.45pt;height:17.3pt;z-index:25170022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" fillcolor="#f2f2f2" stroked="f">
                <v:textbox inset=",0,,0">
                  <w:txbxContent>
                    <w:p w14:paraId="1D0929C8" w14:textId="77777777" w:rsidR="00A77641" w:rsidRPr="00723832" w:rsidRDefault="00A77641" w:rsidP="00A77641">
                      <w:pPr>
                        <w:contextualSpacing/>
                        <w:rPr>
                          <w:lang w:val="fr-FR"/>
                        </w:rPr>
                      </w:pPr>
                      <w:r>
                        <w:rPr>
                          <w:noProof/>
                          <w:position w:val="-6"/>
                        </w:rPr>
                        <w:drawing>
                          <wp:inline distT="0" distB="0" distL="0" distR="0" wp14:anchorId="784B1798" wp14:editId="73D51DFF">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723832">
                        <w:rPr>
                          <w:rFonts w:ascii="Roboto" w:hAnsi="Roboto"/>
                          <w:color w:val="0F2B46"/>
                          <w:szCs w:val="18"/>
                          <w:lang w:val="fr-FR"/>
                        </w:rPr>
                        <w:t xml:space="preserve"> </w:t>
                      </w:r>
                      <w:hyperlink r:id="rId12" w:tooltip="Doc Translator - www.onlinedoctranslator.com" w:history="1">
                        <w:r w:rsidRPr="00723832">
                          <w:rPr>
                            <w:rFonts w:ascii="Roboto" w:hAnsi="Roboto"/>
                            <w:color w:val="0F2B46"/>
                            <w:sz w:val="18"/>
                            <w:szCs w:val="18"/>
                            <w:lang w:val="fr-FR"/>
                          </w:rPr>
                          <w:t xml:space="preserve">Traduit de Anglais vers Français - </w:t>
                        </w:r>
                        <w:r w:rsidRPr="00723832">
                          <w:rPr>
                            <w:rFonts w:ascii="Roboto" w:hAnsi="Roboto"/>
                            <w:color w:val="0F2B46"/>
                            <w:sz w:val="18"/>
                            <w:szCs w:val="18"/>
                            <w:u w:val="single"/>
                            <w:lang w:val="fr-FR"/>
                          </w:rPr>
                          <w:t>www.onlinedoctranslator.com</w:t>
                        </w:r>
                      </w:hyperlink>
                    </w:p>
                  </w:txbxContent>
                </v:textbox>
                <w10:wrap anchorx="margin" anchory="page"/>
              </v:shape>
            </w:pict>
          </mc:Fallback>
        </mc:AlternateContent>
      </w:r>
    </w:p>
    <w:p w14:paraId="44171EB7" w14:textId="1036C757" w:rsidR="00A77641" w:rsidRPr="00635CBD" w:rsidRDefault="00A77641" w:rsidP="00A77641">
      <w:pPr>
        <w:tabs>
          <w:tab w:val="left" w:pos="5591"/>
        </w:tabs>
        <w:spacing w:after="200" w:line="276" w:lineRule="auto"/>
        <w:rPr>
          <w:rFonts w:ascii="Arial Narrow" w:eastAsia="Calibri" w:hAnsi="Arial Narrow"/>
          <w:b/>
          <w:lang w:val="fr-FR"/>
        </w:rPr>
      </w:pPr>
    </w:p>
    <w:p w14:paraId="46022B6C" w14:textId="77777777" w:rsidR="00A77641" w:rsidRPr="00635CBD" w:rsidRDefault="00A77641" w:rsidP="00A77641">
      <w:pPr>
        <w:spacing w:after="200" w:line="276" w:lineRule="auto"/>
        <w:jc w:val="both"/>
        <w:rPr>
          <w:rFonts w:ascii="Arial Narrow" w:eastAsia="Calibri" w:hAnsi="Arial Narrow"/>
          <w:b/>
          <w:lang w:val="fr-FR"/>
        </w:rPr>
      </w:pPr>
    </w:p>
    <w:p w14:paraId="5C489903" w14:textId="77777777" w:rsidR="00A77641" w:rsidRPr="00635CBD" w:rsidRDefault="00A77641" w:rsidP="00A77641">
      <w:pPr>
        <w:spacing w:after="200" w:line="276" w:lineRule="auto"/>
        <w:jc w:val="both"/>
        <w:rPr>
          <w:rFonts w:ascii="Arial Narrow" w:eastAsia="Calibri" w:hAnsi="Arial Narrow"/>
          <w:b/>
          <w:lang w:val="fr-FR"/>
        </w:rPr>
      </w:pPr>
    </w:p>
    <w:p w14:paraId="6822EC91" w14:textId="77777777" w:rsidR="00A77641" w:rsidRPr="00635CBD" w:rsidRDefault="00A77641" w:rsidP="00A77641">
      <w:pPr>
        <w:spacing w:after="200" w:line="276" w:lineRule="auto"/>
        <w:jc w:val="center"/>
        <w:rPr>
          <w:rFonts w:ascii="Calibri" w:eastAsia="Calibri" w:hAnsi="Calibri"/>
          <w:b/>
          <w:lang w:val="fr-FR"/>
        </w:rPr>
      </w:pPr>
    </w:p>
    <w:p w14:paraId="1EDA66C5" w14:textId="77777777" w:rsidR="00A77641" w:rsidRPr="00635CBD" w:rsidRDefault="00A77641" w:rsidP="00A77641">
      <w:pPr>
        <w:spacing w:after="200" w:line="276" w:lineRule="auto"/>
        <w:jc w:val="center"/>
        <w:rPr>
          <w:rFonts w:ascii="Calibri" w:eastAsia="Calibri" w:hAnsi="Calibri"/>
          <w:b/>
          <w:lang w:val="fr-FR"/>
        </w:rPr>
      </w:pPr>
    </w:p>
    <w:p w14:paraId="3BA56337" w14:textId="77777777" w:rsidR="00A77641" w:rsidRPr="00635CBD" w:rsidRDefault="00A77641" w:rsidP="00A77641">
      <w:pPr>
        <w:spacing w:after="200" w:line="276" w:lineRule="auto"/>
        <w:jc w:val="center"/>
        <w:rPr>
          <w:rFonts w:ascii="Calibri" w:eastAsia="Calibri" w:hAnsi="Calibri"/>
          <w:b/>
          <w:lang w:val="fr-FR"/>
        </w:rPr>
      </w:pPr>
    </w:p>
    <w:p w14:paraId="52DC120A" w14:textId="77777777" w:rsidR="00A77641" w:rsidRPr="00635CBD" w:rsidRDefault="00A77641" w:rsidP="00A77641">
      <w:pPr>
        <w:rPr>
          <w:rFonts w:ascii="Arial Narrow" w:hAnsi="Arial Narrow"/>
          <w:lang w:val="fr-FR"/>
        </w:rPr>
      </w:pPr>
    </w:p>
    <w:p w14:paraId="5FACFA66" w14:textId="77777777" w:rsidR="00A77641" w:rsidRPr="00635CBD" w:rsidRDefault="00A77641" w:rsidP="00A77641">
      <w:pPr>
        <w:jc w:val="both"/>
        <w:rPr>
          <w:rFonts w:ascii="Arial Narrow" w:hAnsi="Arial Narrow"/>
          <w:lang w:val="fr-FR"/>
        </w:rPr>
      </w:pPr>
    </w:p>
    <w:p w14:paraId="0A0F030F" w14:textId="77777777" w:rsidR="00A77641" w:rsidRPr="00635CBD" w:rsidRDefault="00A77641" w:rsidP="00A77641">
      <w:pPr>
        <w:jc w:val="both"/>
        <w:rPr>
          <w:rFonts w:ascii="Arial Narrow" w:hAnsi="Arial Narrow"/>
          <w:lang w:val="fr-FR"/>
        </w:rPr>
      </w:pPr>
      <w:r w:rsidRPr="00635CBD">
        <w:rPr>
          <w:rFonts w:ascii="Arial Narrow" w:hAnsi="Arial Narrow"/>
          <w:noProof/>
        </w:rPr>
        <mc:AlternateContent>
          <mc:Choice Requires="wps">
            <w:drawing>
              <wp:anchor distT="0" distB="0" distL="114300" distR="114300" simplePos="0" relativeHeight="251701248" behindDoc="0" locked="0" layoutInCell="1" allowOverlap="1" wp14:anchorId="18AAA64F" wp14:editId="65BAD40D">
                <wp:simplePos x="0" y="0"/>
                <wp:positionH relativeFrom="margin">
                  <wp:posOffset>-261620</wp:posOffset>
                </wp:positionH>
                <wp:positionV relativeFrom="paragraph">
                  <wp:posOffset>213995</wp:posOffset>
                </wp:positionV>
                <wp:extent cx="6267450" cy="704850"/>
                <wp:effectExtent l="57150" t="57150" r="76200" b="76200"/>
                <wp:wrapNone/>
                <wp:docPr id="13"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0" cy="704850"/>
                        </a:xfrm>
                        <a:prstGeom prst="roundRect">
                          <a:avLst>
                            <a:gd name="adj" fmla="val 16667"/>
                          </a:avLst>
                        </a:prstGeom>
                        <a:solidFill>
                          <a:srgbClr val="8064A2"/>
                        </a:solidFill>
                        <a:ln w="127000" cmpd="dbl">
                          <a:solidFill>
                            <a:srgbClr val="8064A2"/>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2EFE833" w14:textId="37BA5F06" w:rsidR="00A77641" w:rsidRPr="00723832" w:rsidRDefault="00A77641" w:rsidP="00A77641">
                            <w:pPr>
                              <w:jc w:val="center"/>
                              <w:rPr>
                                <w:rFonts w:ascii="Arial Narrow" w:hAnsi="Arial Narrow"/>
                                <w:b/>
                                <w:lang w:val="fr-FR"/>
                              </w:rPr>
                            </w:pPr>
                            <w:r>
                              <w:rPr>
                                <w:rFonts w:ascii="Arial Narrow" w:hAnsi="Arial Narrow"/>
                                <w:b/>
                                <w:lang w:val="fr-FR"/>
                              </w:rPr>
                              <w:t>PLAN STRATÉGIQUE DU F</w:t>
                            </w:r>
                            <w:r w:rsidR="00AE4C36">
                              <w:rPr>
                                <w:rFonts w:ascii="Arial Narrow" w:hAnsi="Arial Narrow"/>
                                <w:b/>
                                <w:lang w:val="fr-FR"/>
                              </w:rPr>
                              <w:t xml:space="preserve">ONDS POUR LES </w:t>
                            </w:r>
                            <w:r>
                              <w:rPr>
                                <w:rFonts w:ascii="Arial Narrow" w:hAnsi="Arial Narrow"/>
                                <w:b/>
                                <w:lang w:val="fr-FR"/>
                              </w:rPr>
                              <w:t>F</w:t>
                            </w:r>
                            <w:r w:rsidR="00AE4C36">
                              <w:rPr>
                                <w:rFonts w:ascii="Arial Narrow" w:hAnsi="Arial Narrow"/>
                                <w:b/>
                                <w:lang w:val="fr-FR"/>
                              </w:rPr>
                              <w:t xml:space="preserve">EMMES </w:t>
                            </w:r>
                            <w:r>
                              <w:rPr>
                                <w:rFonts w:ascii="Arial Narrow" w:hAnsi="Arial Narrow"/>
                                <w:b/>
                                <w:lang w:val="fr-FR"/>
                              </w:rPr>
                              <w:t>C</w:t>
                            </w:r>
                            <w:r w:rsidR="00AE4C36">
                              <w:rPr>
                                <w:rFonts w:ascii="Arial Narrow" w:hAnsi="Arial Narrow"/>
                                <w:b/>
                                <w:lang w:val="fr-FR"/>
                              </w:rPr>
                              <w:t>ONGOLAISES</w:t>
                            </w:r>
                            <w:r>
                              <w:rPr>
                                <w:rFonts w:ascii="Arial Narrow" w:hAnsi="Arial Narrow"/>
                                <w:b/>
                                <w:lang w:val="fr-FR"/>
                              </w:rPr>
                              <w:t xml:space="preserve"> </w:t>
                            </w:r>
                            <w:r w:rsidR="00AE4C36">
                              <w:rPr>
                                <w:rFonts w:ascii="Arial Narrow" w:hAnsi="Arial Narrow"/>
                                <w:b/>
                                <w:lang w:val="fr-FR"/>
                              </w:rPr>
                              <w:t>2022-2027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8AAA64F" id="Rounded Rectangle 7" o:spid="_x0000_s1027" style="position:absolute;left:0;text-align:left;margin-left:-20.6pt;margin-top:16.85pt;width:493.5pt;height:55.5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" fillcolor="#8064a2" strokecolor="#8064a2" strokeweight="10pt">
                <v:stroke linestyle="thinThin"/>
                <v:shadow color="#868686"/>
                <v:textbox>
                  <w:txbxContent>
                    <w:p w14:paraId="02EFE833" w14:textId="37BA5F06" w:rsidR="00A77641" w:rsidRPr="00723832" w:rsidRDefault="00A77641" w:rsidP="00A77641">
                      <w:pPr>
                        <w:jc w:val="center"/>
                        <w:rPr>
                          <w:rFonts w:ascii="Arial Narrow" w:hAnsi="Arial Narrow"/>
                          <w:b/>
                          <w:lang w:val="fr-FR"/>
                        </w:rPr>
                      </w:pPr>
                      <w:r>
                        <w:rPr>
                          <w:rFonts w:ascii="Arial Narrow" w:hAnsi="Arial Narrow"/>
                          <w:b/>
                          <w:lang w:val="fr-FR"/>
                        </w:rPr>
                        <w:t>PLAN STRATÉGIQUE DU F</w:t>
                      </w:r>
                      <w:r w:rsidR="00AE4C36">
                        <w:rPr>
                          <w:rFonts w:ascii="Arial Narrow" w:hAnsi="Arial Narrow"/>
                          <w:b/>
                          <w:lang w:val="fr-FR"/>
                        </w:rPr>
                        <w:t xml:space="preserve">ONDS POUR LES </w:t>
                      </w:r>
                      <w:r>
                        <w:rPr>
                          <w:rFonts w:ascii="Arial Narrow" w:hAnsi="Arial Narrow"/>
                          <w:b/>
                          <w:lang w:val="fr-FR"/>
                        </w:rPr>
                        <w:t>F</w:t>
                      </w:r>
                      <w:r w:rsidR="00AE4C36">
                        <w:rPr>
                          <w:rFonts w:ascii="Arial Narrow" w:hAnsi="Arial Narrow"/>
                          <w:b/>
                          <w:lang w:val="fr-FR"/>
                        </w:rPr>
                        <w:t xml:space="preserve">EMMES </w:t>
                      </w:r>
                      <w:r>
                        <w:rPr>
                          <w:rFonts w:ascii="Arial Narrow" w:hAnsi="Arial Narrow"/>
                          <w:b/>
                          <w:lang w:val="fr-FR"/>
                        </w:rPr>
                        <w:t>C</w:t>
                      </w:r>
                      <w:r w:rsidR="00AE4C36">
                        <w:rPr>
                          <w:rFonts w:ascii="Arial Narrow" w:hAnsi="Arial Narrow"/>
                          <w:b/>
                          <w:lang w:val="fr-FR"/>
                        </w:rPr>
                        <w:t>ONGOLAISES</w:t>
                      </w:r>
                      <w:r>
                        <w:rPr>
                          <w:rFonts w:ascii="Arial Narrow" w:hAnsi="Arial Narrow"/>
                          <w:b/>
                          <w:lang w:val="fr-FR"/>
                        </w:rPr>
                        <w:t xml:space="preserve"> </w:t>
                      </w:r>
                      <w:r w:rsidR="00AE4C36">
                        <w:rPr>
                          <w:rFonts w:ascii="Arial Narrow" w:hAnsi="Arial Narrow"/>
                          <w:b/>
                          <w:lang w:val="fr-FR"/>
                        </w:rPr>
                        <w:t>2022-2027</w:t>
                      </w:r>
                    </w:p>
                  </w:txbxContent>
                </v:textbox>
                <w10:wrap anchorx="margin"/>
              </v:roundrect>
            </w:pict>
          </mc:Fallback>
        </mc:AlternateContent>
      </w:r>
    </w:p>
    <w:p w14:paraId="7CF50E6B" w14:textId="77777777" w:rsidR="00A77641" w:rsidRPr="00635CBD" w:rsidRDefault="00A77641" w:rsidP="00A77641">
      <w:pPr>
        <w:jc w:val="both"/>
        <w:rPr>
          <w:rFonts w:ascii="Arial Narrow" w:hAnsi="Arial Narrow"/>
          <w:lang w:val="fr-FR"/>
        </w:rPr>
      </w:pPr>
    </w:p>
    <w:p w14:paraId="60371302" w14:textId="77777777" w:rsidR="00A77641" w:rsidRPr="00635CBD" w:rsidRDefault="00A77641" w:rsidP="00A77641">
      <w:pPr>
        <w:tabs>
          <w:tab w:val="left" w:pos="2970"/>
        </w:tabs>
        <w:jc w:val="both"/>
        <w:rPr>
          <w:rFonts w:ascii="Arial Narrow" w:hAnsi="Arial Narrow"/>
          <w:lang w:val="fr-FR"/>
        </w:rPr>
      </w:pPr>
      <w:r w:rsidRPr="00635CBD">
        <w:rPr>
          <w:rFonts w:ascii="Arial Narrow" w:hAnsi="Arial Narrow"/>
          <w:noProof/>
        </w:rPr>
        <mc:AlternateContent>
          <mc:Choice Requires="wps">
            <w:drawing>
              <wp:anchor distT="0" distB="0" distL="114300" distR="114300" simplePos="0" relativeHeight="251702272" behindDoc="0" locked="0" layoutInCell="0" allowOverlap="1" wp14:anchorId="4B65EF22" wp14:editId="2093C139">
                <wp:simplePos x="0" y="0"/>
                <wp:positionH relativeFrom="page">
                  <wp:align>center</wp:align>
                </wp:positionH>
                <wp:positionV relativeFrom="page">
                  <wp:align>bottom</wp:align>
                </wp:positionV>
                <wp:extent cx="7886700" cy="745490"/>
                <wp:effectExtent l="19050" t="19050" r="43815" b="6604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6700" cy="745490"/>
                        </a:xfrm>
                        <a:prstGeom prst="rect">
                          <a:avLst/>
                        </a:prstGeom>
                        <a:solidFill>
                          <a:srgbClr val="8064A2"/>
                        </a:solidFill>
                        <a:ln w="38100">
                          <a:solidFill>
                            <a:srgbClr val="F2F2F2"/>
                          </a:solidFill>
                          <a:miter lim="800000"/>
                          <a:headEnd/>
                          <a:tailEnd/>
                        </a:ln>
                        <a:effectLst>
                          <a:outerShdw dist="28398" dir="3806097" algn="ctr" rotWithShape="0">
                            <a:srgbClr val="3F3151">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xmlns:w16du="http://schemas.microsoft.com/office/word/2023/wordml/word16du">
            <w:pict>
              <v:rect w14:anchorId="3AA24C48" id="Rectangle 20" o:spid="_x0000_s1026" style="position:absolute;margin-left:0;margin-top:0;width:621pt;height:58.7pt;z-index:251702272;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" o:allowincell="f" fillcolor="#8064a2" strokecolor="#f2f2f2" strokeweight="3pt">
                <v:shadow on="t" color="#3f3151" opacity=".5" offset="1pt"/>
                <w10:wrap anchorx="page" anchory="page"/>
              </v:rect>
            </w:pict>
          </mc:Fallback>
        </mc:AlternateContent>
      </w:r>
      <w:r w:rsidRPr="00635CBD">
        <w:rPr>
          <w:rFonts w:ascii="Arial Narrow" w:hAnsi="Arial Narrow"/>
          <w:noProof/>
        </w:rPr>
        <mc:AlternateContent>
          <mc:Choice Requires="wps">
            <w:drawing>
              <wp:anchor distT="0" distB="0" distL="114300" distR="114300" simplePos="0" relativeHeight="251703296" behindDoc="0" locked="0" layoutInCell="0" allowOverlap="1" wp14:anchorId="5F686153" wp14:editId="426AA124">
                <wp:simplePos x="0" y="0"/>
                <wp:positionH relativeFrom="page">
                  <wp:posOffset>397510</wp:posOffset>
                </wp:positionH>
                <wp:positionV relativeFrom="page">
                  <wp:posOffset>-247015</wp:posOffset>
                </wp:positionV>
                <wp:extent cx="90805" cy="11162030"/>
                <wp:effectExtent l="19050" t="19050" r="42545" b="5080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62030"/>
                        </a:xfrm>
                        <a:prstGeom prst="rect">
                          <a:avLst/>
                        </a:prstGeom>
                        <a:solidFill>
                          <a:srgbClr val="8064A2"/>
                        </a:solidFill>
                        <a:ln w="38100">
                          <a:solidFill>
                            <a:srgbClr val="F2F2F2"/>
                          </a:solidFill>
                          <a:miter lim="800000"/>
                          <a:headEnd/>
                          <a:tailEnd/>
                        </a:ln>
                        <a:effectLst>
                          <a:outerShdw dist="28398" dir="3806097" algn="ctr" rotWithShape="0">
                            <a:srgbClr val="3F3151">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xmlns:w16du="http://schemas.microsoft.com/office/word/2023/wordml/word16du">
            <w:pict>
              <v:rect w14:anchorId="7C54746C" id="Rectangle 21" o:spid="_x0000_s1026" style="position:absolute;margin-left:31.3pt;margin-top:-19.45pt;width:7.15pt;height:878.9pt;z-index:251703296;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" o:allowincell="f" fillcolor="#8064a2" strokecolor="#f2f2f2" strokeweight="3pt">
                <v:shadow on="t" color="#3f3151" opacity=".5" offset="1pt"/>
                <w10:wrap anchorx="page" anchory="page"/>
              </v:rect>
            </w:pict>
          </mc:Fallback>
        </mc:AlternateContent>
      </w:r>
      <w:r w:rsidRPr="00635CBD">
        <w:rPr>
          <w:rFonts w:ascii="Arial Narrow" w:hAnsi="Arial Narrow"/>
          <w:noProof/>
        </w:rPr>
        <mc:AlternateContent>
          <mc:Choice Requires="wps">
            <w:drawing>
              <wp:anchor distT="0" distB="0" distL="114300" distR="114300" simplePos="0" relativeHeight="251704320" behindDoc="0" locked="0" layoutInCell="0" allowOverlap="1" wp14:anchorId="0FB4C2D0" wp14:editId="24A26C26">
                <wp:simplePos x="0" y="0"/>
                <wp:positionH relativeFrom="page">
                  <wp:posOffset>7058660</wp:posOffset>
                </wp:positionH>
                <wp:positionV relativeFrom="page">
                  <wp:posOffset>-247015</wp:posOffset>
                </wp:positionV>
                <wp:extent cx="90805" cy="11162030"/>
                <wp:effectExtent l="19050" t="19050" r="42545" b="5080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62030"/>
                        </a:xfrm>
                        <a:prstGeom prst="rect">
                          <a:avLst/>
                        </a:prstGeom>
                        <a:solidFill>
                          <a:srgbClr val="8064A2"/>
                        </a:solidFill>
                        <a:ln w="38100">
                          <a:solidFill>
                            <a:srgbClr val="F2F2F2"/>
                          </a:solidFill>
                          <a:miter lim="800000"/>
                          <a:headEnd/>
                          <a:tailEnd/>
                        </a:ln>
                        <a:effectLst>
                          <a:outerShdw dist="28398" dir="3806097" algn="ctr" rotWithShape="0">
                            <a:srgbClr val="3F3151">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xmlns:w16du="http://schemas.microsoft.com/office/word/2023/wordml/word16du">
            <w:pict>
              <v:rect w14:anchorId="32FAC484" id="Rectangle 22" o:spid="_x0000_s1026" style="position:absolute;margin-left:555.8pt;margin-top:-19.45pt;width:7.15pt;height:878.9pt;z-index:251704320;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" o:allowincell="f" fillcolor="#8064a2" strokecolor="#f2f2f2" strokeweight="3pt">
                <v:shadow on="t" color="#3f3151" opacity=".5" offset="1pt"/>
                <w10:wrap anchorx="page" anchory="page"/>
              </v:rect>
            </w:pict>
          </mc:Fallback>
        </mc:AlternateContent>
      </w:r>
      <w:r w:rsidRPr="00635CBD">
        <w:rPr>
          <w:rFonts w:ascii="Arial Narrow" w:hAnsi="Arial Narrow"/>
          <w:noProof/>
        </w:rPr>
        <mc:AlternateContent>
          <mc:Choice Requires="wps">
            <w:drawing>
              <wp:anchor distT="0" distB="0" distL="114300" distR="114300" simplePos="0" relativeHeight="251705344" behindDoc="0" locked="0" layoutInCell="0" allowOverlap="1" wp14:anchorId="061BA555" wp14:editId="6DA251D8">
                <wp:simplePos x="0" y="0"/>
                <wp:positionH relativeFrom="page">
                  <wp:posOffset>-169545</wp:posOffset>
                </wp:positionH>
                <wp:positionV relativeFrom="page">
                  <wp:posOffset>19050</wp:posOffset>
                </wp:positionV>
                <wp:extent cx="7879080" cy="745490"/>
                <wp:effectExtent l="19050" t="19050" r="43815" b="6604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79080" cy="745490"/>
                        </a:xfrm>
                        <a:prstGeom prst="rect">
                          <a:avLst/>
                        </a:prstGeom>
                        <a:solidFill>
                          <a:srgbClr val="8064A2"/>
                        </a:solidFill>
                        <a:ln w="38100">
                          <a:solidFill>
                            <a:srgbClr val="F2F2F2"/>
                          </a:solidFill>
                          <a:miter lim="800000"/>
                          <a:headEnd/>
                          <a:tailEnd/>
                        </a:ln>
                        <a:effectLst>
                          <a:outerShdw dist="28398" dir="3806097" algn="ctr" rotWithShape="0">
                            <a:srgbClr val="3F3151">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xmlns:w16du="http://schemas.microsoft.com/office/word/2023/wordml/word16du">
            <w:pict>
              <v:rect w14:anchorId="065B5889" id="Rectangle 23" o:spid="_x0000_s1026" style="position:absolute;margin-left:-13.35pt;margin-top:1.5pt;width:620.4pt;height:58.7pt;z-index:251705344;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" o:allowincell="f" fillcolor="#8064a2" strokecolor="#f2f2f2" strokeweight="3pt">
                <v:shadow on="t" color="#3f3151" opacity=".5" offset="1pt"/>
                <w10:wrap anchorx="page" anchory="page"/>
              </v:rect>
            </w:pict>
          </mc:Fallback>
        </mc:AlternateContent>
      </w:r>
    </w:p>
    <w:p w14:paraId="3BE1228C" w14:textId="77777777" w:rsidR="00A77641" w:rsidRPr="00635CBD" w:rsidRDefault="00A77641" w:rsidP="00A77641">
      <w:pPr>
        <w:spacing w:after="200" w:line="276" w:lineRule="auto"/>
        <w:jc w:val="both"/>
        <w:rPr>
          <w:rFonts w:ascii="Arial Narrow" w:eastAsia="Calibri" w:hAnsi="Arial Narrow"/>
          <w:lang w:val="fr-FR"/>
        </w:rPr>
      </w:pPr>
    </w:p>
    <w:p w14:paraId="46F72123" w14:textId="77777777" w:rsidR="00A77641" w:rsidRPr="00635CBD" w:rsidRDefault="00A77641" w:rsidP="00A77641">
      <w:pPr>
        <w:spacing w:after="200" w:line="276" w:lineRule="auto"/>
        <w:jc w:val="both"/>
        <w:rPr>
          <w:rFonts w:ascii="Arial Narrow" w:eastAsia="Calibri" w:hAnsi="Arial Narrow" w:cs="Calibri"/>
          <w:lang w:val="fr-FR"/>
        </w:rPr>
      </w:pPr>
    </w:p>
    <w:p w14:paraId="11BF121C" w14:textId="77777777" w:rsidR="00A77641" w:rsidRPr="00635CBD" w:rsidRDefault="00A77641" w:rsidP="00A77641">
      <w:pPr>
        <w:spacing w:after="200" w:line="276" w:lineRule="auto"/>
        <w:jc w:val="both"/>
        <w:rPr>
          <w:rFonts w:ascii="Arial Narrow" w:eastAsia="Calibri" w:hAnsi="Arial Narrow" w:cs="Calibri"/>
          <w:lang w:val="fr-FR"/>
        </w:rPr>
      </w:pPr>
    </w:p>
    <w:p w14:paraId="6A268034" w14:textId="77777777" w:rsidR="00A77641" w:rsidRPr="00635CBD" w:rsidRDefault="00A77641" w:rsidP="00A77641">
      <w:pPr>
        <w:spacing w:after="200" w:line="276" w:lineRule="auto"/>
        <w:jc w:val="both"/>
        <w:rPr>
          <w:rFonts w:ascii="Arial Narrow" w:eastAsia="Calibri" w:hAnsi="Arial Narrow" w:cs="Calibri"/>
          <w:lang w:val="fr-FR"/>
        </w:rPr>
      </w:pPr>
    </w:p>
    <w:p w14:paraId="62114865" w14:textId="77777777" w:rsidR="00A77641" w:rsidRPr="00635CBD" w:rsidRDefault="00A77641" w:rsidP="00A77641">
      <w:pPr>
        <w:spacing w:after="200" w:line="276" w:lineRule="auto"/>
        <w:jc w:val="both"/>
        <w:rPr>
          <w:rFonts w:ascii="Arial Narrow" w:eastAsia="Calibri" w:hAnsi="Arial Narrow" w:cs="Calibri"/>
          <w:lang w:val="fr-FR"/>
        </w:rPr>
      </w:pPr>
    </w:p>
    <w:p w14:paraId="4C132E0C" w14:textId="77777777" w:rsidR="00A77641" w:rsidRPr="00635CBD" w:rsidRDefault="00A77641" w:rsidP="00A77641">
      <w:pPr>
        <w:spacing w:after="200" w:line="276" w:lineRule="auto"/>
        <w:jc w:val="both"/>
        <w:rPr>
          <w:rFonts w:ascii="Arial Narrow" w:eastAsia="Calibri" w:hAnsi="Arial Narrow" w:cs="Calibri"/>
          <w:lang w:val="fr-FR"/>
        </w:rPr>
      </w:pPr>
    </w:p>
    <w:p w14:paraId="2113D808" w14:textId="77777777" w:rsidR="00A77641" w:rsidRPr="00635CBD" w:rsidRDefault="00A77641" w:rsidP="00A77641">
      <w:pPr>
        <w:spacing w:after="200" w:line="276" w:lineRule="auto"/>
        <w:ind w:right="523"/>
        <w:rPr>
          <w:rFonts w:ascii="Arial Narrow" w:eastAsia="Calibri" w:hAnsi="Arial Narrow" w:cs="Tahoma"/>
          <w:b/>
          <w:lang w:val="fr-FR"/>
        </w:rPr>
      </w:pPr>
    </w:p>
    <w:p w14:paraId="11536D25" w14:textId="77777777" w:rsidR="00A77641" w:rsidRPr="00635CBD" w:rsidRDefault="00A77641" w:rsidP="00A77641">
      <w:pPr>
        <w:spacing w:after="200" w:line="276" w:lineRule="auto"/>
        <w:ind w:right="523"/>
        <w:jc w:val="center"/>
        <w:rPr>
          <w:rFonts w:ascii="Arial Narrow" w:eastAsia="Calibri" w:hAnsi="Arial Narrow" w:cs="Tahoma"/>
          <w:b/>
          <w:lang w:val="fr-FR"/>
        </w:rPr>
      </w:pPr>
    </w:p>
    <w:p w14:paraId="488EEDCC" w14:textId="77777777" w:rsidR="00A77641" w:rsidRPr="00635CBD" w:rsidRDefault="00A77641" w:rsidP="00A77641">
      <w:pPr>
        <w:spacing w:after="200" w:line="276" w:lineRule="auto"/>
        <w:ind w:right="523"/>
        <w:jc w:val="center"/>
        <w:rPr>
          <w:rFonts w:ascii="Arial Narrow" w:eastAsia="Calibri" w:hAnsi="Arial Narrow" w:cs="Tahoma"/>
          <w:b/>
          <w:lang w:val="fr-FR"/>
        </w:rPr>
      </w:pPr>
    </w:p>
    <w:p w14:paraId="2E457E48" w14:textId="77777777" w:rsidR="00A77641" w:rsidRPr="00635CBD" w:rsidRDefault="00A77641" w:rsidP="00A77641">
      <w:pPr>
        <w:spacing w:after="200" w:line="276" w:lineRule="auto"/>
        <w:ind w:right="523"/>
        <w:jc w:val="center"/>
        <w:rPr>
          <w:rFonts w:ascii="Arial Narrow" w:eastAsia="Calibri" w:hAnsi="Arial Narrow" w:cs="Tahoma"/>
          <w:b/>
          <w:lang w:val="fr-FR"/>
        </w:rPr>
      </w:pPr>
    </w:p>
    <w:p w14:paraId="30B6CE83" w14:textId="77777777" w:rsidR="00AE4C36" w:rsidRDefault="00AE4C36" w:rsidP="00A77641">
      <w:pPr>
        <w:spacing w:after="200" w:line="276" w:lineRule="auto"/>
        <w:ind w:right="523"/>
        <w:jc w:val="center"/>
        <w:rPr>
          <w:rFonts w:ascii="Arial Narrow" w:eastAsia="Calibri" w:hAnsi="Arial Narrow" w:cs="Tahoma"/>
          <w:b/>
          <w:lang w:val="fr-FR"/>
        </w:rPr>
      </w:pPr>
    </w:p>
    <w:p w14:paraId="2D515716" w14:textId="77777777" w:rsidR="00AE4C36" w:rsidRDefault="00AE4C36" w:rsidP="00A77641">
      <w:pPr>
        <w:spacing w:after="200" w:line="276" w:lineRule="auto"/>
        <w:ind w:right="523"/>
        <w:jc w:val="center"/>
        <w:rPr>
          <w:rFonts w:ascii="Arial Narrow" w:eastAsia="Calibri" w:hAnsi="Arial Narrow" w:cs="Tahoma"/>
          <w:b/>
          <w:lang w:val="fr-FR"/>
        </w:rPr>
      </w:pPr>
    </w:p>
    <w:p w14:paraId="3B0A5B76" w14:textId="2486B272" w:rsidR="00A77641" w:rsidRPr="00723832" w:rsidRDefault="00A77641" w:rsidP="00A77641">
      <w:pPr>
        <w:spacing w:after="200" w:line="276" w:lineRule="auto"/>
        <w:ind w:right="523"/>
        <w:jc w:val="center"/>
        <w:rPr>
          <w:rFonts w:ascii="Arial Narrow" w:eastAsia="Calibri" w:hAnsi="Arial Narrow" w:cs="Tahoma"/>
          <w:b/>
          <w:lang w:val="fr-FR"/>
        </w:rPr>
      </w:pPr>
      <w:r w:rsidRPr="00723832">
        <w:rPr>
          <w:rFonts w:ascii="Arial Narrow" w:eastAsia="Calibri" w:hAnsi="Arial Narrow" w:cs="Tahoma"/>
          <w:b/>
          <w:lang w:val="fr-FR"/>
        </w:rPr>
        <w:t>Juillet 2022</w:t>
      </w:r>
    </w:p>
    <w:p w14:paraId="5C08A50C" w14:textId="7D5A0A41" w:rsidR="00084043" w:rsidRPr="00084043" w:rsidRDefault="00084043" w:rsidP="00C53F01">
      <w:pPr>
        <w:jc w:val="center"/>
        <w:rPr>
          <w:rFonts w:ascii="Trebuchet MS" w:hAnsi="Trebuchet MS"/>
          <w:b/>
          <w:bCs/>
          <w:color w:val="FFFFFF" w:themeColor="background1"/>
          <w:sz w:val="48"/>
          <w:szCs w:val="48"/>
          <w:lang w:val="fr-FR"/>
        </w:rPr>
      </w:pPr>
      <w:r w:rsidRPr="00084043">
        <w:rPr>
          <w:rFonts w:ascii="Trebuchet MS" w:hAnsi="Trebuchet MS"/>
          <w:b/>
          <w:bCs/>
          <w:color w:val="FFFFFF" w:themeColor="background1"/>
          <w:sz w:val="48"/>
          <w:szCs w:val="48"/>
          <w:lang w:val="fr-FR"/>
        </w:rPr>
        <w:lastRenderedPageBreak/>
        <w:t>FFC</w:t>
      </w:r>
    </w:p>
    <w:p w14:paraId="0BFEEFF4" w14:textId="4E480CDA" w:rsidR="00F904A0" w:rsidRDefault="00F904A0" w:rsidP="006C120B">
      <w:pPr>
        <w:rPr>
          <w:rFonts w:ascii="Trebuchet MS" w:hAnsi="Trebuchet MS"/>
          <w:color w:val="0070C0"/>
          <w:lang w:val="fr-FR"/>
        </w:rPr>
      </w:pPr>
    </w:p>
    <w:sdt>
      <w:sdtPr>
        <w:id w:val="1456139327"/>
        <w:docPartObj>
          <w:docPartGallery w:val="Cover Pages"/>
          <w:docPartUnique/>
        </w:docPartObj>
      </w:sdtPr>
      <w:sdtEndPr>
        <w:rPr>
          <w:rFonts w:ascii="Trebuchet MS" w:hAnsi="Trebuchet MS"/>
          <w:color w:val="0070C0"/>
          <w:lang w:val="fr-FR"/>
        </w:rPr>
      </w:sdtEndPr>
      <w:sdtContent>
        <w:p w14:paraId="68770F37" w14:textId="563377EA" w:rsidR="009D23FE" w:rsidRDefault="009D23FE"/>
        <w:p w14:paraId="68130D76" w14:textId="156DCEFF" w:rsidR="009D23FE" w:rsidRDefault="00000000">
          <w:pPr>
            <w:rPr>
              <w:rFonts w:ascii="Trebuchet MS" w:hAnsi="Trebuchet MS"/>
              <w:color w:val="0070C0"/>
              <w:lang w:val="fr-FR"/>
            </w:rPr>
          </w:pPr>
        </w:p>
      </w:sdtContent>
    </w:sdt>
    <w:p w14:paraId="7998286B" w14:textId="2466B2AB" w:rsidR="009D23FE" w:rsidRPr="00A63FCA" w:rsidRDefault="004F6126" w:rsidP="004F6126">
      <w:pPr>
        <w:pBdr>
          <w:bottom w:val="single" w:sz="4" w:space="1" w:color="auto"/>
        </w:pBdr>
        <w:jc w:val="both"/>
        <w:rPr>
          <w:rFonts w:ascii="Bahnschrift Light" w:hAnsi="Bahnschrift Light"/>
          <w:b/>
          <w:bCs/>
          <w:color w:val="0070C0"/>
          <w:lang w:val="fr-FR"/>
        </w:rPr>
      </w:pPr>
      <w:r w:rsidRPr="00A63FCA">
        <w:rPr>
          <w:rFonts w:ascii="Bahnschrift Light" w:hAnsi="Bahnschrift Light"/>
          <w:b/>
          <w:bCs/>
          <w:color w:val="0070C0"/>
          <w:lang w:val="fr-FR"/>
        </w:rPr>
        <w:t xml:space="preserve">SOMMAIRE </w:t>
      </w:r>
    </w:p>
    <w:p w14:paraId="118629B6" w14:textId="62FADB5F" w:rsidR="00B710AA" w:rsidRPr="00A63FCA" w:rsidRDefault="004F6126" w:rsidP="00A96F01">
      <w:pPr>
        <w:pStyle w:val="Paragraphedeliste"/>
        <w:numPr>
          <w:ilvl w:val="0"/>
          <w:numId w:val="7"/>
        </w:numPr>
        <w:spacing w:after="0"/>
        <w:jc w:val="both"/>
        <w:rPr>
          <w:rFonts w:ascii="Bahnschrift Light" w:hAnsi="Bahnschrift Light"/>
          <w:b/>
          <w:bCs/>
          <w:color w:val="0070C0"/>
          <w:lang w:val="fr-FR"/>
        </w:rPr>
      </w:pPr>
      <w:r w:rsidRPr="00A63FCA">
        <w:rPr>
          <w:rFonts w:ascii="Bahnschrift Light" w:hAnsi="Bahnschrift Light"/>
          <w:b/>
          <w:bCs/>
          <w:color w:val="0070C0"/>
          <w:lang w:val="fr-FR"/>
        </w:rPr>
        <w:t>Avant-propos</w:t>
      </w:r>
    </w:p>
    <w:p w14:paraId="4CBEA473" w14:textId="77777777" w:rsidR="00B710AA" w:rsidRPr="00A63FCA" w:rsidRDefault="00B710AA" w:rsidP="00A96F01">
      <w:pPr>
        <w:pStyle w:val="Paragraphedeliste"/>
        <w:spacing w:after="0"/>
        <w:jc w:val="both"/>
        <w:rPr>
          <w:rFonts w:ascii="Bahnschrift Light" w:hAnsi="Bahnschrift Light"/>
          <w:b/>
          <w:bCs/>
          <w:color w:val="0070C0"/>
          <w:lang w:val="fr-FR"/>
        </w:rPr>
      </w:pPr>
    </w:p>
    <w:p w14:paraId="2567ED87" w14:textId="529ED126" w:rsidR="00B710AA" w:rsidRPr="00A63FCA" w:rsidRDefault="00B710AA" w:rsidP="00A96F01">
      <w:pPr>
        <w:pStyle w:val="Paragraphedeliste"/>
        <w:numPr>
          <w:ilvl w:val="0"/>
          <w:numId w:val="7"/>
        </w:numPr>
        <w:spacing w:after="0"/>
        <w:jc w:val="both"/>
        <w:rPr>
          <w:rFonts w:ascii="Bahnschrift Light" w:hAnsi="Bahnschrift Light"/>
          <w:b/>
          <w:bCs/>
          <w:color w:val="0070C0"/>
          <w:lang w:val="fr-FR"/>
        </w:rPr>
      </w:pPr>
      <w:r w:rsidRPr="00A63FCA">
        <w:rPr>
          <w:rFonts w:ascii="Bahnschrift Light" w:hAnsi="Bahnschrift Light"/>
          <w:b/>
          <w:bCs/>
          <w:color w:val="0070C0"/>
          <w:lang w:val="fr-FR"/>
        </w:rPr>
        <w:t>Mission, Vision et Valeurs du FFC</w:t>
      </w:r>
    </w:p>
    <w:p w14:paraId="20AF03ED" w14:textId="77777777" w:rsidR="00B710AA" w:rsidRPr="00A63FCA" w:rsidRDefault="00B710AA" w:rsidP="00A96F01">
      <w:pPr>
        <w:pStyle w:val="Paragraphedeliste"/>
        <w:spacing w:after="0"/>
        <w:rPr>
          <w:rFonts w:ascii="Bahnschrift Light" w:hAnsi="Bahnschrift Light"/>
          <w:b/>
          <w:bCs/>
          <w:color w:val="0070C0"/>
          <w:lang w:val="fr-FR"/>
        </w:rPr>
      </w:pPr>
    </w:p>
    <w:p w14:paraId="69F11A57" w14:textId="4D198816" w:rsidR="00EB277F" w:rsidRPr="00A63FCA" w:rsidRDefault="00B710AA" w:rsidP="00A96F01">
      <w:pPr>
        <w:pStyle w:val="Paragraphedeliste"/>
        <w:numPr>
          <w:ilvl w:val="0"/>
          <w:numId w:val="7"/>
        </w:numPr>
        <w:spacing w:after="0"/>
        <w:jc w:val="both"/>
        <w:rPr>
          <w:rFonts w:ascii="Bahnschrift Light" w:hAnsi="Bahnschrift Light"/>
          <w:b/>
          <w:bCs/>
          <w:color w:val="0070C0"/>
          <w:lang w:val="fr-FR"/>
        </w:rPr>
      </w:pPr>
      <w:r w:rsidRPr="00A63FCA">
        <w:rPr>
          <w:rFonts w:ascii="Bahnschrift Light" w:hAnsi="Bahnschrift Light"/>
          <w:b/>
          <w:bCs/>
          <w:color w:val="0070C0"/>
          <w:lang w:val="fr-FR"/>
        </w:rPr>
        <w:t>M</w:t>
      </w:r>
      <w:r w:rsidR="00EB277F" w:rsidRPr="00A63FCA">
        <w:rPr>
          <w:rFonts w:ascii="Bahnschrift Light" w:hAnsi="Bahnschrift Light"/>
          <w:b/>
          <w:bCs/>
          <w:color w:val="0070C0"/>
          <w:lang w:val="fr-FR"/>
        </w:rPr>
        <w:t>ot de la Directrice Exécutive du FFC</w:t>
      </w:r>
    </w:p>
    <w:p w14:paraId="7D812160" w14:textId="77777777" w:rsidR="00EB277F" w:rsidRPr="00A63FCA" w:rsidRDefault="00EB277F" w:rsidP="00A96F01">
      <w:pPr>
        <w:jc w:val="both"/>
        <w:rPr>
          <w:rFonts w:ascii="Bahnschrift Light" w:hAnsi="Bahnschrift Light"/>
          <w:b/>
          <w:bCs/>
          <w:color w:val="0070C0"/>
          <w:lang w:val="fr-FR"/>
        </w:rPr>
      </w:pPr>
      <w:bookmarkStart w:id="0" w:name="_Hlk101220335"/>
    </w:p>
    <w:p w14:paraId="798C224E" w14:textId="324C2011" w:rsidR="004F6126" w:rsidRPr="00A63FCA" w:rsidRDefault="004F6126" w:rsidP="00A96F01">
      <w:pPr>
        <w:pStyle w:val="Paragraphedeliste"/>
        <w:numPr>
          <w:ilvl w:val="0"/>
          <w:numId w:val="7"/>
        </w:numPr>
        <w:spacing w:after="0"/>
        <w:jc w:val="both"/>
        <w:rPr>
          <w:rFonts w:ascii="Bahnschrift Light" w:hAnsi="Bahnschrift Light"/>
          <w:b/>
          <w:bCs/>
          <w:color w:val="0070C0"/>
          <w:lang w:val="fr-FR"/>
        </w:rPr>
      </w:pPr>
      <w:bookmarkStart w:id="1" w:name="_Hlk101216189"/>
      <w:r w:rsidRPr="00A63FCA">
        <w:rPr>
          <w:rFonts w:ascii="Bahnschrift Light" w:hAnsi="Bahnschrift Light"/>
          <w:b/>
          <w:bCs/>
          <w:color w:val="0070C0"/>
          <w:lang w:val="fr-FR"/>
        </w:rPr>
        <w:t>Axes Stratégiques d’Interventions du FFC</w:t>
      </w:r>
    </w:p>
    <w:bookmarkEnd w:id="0"/>
    <w:bookmarkEnd w:id="1"/>
    <w:p w14:paraId="621F526A" w14:textId="13D3BD68" w:rsidR="004F6126" w:rsidRDefault="004F6126" w:rsidP="00A96F01">
      <w:pPr>
        <w:jc w:val="both"/>
        <w:rPr>
          <w:rFonts w:ascii="Bahnschrift Light" w:hAnsi="Bahnschrift Light"/>
          <w:lang w:val="fr-FR"/>
        </w:rPr>
      </w:pPr>
    </w:p>
    <w:p w14:paraId="3D15EE49" w14:textId="0D634682" w:rsidR="00BA2B87" w:rsidRDefault="00BA2B87" w:rsidP="00A96F01">
      <w:pPr>
        <w:jc w:val="both"/>
        <w:rPr>
          <w:rFonts w:ascii="Bahnschrift Light" w:hAnsi="Bahnschrift Light"/>
          <w:lang w:val="fr-FR"/>
        </w:rPr>
      </w:pPr>
    </w:p>
    <w:p w14:paraId="3494907D" w14:textId="4277EC25" w:rsidR="00BA2B87" w:rsidRDefault="00BA2B87" w:rsidP="00A96F01">
      <w:pPr>
        <w:jc w:val="both"/>
        <w:rPr>
          <w:rFonts w:ascii="Bahnschrift Light" w:hAnsi="Bahnschrift Light"/>
          <w:lang w:val="fr-FR"/>
        </w:rPr>
      </w:pPr>
    </w:p>
    <w:p w14:paraId="0DAB0E07" w14:textId="7645DA10" w:rsidR="00BA2B87" w:rsidRDefault="00BA2B87" w:rsidP="00A96F01">
      <w:pPr>
        <w:jc w:val="both"/>
        <w:rPr>
          <w:rFonts w:ascii="Bahnschrift Light" w:hAnsi="Bahnschrift Light"/>
          <w:lang w:val="fr-FR"/>
        </w:rPr>
      </w:pPr>
    </w:p>
    <w:p w14:paraId="70CB8881" w14:textId="4B409DE5" w:rsidR="00BA2B87" w:rsidRDefault="00BA2B87" w:rsidP="00A96F01">
      <w:pPr>
        <w:jc w:val="both"/>
        <w:rPr>
          <w:rFonts w:ascii="Bahnschrift Light" w:hAnsi="Bahnschrift Light"/>
          <w:lang w:val="fr-FR"/>
        </w:rPr>
      </w:pPr>
    </w:p>
    <w:p w14:paraId="08F63CBA" w14:textId="69845993" w:rsidR="00BA2B87" w:rsidRDefault="00BA2B87" w:rsidP="00A96F01">
      <w:pPr>
        <w:jc w:val="both"/>
        <w:rPr>
          <w:rFonts w:ascii="Bahnschrift Light" w:hAnsi="Bahnschrift Light"/>
          <w:lang w:val="fr-FR"/>
        </w:rPr>
      </w:pPr>
    </w:p>
    <w:p w14:paraId="156D4A7A" w14:textId="1CCED748" w:rsidR="00BA2B87" w:rsidRDefault="00BA2B87" w:rsidP="00A96F01">
      <w:pPr>
        <w:jc w:val="both"/>
        <w:rPr>
          <w:rFonts w:ascii="Bahnschrift Light" w:hAnsi="Bahnschrift Light"/>
          <w:lang w:val="fr-FR"/>
        </w:rPr>
      </w:pPr>
    </w:p>
    <w:p w14:paraId="46259808" w14:textId="2B46518F" w:rsidR="00BA2B87" w:rsidRDefault="00BA2B87" w:rsidP="00A96F01">
      <w:pPr>
        <w:jc w:val="both"/>
        <w:rPr>
          <w:rFonts w:ascii="Bahnschrift Light" w:hAnsi="Bahnschrift Light"/>
          <w:lang w:val="fr-FR"/>
        </w:rPr>
      </w:pPr>
    </w:p>
    <w:p w14:paraId="43B3AEF2" w14:textId="5F4B4524" w:rsidR="00BA2B87" w:rsidRDefault="00BA2B87" w:rsidP="00A96F01">
      <w:pPr>
        <w:jc w:val="both"/>
        <w:rPr>
          <w:rFonts w:ascii="Bahnschrift Light" w:hAnsi="Bahnschrift Light"/>
          <w:lang w:val="fr-FR"/>
        </w:rPr>
      </w:pPr>
    </w:p>
    <w:p w14:paraId="65A85E00" w14:textId="072B23BC" w:rsidR="00BA2B87" w:rsidRDefault="00BA2B87" w:rsidP="00A96F01">
      <w:pPr>
        <w:jc w:val="both"/>
        <w:rPr>
          <w:rFonts w:ascii="Bahnschrift Light" w:hAnsi="Bahnschrift Light"/>
          <w:lang w:val="fr-FR"/>
        </w:rPr>
      </w:pPr>
    </w:p>
    <w:p w14:paraId="1D068ED5" w14:textId="1FA24950" w:rsidR="00BA2B87" w:rsidRDefault="00BA2B87" w:rsidP="00A96F01">
      <w:pPr>
        <w:jc w:val="both"/>
        <w:rPr>
          <w:rFonts w:ascii="Bahnschrift Light" w:hAnsi="Bahnschrift Light"/>
          <w:lang w:val="fr-FR"/>
        </w:rPr>
      </w:pPr>
    </w:p>
    <w:p w14:paraId="2FE343ED" w14:textId="3CB1A7FA" w:rsidR="00BA2B87" w:rsidRDefault="00BA2B87" w:rsidP="00A96F01">
      <w:pPr>
        <w:jc w:val="both"/>
        <w:rPr>
          <w:rFonts w:ascii="Bahnschrift Light" w:hAnsi="Bahnschrift Light"/>
          <w:lang w:val="fr-FR"/>
        </w:rPr>
      </w:pPr>
    </w:p>
    <w:p w14:paraId="0685E33D" w14:textId="596B3E3A" w:rsidR="00BA2B87" w:rsidRDefault="00BA2B87" w:rsidP="00A96F01">
      <w:pPr>
        <w:jc w:val="both"/>
        <w:rPr>
          <w:rFonts w:ascii="Bahnschrift Light" w:hAnsi="Bahnschrift Light"/>
          <w:lang w:val="fr-FR"/>
        </w:rPr>
      </w:pPr>
    </w:p>
    <w:p w14:paraId="023F1137" w14:textId="48840BCD" w:rsidR="00BA2B87" w:rsidRDefault="00BA2B87" w:rsidP="00A96F01">
      <w:pPr>
        <w:jc w:val="both"/>
        <w:rPr>
          <w:rFonts w:ascii="Bahnschrift Light" w:hAnsi="Bahnschrift Light"/>
          <w:lang w:val="fr-FR"/>
        </w:rPr>
      </w:pPr>
    </w:p>
    <w:p w14:paraId="0CC58062" w14:textId="0FDAEFF8" w:rsidR="00BA2B87" w:rsidRDefault="00BA2B87" w:rsidP="00A96F01">
      <w:pPr>
        <w:jc w:val="both"/>
        <w:rPr>
          <w:rFonts w:ascii="Bahnschrift Light" w:hAnsi="Bahnschrift Light"/>
          <w:lang w:val="fr-FR"/>
        </w:rPr>
      </w:pPr>
    </w:p>
    <w:p w14:paraId="5D34B1B1" w14:textId="4991C0C5" w:rsidR="00BA2B87" w:rsidRDefault="00BA2B87" w:rsidP="00A96F01">
      <w:pPr>
        <w:jc w:val="both"/>
        <w:rPr>
          <w:rFonts w:ascii="Bahnschrift Light" w:hAnsi="Bahnschrift Light"/>
          <w:lang w:val="fr-FR"/>
        </w:rPr>
      </w:pPr>
    </w:p>
    <w:p w14:paraId="779D2DDD" w14:textId="63F5717E" w:rsidR="00BA2B87" w:rsidRDefault="00BA2B87" w:rsidP="00A96F01">
      <w:pPr>
        <w:jc w:val="both"/>
        <w:rPr>
          <w:rFonts w:ascii="Bahnschrift Light" w:hAnsi="Bahnschrift Light"/>
          <w:lang w:val="fr-FR"/>
        </w:rPr>
      </w:pPr>
    </w:p>
    <w:p w14:paraId="5A0FD280" w14:textId="2C0B6FA3" w:rsidR="00BA2B87" w:rsidRDefault="00BA2B87" w:rsidP="00A96F01">
      <w:pPr>
        <w:jc w:val="both"/>
        <w:rPr>
          <w:rFonts w:ascii="Bahnschrift Light" w:hAnsi="Bahnschrift Light"/>
          <w:lang w:val="fr-FR"/>
        </w:rPr>
      </w:pPr>
    </w:p>
    <w:p w14:paraId="4DC692B6" w14:textId="55F7296E" w:rsidR="00BA2B87" w:rsidRDefault="00BA2B87" w:rsidP="00A96F01">
      <w:pPr>
        <w:jc w:val="both"/>
        <w:rPr>
          <w:rFonts w:ascii="Bahnschrift Light" w:hAnsi="Bahnschrift Light"/>
          <w:lang w:val="fr-FR"/>
        </w:rPr>
      </w:pPr>
    </w:p>
    <w:p w14:paraId="05FD4E96" w14:textId="61BC7A00" w:rsidR="00BA2B87" w:rsidRDefault="00BA2B87" w:rsidP="00A96F01">
      <w:pPr>
        <w:jc w:val="both"/>
        <w:rPr>
          <w:rFonts w:ascii="Bahnschrift Light" w:hAnsi="Bahnschrift Light"/>
          <w:lang w:val="fr-FR"/>
        </w:rPr>
      </w:pPr>
    </w:p>
    <w:p w14:paraId="16A143F8" w14:textId="43B93F22" w:rsidR="00BA2B87" w:rsidRDefault="00BA2B87" w:rsidP="00A96F01">
      <w:pPr>
        <w:jc w:val="both"/>
        <w:rPr>
          <w:rFonts w:ascii="Bahnschrift Light" w:hAnsi="Bahnschrift Light"/>
          <w:lang w:val="fr-FR"/>
        </w:rPr>
      </w:pPr>
    </w:p>
    <w:p w14:paraId="34B7E47A" w14:textId="0DC4F018" w:rsidR="00BA2B87" w:rsidRDefault="00BA2B87" w:rsidP="00A96F01">
      <w:pPr>
        <w:jc w:val="both"/>
        <w:rPr>
          <w:rFonts w:ascii="Bahnschrift Light" w:hAnsi="Bahnschrift Light"/>
          <w:lang w:val="fr-FR"/>
        </w:rPr>
      </w:pPr>
    </w:p>
    <w:p w14:paraId="573B7F0A" w14:textId="208596EC" w:rsidR="00BA2B87" w:rsidRDefault="00BA2B87" w:rsidP="00A96F01">
      <w:pPr>
        <w:jc w:val="both"/>
        <w:rPr>
          <w:rFonts w:ascii="Bahnschrift Light" w:hAnsi="Bahnschrift Light"/>
          <w:lang w:val="fr-FR"/>
        </w:rPr>
      </w:pPr>
    </w:p>
    <w:p w14:paraId="3FFBB1FA" w14:textId="35E7A048" w:rsidR="00BA2B87" w:rsidRDefault="00BA2B87" w:rsidP="00A96F01">
      <w:pPr>
        <w:jc w:val="both"/>
        <w:rPr>
          <w:rFonts w:ascii="Bahnschrift Light" w:hAnsi="Bahnschrift Light"/>
          <w:lang w:val="fr-FR"/>
        </w:rPr>
      </w:pPr>
    </w:p>
    <w:p w14:paraId="11FCC98B" w14:textId="29CC95BD" w:rsidR="00BA2B87" w:rsidRDefault="00BA2B87" w:rsidP="00A96F01">
      <w:pPr>
        <w:jc w:val="both"/>
        <w:rPr>
          <w:rFonts w:ascii="Bahnschrift Light" w:hAnsi="Bahnschrift Light"/>
          <w:lang w:val="fr-FR"/>
        </w:rPr>
      </w:pPr>
    </w:p>
    <w:p w14:paraId="28994F00" w14:textId="1C787696" w:rsidR="00BA2B87" w:rsidRDefault="00BA2B87" w:rsidP="00A96F01">
      <w:pPr>
        <w:jc w:val="both"/>
        <w:rPr>
          <w:rFonts w:ascii="Bahnschrift Light" w:hAnsi="Bahnschrift Light"/>
          <w:lang w:val="fr-FR"/>
        </w:rPr>
      </w:pPr>
    </w:p>
    <w:p w14:paraId="546A2C30" w14:textId="082E0329" w:rsidR="00BA2B87" w:rsidRDefault="00BA2B87" w:rsidP="00A96F01">
      <w:pPr>
        <w:jc w:val="both"/>
        <w:rPr>
          <w:rFonts w:ascii="Bahnschrift Light" w:hAnsi="Bahnschrift Light"/>
          <w:lang w:val="fr-FR"/>
        </w:rPr>
      </w:pPr>
    </w:p>
    <w:p w14:paraId="683BE793" w14:textId="5D2FEEA2" w:rsidR="00BA2B87" w:rsidRDefault="00BA2B87" w:rsidP="00A96F01">
      <w:pPr>
        <w:jc w:val="both"/>
        <w:rPr>
          <w:rFonts w:ascii="Bahnschrift Light" w:hAnsi="Bahnschrift Light"/>
          <w:lang w:val="fr-FR"/>
        </w:rPr>
      </w:pPr>
    </w:p>
    <w:p w14:paraId="12E29CD6" w14:textId="1AA78B5F" w:rsidR="00BA2B87" w:rsidRDefault="00BA2B87" w:rsidP="00A96F01">
      <w:pPr>
        <w:jc w:val="both"/>
        <w:rPr>
          <w:rFonts w:ascii="Bahnschrift Light" w:hAnsi="Bahnschrift Light"/>
          <w:lang w:val="fr-FR"/>
        </w:rPr>
      </w:pPr>
    </w:p>
    <w:p w14:paraId="289A75E2" w14:textId="48A925AF" w:rsidR="00BA2B87" w:rsidRDefault="00BA2B87" w:rsidP="00A96F01">
      <w:pPr>
        <w:jc w:val="both"/>
        <w:rPr>
          <w:rFonts w:ascii="Bahnschrift Light" w:hAnsi="Bahnschrift Light"/>
          <w:lang w:val="fr-FR"/>
        </w:rPr>
      </w:pPr>
    </w:p>
    <w:p w14:paraId="1C178876" w14:textId="4DDAE132" w:rsidR="00BA2B87" w:rsidRDefault="00BA2B87" w:rsidP="00A96F01">
      <w:pPr>
        <w:jc w:val="both"/>
        <w:rPr>
          <w:rFonts w:ascii="Bahnschrift Light" w:hAnsi="Bahnschrift Light"/>
          <w:lang w:val="fr-FR"/>
        </w:rPr>
      </w:pPr>
    </w:p>
    <w:p w14:paraId="60FE1C32" w14:textId="0F8C8CA0" w:rsidR="00BA2B87" w:rsidRDefault="00BA2B87" w:rsidP="00A96F01">
      <w:pPr>
        <w:jc w:val="both"/>
        <w:rPr>
          <w:rFonts w:ascii="Bahnschrift Light" w:hAnsi="Bahnschrift Light"/>
          <w:lang w:val="fr-FR"/>
        </w:rPr>
      </w:pPr>
    </w:p>
    <w:p w14:paraId="5EC0DE97" w14:textId="28282591" w:rsidR="00BA2B87" w:rsidRDefault="00BA2B87" w:rsidP="00A96F01">
      <w:pPr>
        <w:jc w:val="both"/>
        <w:rPr>
          <w:rFonts w:ascii="Bahnschrift Light" w:hAnsi="Bahnschrift Light"/>
          <w:lang w:val="fr-FR"/>
        </w:rPr>
      </w:pPr>
    </w:p>
    <w:p w14:paraId="2735F5EE" w14:textId="7307ADEE" w:rsidR="00BA2B87" w:rsidRDefault="00773957" w:rsidP="00A96F01">
      <w:pPr>
        <w:jc w:val="both"/>
        <w:rPr>
          <w:rFonts w:ascii="Bahnschrift Light" w:hAnsi="Bahnschrift Light"/>
          <w:lang w:val="fr-FR"/>
        </w:rPr>
      </w:pPr>
      <w:r>
        <w:rPr>
          <w:noProof/>
          <w:lang w:val="fr-FR"/>
        </w:rPr>
        <mc:AlternateContent>
          <mc:Choice Requires="wpg">
            <w:drawing>
              <wp:anchor distT="0" distB="0" distL="114300" distR="114300" simplePos="0" relativeHeight="251659264" behindDoc="1" locked="0" layoutInCell="1" allowOverlap="1" wp14:anchorId="3A8F9C21" wp14:editId="3CB92296">
                <wp:simplePos x="0" y="0"/>
                <wp:positionH relativeFrom="page">
                  <wp:posOffset>325755</wp:posOffset>
                </wp:positionH>
                <wp:positionV relativeFrom="page">
                  <wp:posOffset>-19013767</wp:posOffset>
                </wp:positionV>
                <wp:extent cx="7076440" cy="8291830"/>
                <wp:effectExtent l="0" t="0" r="0" b="1270"/>
                <wp:wrapNone/>
                <wp:docPr id="48" name="Group 48"/>
                <wp:cNvGraphicFramePr/>
                <a:graphic xmlns:a="http://schemas.openxmlformats.org/drawingml/2006/main">
                  <a:graphicData uri="http://schemas.microsoft.com/office/word/2010/wordprocessingGroup">
                    <wpg:wgp>
                      <wpg:cNvGrpSpPr/>
                      <wpg:grpSpPr>
                        <a:xfrm>
                          <a:off x="0" y="0"/>
                          <a:ext cx="7076440" cy="8291830"/>
                          <a:chOff x="12307" y="0"/>
                          <a:chExt cx="6858000" cy="9300698"/>
                        </a:xfrm>
                      </wpg:grpSpPr>
                      <wpg:grpSp>
                        <wpg:cNvPr id="49" name="Group 49"/>
                        <wpg:cNvGrpSpPr/>
                        <wpg:grpSpPr>
                          <a:xfrm>
                            <a:off x="12307" y="0"/>
                            <a:ext cx="6858000" cy="9300698"/>
                            <a:chOff x="12307" y="0"/>
                            <a:chExt cx="6858000" cy="9300698"/>
                          </a:xfrm>
                        </wpg:grpSpPr>
                        <wps:wsp>
                          <wps:cNvPr id="54" name="Rectangle 54"/>
                          <wps:cNvSpPr/>
                          <wps:spPr>
                            <a:xfrm>
                              <a:off x="12307" y="156698"/>
                              <a:ext cx="6858000" cy="9144000"/>
                            </a:xfrm>
                            <a:prstGeom prst="rect">
                              <a:avLst/>
                            </a:prstGeom>
                            <a:gradFill>
                              <a:gsLst>
                                <a:gs pos="10000">
                                  <a:schemeClr val="dk2">
                                    <a:tint val="97000"/>
                                    <a:hueMod val="92000"/>
                                    <a:satMod val="169000"/>
                                    <a:lumMod val="164000"/>
                                  </a:schemeClr>
                                </a:gs>
                                <a:gs pos="100000">
                                  <a:schemeClr val="dk2">
                                    <a:shade val="96000"/>
                                    <a:satMod val="120000"/>
                                    <a:lumMod val="90000"/>
                                  </a:schemeClr>
                                </a:gs>
                              </a:gsLst>
                              <a:lin ang="6120000" scaled="1"/>
                            </a:gradFill>
                            <a:ln>
                              <a:noFill/>
                            </a:ln>
                          </wps:spPr>
                          <wps:style>
                            <a:lnRef idx="2">
                              <a:schemeClr val="accent1">
                                <a:shade val="50000"/>
                              </a:schemeClr>
                            </a:lnRef>
                            <a:fillRef idx="1002">
                              <a:schemeClr val="dk2"/>
                            </a:fillRef>
                            <a:effectRef idx="0">
                              <a:schemeClr val="accent1"/>
                            </a:effectRef>
                            <a:fontRef idx="minor">
                              <a:schemeClr val="lt1"/>
                            </a:fontRef>
                          </wps:style>
                          <wps:txbx>
                            <w:txbxContent>
                              <w:p w14:paraId="3DF8605A" w14:textId="0FBB6294" w:rsidR="00937E27" w:rsidRPr="000507B9" w:rsidRDefault="000507B9">
                                <w:pPr>
                                  <w:pStyle w:val="Sansinterligne"/>
                                  <w:rPr>
                                    <w:color w:val="FFFFFF" w:themeColor="background1"/>
                                    <w:sz w:val="48"/>
                                    <w:szCs w:val="48"/>
                                    <w:lang w:val="fr-CD"/>
                                  </w:rPr>
                                </w:pPr>
                                <w:r>
                                  <w:rPr>
                                    <w:color w:val="FFFFFF" w:themeColor="background1"/>
                                    <w:sz w:val="48"/>
                                    <w:szCs w:val="48"/>
                                    <w:lang w:val="fr-CD"/>
                                  </w:rPr>
                                  <w:t>M</w:t>
                                </w:r>
                              </w:p>
                            </w:txbxContent>
                          </wps:txbx>
                          <wps:bodyPr rot="0" spcFirstLastPara="0" vertOverflow="overflow" horzOverflow="overflow" vert="horz" wrap="square" lIns="685800" tIns="685800" rIns="914400" bIns="4572000" numCol="1" spcCol="0" rtlCol="0" fromWordArt="0" anchor="t" anchorCtr="0" forceAA="0" compatLnSpc="1">
                            <a:prstTxWarp prst="textNoShape">
                              <a:avLst/>
                            </a:prstTxWarp>
                            <a:noAutofit/>
                          </wps:bodyPr>
                        </wps:wsp>
                        <wpg:grpSp>
                          <wpg:cNvPr id="55" name="Group 2"/>
                          <wpg:cNvGrpSpPr/>
                          <wpg:grpSpPr>
                            <a:xfrm>
                              <a:off x="2507464" y="0"/>
                              <a:ext cx="4345774" cy="4740330"/>
                              <a:chOff x="-16661" y="0"/>
                              <a:chExt cx="4345774" cy="4740330"/>
                            </a:xfrm>
                            <a:solidFill>
                              <a:schemeClr val="bg1"/>
                            </a:solidFill>
                          </wpg:grpSpPr>
                          <wps:wsp>
                            <wps:cNvPr id="56" name="Freeform 56"/>
                            <wps:cNvSpPr>
                              <a:spLocks/>
                            </wps:cNvSpPr>
                            <wps:spPr bwMode="auto">
                              <a:xfrm>
                                <a:off x="1501775" y="0"/>
                                <a:ext cx="2827338" cy="2835275"/>
                              </a:xfrm>
                              <a:custGeom>
                                <a:avLst/>
                                <a:gdLst>
                                  <a:gd name="T0" fmla="*/ 4 w 1781"/>
                                  <a:gd name="T1" fmla="*/ 1786 h 1786"/>
                                  <a:gd name="T2" fmla="*/ 0 w 1781"/>
                                  <a:gd name="T3" fmla="*/ 1782 h 1786"/>
                                  <a:gd name="T4" fmla="*/ 1776 w 1781"/>
                                  <a:gd name="T5" fmla="*/ 0 h 1786"/>
                                  <a:gd name="T6" fmla="*/ 1781 w 1781"/>
                                  <a:gd name="T7" fmla="*/ 5 h 1786"/>
                                  <a:gd name="T8" fmla="*/ 4 w 1781"/>
                                  <a:gd name="T9" fmla="*/ 1786 h 1786"/>
                                </a:gdLst>
                                <a:ahLst/>
                                <a:cxnLst>
                                  <a:cxn ang="0">
                                    <a:pos x="T0" y="T1"/>
                                  </a:cxn>
                                  <a:cxn ang="0">
                                    <a:pos x="T2" y="T3"/>
                                  </a:cxn>
                                  <a:cxn ang="0">
                                    <a:pos x="T4" y="T5"/>
                                  </a:cxn>
                                  <a:cxn ang="0">
                                    <a:pos x="T6" y="T7"/>
                                  </a:cxn>
                                  <a:cxn ang="0">
                                    <a:pos x="T8" y="T9"/>
                                  </a:cxn>
                                </a:cxnLst>
                                <a:rect l="0" t="0" r="r" b="b"/>
                                <a:pathLst>
                                  <a:path w="1781" h="1786">
                                    <a:moveTo>
                                      <a:pt x="4" y="1786"/>
                                    </a:moveTo>
                                    <a:lnTo>
                                      <a:pt x="0" y="1782"/>
                                    </a:lnTo>
                                    <a:lnTo>
                                      <a:pt x="1776" y="0"/>
                                    </a:lnTo>
                                    <a:lnTo>
                                      <a:pt x="1781" y="5"/>
                                    </a:lnTo>
                                    <a:lnTo>
                                      <a:pt x="4" y="178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7" name="Freeform 57"/>
                            <wps:cNvSpPr>
                              <a:spLocks/>
                            </wps:cNvSpPr>
                            <wps:spPr bwMode="auto">
                              <a:xfrm>
                                <a:off x="782637" y="227013"/>
                                <a:ext cx="3546475" cy="3546475"/>
                              </a:xfrm>
                              <a:custGeom>
                                <a:avLst/>
                                <a:gdLst>
                                  <a:gd name="T0" fmla="*/ 5 w 2234"/>
                                  <a:gd name="T1" fmla="*/ 2234 h 2234"/>
                                  <a:gd name="T2" fmla="*/ 0 w 2234"/>
                                  <a:gd name="T3" fmla="*/ 2229 h 2234"/>
                                  <a:gd name="T4" fmla="*/ 2229 w 2234"/>
                                  <a:gd name="T5" fmla="*/ 0 h 2234"/>
                                  <a:gd name="T6" fmla="*/ 2234 w 2234"/>
                                  <a:gd name="T7" fmla="*/ 5 h 2234"/>
                                  <a:gd name="T8" fmla="*/ 5 w 2234"/>
                                  <a:gd name="T9" fmla="*/ 2234 h 2234"/>
                                </a:gdLst>
                                <a:ahLst/>
                                <a:cxnLst>
                                  <a:cxn ang="0">
                                    <a:pos x="T0" y="T1"/>
                                  </a:cxn>
                                  <a:cxn ang="0">
                                    <a:pos x="T2" y="T3"/>
                                  </a:cxn>
                                  <a:cxn ang="0">
                                    <a:pos x="T4" y="T5"/>
                                  </a:cxn>
                                  <a:cxn ang="0">
                                    <a:pos x="T6" y="T7"/>
                                  </a:cxn>
                                  <a:cxn ang="0">
                                    <a:pos x="T8" y="T9"/>
                                  </a:cxn>
                                </a:cxnLst>
                                <a:rect l="0" t="0" r="r" b="b"/>
                                <a:pathLst>
                                  <a:path w="2234" h="2234">
                                    <a:moveTo>
                                      <a:pt x="5" y="2234"/>
                                    </a:moveTo>
                                    <a:lnTo>
                                      <a:pt x="0" y="2229"/>
                                    </a:lnTo>
                                    <a:lnTo>
                                      <a:pt x="2229" y="0"/>
                                    </a:lnTo>
                                    <a:lnTo>
                                      <a:pt x="2234" y="5"/>
                                    </a:lnTo>
                                    <a:lnTo>
                                      <a:pt x="5" y="2234"/>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8" name="Freeform 58"/>
                            <wps:cNvSpPr>
                              <a:spLocks/>
                            </wps:cNvSpPr>
                            <wps:spPr bwMode="auto">
                              <a:xfrm>
                                <a:off x="841375" y="109538"/>
                                <a:ext cx="3487738" cy="3487738"/>
                              </a:xfrm>
                              <a:custGeom>
                                <a:avLst/>
                                <a:gdLst>
                                  <a:gd name="T0" fmla="*/ 9 w 2197"/>
                                  <a:gd name="T1" fmla="*/ 2197 h 2197"/>
                                  <a:gd name="T2" fmla="*/ 0 w 2197"/>
                                  <a:gd name="T3" fmla="*/ 2193 h 2197"/>
                                  <a:gd name="T4" fmla="*/ 2188 w 2197"/>
                                  <a:gd name="T5" fmla="*/ 0 h 2197"/>
                                  <a:gd name="T6" fmla="*/ 2197 w 2197"/>
                                  <a:gd name="T7" fmla="*/ 10 h 2197"/>
                                  <a:gd name="T8" fmla="*/ 9 w 2197"/>
                                  <a:gd name="T9" fmla="*/ 2197 h 2197"/>
                                </a:gdLst>
                                <a:ahLst/>
                                <a:cxnLst>
                                  <a:cxn ang="0">
                                    <a:pos x="T0" y="T1"/>
                                  </a:cxn>
                                  <a:cxn ang="0">
                                    <a:pos x="T2" y="T3"/>
                                  </a:cxn>
                                  <a:cxn ang="0">
                                    <a:pos x="T4" y="T5"/>
                                  </a:cxn>
                                  <a:cxn ang="0">
                                    <a:pos x="T6" y="T7"/>
                                  </a:cxn>
                                  <a:cxn ang="0">
                                    <a:pos x="T8" y="T9"/>
                                  </a:cxn>
                                </a:cxnLst>
                                <a:rect l="0" t="0" r="r" b="b"/>
                                <a:pathLst>
                                  <a:path w="2197" h="2197">
                                    <a:moveTo>
                                      <a:pt x="9" y="2197"/>
                                    </a:moveTo>
                                    <a:lnTo>
                                      <a:pt x="0" y="2193"/>
                                    </a:lnTo>
                                    <a:lnTo>
                                      <a:pt x="2188" y="0"/>
                                    </a:lnTo>
                                    <a:lnTo>
                                      <a:pt x="2197" y="10"/>
                                    </a:lnTo>
                                    <a:lnTo>
                                      <a:pt x="9" y="2197"/>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 name="Freeform 59"/>
                            <wps:cNvSpPr>
                              <a:spLocks/>
                            </wps:cNvSpPr>
                            <wps:spPr bwMode="auto">
                              <a:xfrm>
                                <a:off x="1216025" y="498475"/>
                                <a:ext cx="3113088" cy="3121025"/>
                              </a:xfrm>
                              <a:custGeom>
                                <a:avLst/>
                                <a:gdLst>
                                  <a:gd name="T0" fmla="*/ 9 w 1961"/>
                                  <a:gd name="T1" fmla="*/ 1966 h 1966"/>
                                  <a:gd name="T2" fmla="*/ 0 w 1961"/>
                                  <a:gd name="T3" fmla="*/ 1957 h 1966"/>
                                  <a:gd name="T4" fmla="*/ 1952 w 1961"/>
                                  <a:gd name="T5" fmla="*/ 0 h 1966"/>
                                  <a:gd name="T6" fmla="*/ 1961 w 1961"/>
                                  <a:gd name="T7" fmla="*/ 9 h 1966"/>
                                  <a:gd name="T8" fmla="*/ 9 w 1961"/>
                                  <a:gd name="T9" fmla="*/ 1966 h 1966"/>
                                </a:gdLst>
                                <a:ahLst/>
                                <a:cxnLst>
                                  <a:cxn ang="0">
                                    <a:pos x="T0" y="T1"/>
                                  </a:cxn>
                                  <a:cxn ang="0">
                                    <a:pos x="T2" y="T3"/>
                                  </a:cxn>
                                  <a:cxn ang="0">
                                    <a:pos x="T4" y="T5"/>
                                  </a:cxn>
                                  <a:cxn ang="0">
                                    <a:pos x="T6" y="T7"/>
                                  </a:cxn>
                                  <a:cxn ang="0">
                                    <a:pos x="T8" y="T9"/>
                                  </a:cxn>
                                </a:cxnLst>
                                <a:rect l="0" t="0" r="r" b="b"/>
                                <a:pathLst>
                                  <a:path w="1961" h="1966">
                                    <a:moveTo>
                                      <a:pt x="9" y="1966"/>
                                    </a:moveTo>
                                    <a:lnTo>
                                      <a:pt x="0" y="1957"/>
                                    </a:lnTo>
                                    <a:lnTo>
                                      <a:pt x="1952" y="0"/>
                                    </a:lnTo>
                                    <a:lnTo>
                                      <a:pt x="1961" y="9"/>
                                    </a:lnTo>
                                    <a:lnTo>
                                      <a:pt x="9" y="196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0" name="Freeform 60"/>
                            <wps:cNvSpPr>
                              <a:spLocks/>
                            </wps:cNvSpPr>
                            <wps:spPr bwMode="auto">
                              <a:xfrm>
                                <a:off x="-16661" y="403280"/>
                                <a:ext cx="4329113" cy="4337050"/>
                              </a:xfrm>
                              <a:custGeom>
                                <a:avLst/>
                                <a:gdLst>
                                  <a:gd name="T0" fmla="*/ 0 w 2727"/>
                                  <a:gd name="T1" fmla="*/ 2732 h 2732"/>
                                  <a:gd name="T2" fmla="*/ 0 w 2727"/>
                                  <a:gd name="T3" fmla="*/ 2728 h 2732"/>
                                  <a:gd name="T4" fmla="*/ 2722 w 2727"/>
                                  <a:gd name="T5" fmla="*/ 0 h 2732"/>
                                  <a:gd name="T6" fmla="*/ 2727 w 2727"/>
                                  <a:gd name="T7" fmla="*/ 5 h 2732"/>
                                  <a:gd name="T8" fmla="*/ 0 w 2727"/>
                                  <a:gd name="T9" fmla="*/ 2732 h 2732"/>
                                </a:gdLst>
                                <a:ahLst/>
                                <a:cxnLst>
                                  <a:cxn ang="0">
                                    <a:pos x="T0" y="T1"/>
                                  </a:cxn>
                                  <a:cxn ang="0">
                                    <a:pos x="T2" y="T3"/>
                                  </a:cxn>
                                  <a:cxn ang="0">
                                    <a:pos x="T4" y="T5"/>
                                  </a:cxn>
                                  <a:cxn ang="0">
                                    <a:pos x="T6" y="T7"/>
                                  </a:cxn>
                                  <a:cxn ang="0">
                                    <a:pos x="T8" y="T9"/>
                                  </a:cxn>
                                </a:cxnLst>
                                <a:rect l="0" t="0" r="r" b="b"/>
                                <a:pathLst>
                                  <a:path w="2727" h="2732">
                                    <a:moveTo>
                                      <a:pt x="0" y="2732"/>
                                    </a:moveTo>
                                    <a:lnTo>
                                      <a:pt x="0" y="2728"/>
                                    </a:lnTo>
                                    <a:lnTo>
                                      <a:pt x="2722" y="0"/>
                                    </a:lnTo>
                                    <a:lnTo>
                                      <a:pt x="2727" y="5"/>
                                    </a:lnTo>
                                    <a:lnTo>
                                      <a:pt x="0" y="2732"/>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grpSp>
                      </wpg:grpSp>
                      <wps:wsp>
                        <wps:cNvPr id="61" name="Text Box 61"/>
                        <wps:cNvSpPr txBox="1"/>
                        <wps:spPr>
                          <a:xfrm>
                            <a:off x="282698" y="1923104"/>
                            <a:ext cx="6523108" cy="18589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FFFFFF" w:themeColor="background1"/>
                                  <w:sz w:val="64"/>
                                  <w:szCs w:val="64"/>
                                </w:rPr>
                                <w:alias w:val="Title"/>
                                <w:tag w:val=""/>
                                <w:id w:val="1841046763"/>
                                <w:showingPlcHdr/>
                                <w:dataBinding w:prefixMappings="xmlns:ns0='http://purl.org/dc/elements/1.1/' xmlns:ns1='http://schemas.openxmlformats.org/package/2006/metadata/core-properties' " w:xpath="/ns1:coreProperties[1]/ns0:title[1]" w:storeItemID="{6C3C8BC8-F283-45AE-878A-BAB7291924A1}"/>
                                <w:text/>
                              </w:sdtPr>
                              <w:sdtContent>
                                <w:p w14:paraId="7C953987" w14:textId="52BD1C1B" w:rsidR="00937E27" w:rsidRDefault="00937E27">
                                  <w:pPr>
                                    <w:pStyle w:val="Sansinterligne"/>
                                    <w:rPr>
                                      <w:rFonts w:asciiTheme="majorHAnsi" w:eastAsiaTheme="majorEastAsia" w:hAnsiTheme="majorHAnsi" w:cstheme="majorBidi"/>
                                      <w:caps/>
                                      <w:color w:val="FFFFFF" w:themeColor="background1"/>
                                      <w:sz w:val="64"/>
                                      <w:szCs w:val="64"/>
                                    </w:rPr>
                                  </w:pPr>
                                  <w:r>
                                    <w:rPr>
                                      <w:rFonts w:asciiTheme="majorHAnsi" w:eastAsiaTheme="majorEastAsia" w:hAnsiTheme="majorHAnsi" w:cstheme="majorBidi"/>
                                      <w:caps/>
                                      <w:color w:val="FFFFFF" w:themeColor="background1"/>
                                      <w:sz w:val="64"/>
                                      <w:szCs w:val="64"/>
                                    </w:rPr>
                                    <w:t xml:space="preserve">     </w:t>
                                  </w:r>
                                </w:p>
                              </w:sdtContent>
                            </w:sdt>
                            <w:sdt>
                              <w:sdtPr>
                                <w:rPr>
                                  <w:b/>
                                  <w:bCs/>
                                  <w:color w:val="FFFFFF" w:themeColor="background1"/>
                                  <w:sz w:val="56"/>
                                  <w:szCs w:val="56"/>
                                </w:rPr>
                                <w:alias w:val="Subtitle"/>
                                <w:tag w:val=""/>
                                <w:id w:val="-1686441493"/>
                                <w:dataBinding w:prefixMappings="xmlns:ns0='http://purl.org/dc/elements/1.1/' xmlns:ns1='http://schemas.openxmlformats.org/package/2006/metadata/core-properties' " w:xpath="/ns1:coreProperties[1]/ns0:subject[1]" w:storeItemID="{6C3C8BC8-F283-45AE-878A-BAB7291924A1}"/>
                                <w:text/>
                              </w:sdtPr>
                              <w:sdtContent>
                                <w:p w14:paraId="03CCF246" w14:textId="7ECD651B" w:rsidR="00937E27" w:rsidRPr="00084043" w:rsidRDefault="00B366FB" w:rsidP="00084043">
                                  <w:pPr>
                                    <w:pStyle w:val="Sansinterligne"/>
                                    <w:spacing w:before="120"/>
                                    <w:jc w:val="center"/>
                                    <w:rPr>
                                      <w:b/>
                                      <w:bCs/>
                                      <w:color w:val="FFFFFF" w:themeColor="background1"/>
                                      <w:sz w:val="56"/>
                                      <w:szCs w:val="56"/>
                                    </w:rPr>
                                  </w:pPr>
                                  <w:r>
                                    <w:rPr>
                                      <w:b/>
                                      <w:bCs/>
                                      <w:color w:val="FFFFFF" w:themeColor="background1"/>
                                      <w:sz w:val="56"/>
                                      <w:szCs w:val="56"/>
                                    </w:rPr>
                                    <w:t>PLAN STRATEGIQUE QUINQUENAL 2022 – 2027</w:t>
                                  </w:r>
                                </w:p>
                              </w:sdtContent>
                            </w:sdt>
                          </w:txbxContent>
                        </wps:txbx>
                        <wps:bodyPr rot="0" spcFirstLastPara="0" vertOverflow="overflow" horzOverflow="overflow" vert="horz" wrap="square" lIns="685800" tIns="0" rIns="914400" bIns="0" numCol="1" spcCol="0" rtlCol="0" fromWordArt="0" anchor="b"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A8F9C21" id="Group 48" o:spid="_x0000_s1028" style="position:absolute;left:0;text-align:left;margin-left:25.65pt;margin-top:-1497.15pt;width:557.2pt;height:652.9pt;z-index:-251657216;mso-position-horizontal-relative:page;mso-position-vertical-relative:page" coordorigin="123" coordsize="68580,9300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">
                <v:group id="Group 49" o:spid="_x0000_s1029" style="position:absolute;left:123;width:68580;height:93006" coordorigin="123" coordsize="68580,9300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">
                  <v:rect id="Rectangle 54" o:spid="_x0000_s1030" style="position:absolute;left:123;top:1566;width:68580;height:914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" fillcolor="#485870 [3122]" stroked="f" strokeweight="1pt">
                    <v:fill color2="#3d4b5f [2882]" angle="348" colors="0 #88acbb;6554f #88acbb" focus="100%" type="gradient"/>
                    <v:textbox inset="54pt,54pt,1in,5in">
                      <w:txbxContent>
                        <w:p w14:paraId="3DF8605A" w14:textId="0FBB6294" w:rsidR="00937E27" w:rsidRPr="000507B9" w:rsidRDefault="000507B9">
                          <w:pPr>
                            <w:pStyle w:val="Sansinterligne"/>
                            <w:rPr>
                              <w:color w:val="FFFFFF" w:themeColor="background1"/>
                              <w:sz w:val="48"/>
                              <w:szCs w:val="48"/>
                              <w:lang w:val="fr-CD"/>
                            </w:rPr>
                          </w:pPr>
                          <w:r>
                            <w:rPr>
                              <w:color w:val="FFFFFF" w:themeColor="background1"/>
                              <w:sz w:val="48"/>
                              <w:szCs w:val="48"/>
                              <w:lang w:val="fr-CD"/>
                            </w:rPr>
                            <w:t>M</w:t>
                          </w:r>
                        </w:p>
                      </w:txbxContent>
                    </v:textbox>
                  </v:rect>
                  <v:group id="Group 2" o:spid="_x0000_s1031" style="position:absolute;left:25074;width:43458;height:47403" coordorigin="-166" coordsize="43457,474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">
                    <v:shape id="Freeform 56" o:spid="_x0000_s1032" style="position:absolute;left:15017;width:28274;height:28352;visibility:visible;mso-wrap-style:square;v-text-anchor:top" coordsize="1781,17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" path="m4,1786l,1782,1776,r5,5l4,1786xe" filled="f" stroked="f">
                      <v:path arrowok="t" o:connecttype="custom" o:connectlocs="6350,2835275;0,2828925;2819400,0;2827338,7938;6350,2835275" o:connectangles="0,0,0,0,0"/>
                    </v:shape>
                    <v:shape id="Freeform 57" o:spid="_x0000_s1033" style="position:absolute;left:7826;top:2270;width:35465;height:35464;visibility:visible;mso-wrap-style:square;v-text-anchor:top" coordsize="2234,2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" path="m5,2234l,2229,2229,r5,5l5,2234xe" filled="f" stroked="f">
                      <v:path arrowok="t" o:connecttype="custom" o:connectlocs="7938,3546475;0,3538538;3538538,0;3546475,7938;7938,3546475" o:connectangles="0,0,0,0,0"/>
                    </v:shape>
                    <v:shape id="Freeform 58" o:spid="_x0000_s1034" style="position:absolute;left:8413;top:1095;width:34878;height:34877;visibility:visible;mso-wrap-style:square;v-text-anchor:top" coordsize="2197,21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" path="m9,2197l,2193,2188,r9,10l9,2197xe" filled="f" stroked="f">
                      <v:path arrowok="t" o:connecttype="custom" o:connectlocs="14288,3487738;0,3481388;3473450,0;3487738,15875;14288,3487738" o:connectangles="0,0,0,0,0"/>
                    </v:shape>
                    <v:shape id="Freeform 59" o:spid="_x0000_s1035" style="position:absolute;left:12160;top:4984;width:31131;height:31211;visibility:visible;mso-wrap-style:square;v-text-anchor:top" coordsize="1961,196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" path="m9,1966l,1957,1952,r9,9l9,1966xe" filled="f" stroked="f">
                      <v:path arrowok="t" o:connecttype="custom" o:connectlocs="14288,3121025;0,3106738;3098800,0;3113088,14288;14288,3121025" o:connectangles="0,0,0,0,0"/>
                    </v:shape>
                    <v:shape id="Freeform 60" o:spid="_x0000_s1036" style="position:absolute;left:-166;top:4032;width:43290;height:43371;visibility:visible;mso-wrap-style:square;v-text-anchor:top" coordsize="2727,27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" path="m,2732r,-4l2722,r5,5l,2732xe" filled="f" stroked="f">
                      <v:path arrowok="t" o:connecttype="custom" o:connectlocs="0,4337050;0,4330700;4321175,0;4329113,7938;0,4337050" o:connectangles="0,0,0,0,0"/>
                    </v:shape>
                  </v:group>
                </v:group>
                <v:shape id="Text Box 61" o:spid="_x0000_s1037" type="#_x0000_t202" style="position:absolute;left:2826;top:19231;width:65232;height:18590;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" filled="f" stroked="f" strokeweight=".5pt">
                  <v:textbox inset="54pt,0,1in,0">
                    <w:txbxContent>
                      <w:sdt>
                        <w:sdtPr>
                          <w:rPr>
                            <w:rFonts w:asciiTheme="majorHAnsi" w:eastAsiaTheme="majorEastAsia" w:hAnsiTheme="majorHAnsi" w:cstheme="majorBidi"/>
                            <w:caps/>
                            <w:color w:val="FFFFFF" w:themeColor="background1"/>
                            <w:sz w:val="64"/>
                            <w:szCs w:val="64"/>
                          </w:rPr>
                          <w:alias w:val="Title"/>
                          <w:tag w:val=""/>
                          <w:id w:val="1841046763"/>
                          <w:showingPlcHdr/>
                          <w:dataBinding w:prefixMappings="xmlns:ns0='http://purl.org/dc/elements/1.1/' xmlns:ns1='http://schemas.openxmlformats.org/package/2006/metadata/core-properties' " w:xpath="/ns1:coreProperties[1]/ns0:title[1]" w:storeItemID="{6C3C8BC8-F283-45AE-878A-BAB7291924A1}"/>
                          <w:text/>
                        </w:sdtPr>
                        <w:sdtContent>
                          <w:p w14:paraId="7C953987" w14:textId="52BD1C1B" w:rsidR="00937E27" w:rsidRDefault="00937E27">
                            <w:pPr>
                              <w:pStyle w:val="Sansinterligne"/>
                              <w:rPr>
                                <w:rFonts w:asciiTheme="majorHAnsi" w:eastAsiaTheme="majorEastAsia" w:hAnsiTheme="majorHAnsi" w:cstheme="majorBidi"/>
                                <w:caps/>
                                <w:color w:val="FFFFFF" w:themeColor="background1"/>
                                <w:sz w:val="64"/>
                                <w:szCs w:val="64"/>
                              </w:rPr>
                            </w:pPr>
                            <w:r>
                              <w:rPr>
                                <w:rFonts w:asciiTheme="majorHAnsi" w:eastAsiaTheme="majorEastAsia" w:hAnsiTheme="majorHAnsi" w:cstheme="majorBidi"/>
                                <w:caps/>
                                <w:color w:val="FFFFFF" w:themeColor="background1"/>
                                <w:sz w:val="64"/>
                                <w:szCs w:val="64"/>
                              </w:rPr>
                              <w:t xml:space="preserve">     </w:t>
                            </w:r>
                          </w:p>
                        </w:sdtContent>
                      </w:sdt>
                      <w:sdt>
                        <w:sdtPr>
                          <w:rPr>
                            <w:b/>
                            <w:bCs/>
                            <w:color w:val="FFFFFF" w:themeColor="background1"/>
                            <w:sz w:val="56"/>
                            <w:szCs w:val="56"/>
                          </w:rPr>
                          <w:alias w:val="Subtitle"/>
                          <w:tag w:val=""/>
                          <w:id w:val="-1686441493"/>
                          <w:dataBinding w:prefixMappings="xmlns:ns0='http://purl.org/dc/elements/1.1/' xmlns:ns1='http://schemas.openxmlformats.org/package/2006/metadata/core-properties' " w:xpath="/ns1:coreProperties[1]/ns0:subject[1]" w:storeItemID="{6C3C8BC8-F283-45AE-878A-BAB7291924A1}"/>
                          <w:text/>
                        </w:sdtPr>
                        <w:sdtContent>
                          <w:p w14:paraId="03CCF246" w14:textId="7ECD651B" w:rsidR="00937E27" w:rsidRPr="00084043" w:rsidRDefault="00B366FB" w:rsidP="00084043">
                            <w:pPr>
                              <w:pStyle w:val="Sansinterligne"/>
                              <w:spacing w:before="120"/>
                              <w:jc w:val="center"/>
                              <w:rPr>
                                <w:b/>
                                <w:bCs/>
                                <w:color w:val="FFFFFF" w:themeColor="background1"/>
                                <w:sz w:val="56"/>
                                <w:szCs w:val="56"/>
                              </w:rPr>
                            </w:pPr>
                            <w:r>
                              <w:rPr>
                                <w:b/>
                                <w:bCs/>
                                <w:color w:val="FFFFFF" w:themeColor="background1"/>
                                <w:sz w:val="56"/>
                                <w:szCs w:val="56"/>
                              </w:rPr>
                              <w:t>PLAN STRATEGIQUE QUINQUENAL 2022 – 2027</w:t>
                            </w:r>
                          </w:p>
                        </w:sdtContent>
                      </w:sdt>
                    </w:txbxContent>
                  </v:textbox>
                </v:shape>
                <w10:wrap anchorx="page" anchory="page"/>
              </v:group>
            </w:pict>
          </mc:Fallback>
        </mc:AlternateContent>
      </w:r>
    </w:p>
    <w:p w14:paraId="19974C42" w14:textId="393CA2DE" w:rsidR="00BA2B87" w:rsidRPr="007A21AB" w:rsidRDefault="00BA2B87" w:rsidP="00A96F01">
      <w:pPr>
        <w:jc w:val="both"/>
        <w:rPr>
          <w:rFonts w:ascii="Bahnschrift Light" w:hAnsi="Bahnschrift Light"/>
          <w:b/>
          <w:bCs/>
          <w:u w:val="single"/>
          <w:lang w:val="fr-FR"/>
        </w:rPr>
      </w:pPr>
      <w:r>
        <w:rPr>
          <w:rFonts w:ascii="Bahnschrift Light" w:hAnsi="Bahnschrift Light"/>
          <w:lang w:val="fr-FR"/>
        </w:rPr>
        <w:t xml:space="preserve">                                                      </w:t>
      </w:r>
      <w:r w:rsidRPr="007A21AB">
        <w:rPr>
          <w:rFonts w:ascii="Bahnschrift Light" w:hAnsi="Bahnschrift Light"/>
          <w:b/>
          <w:bCs/>
          <w:u w:val="single"/>
          <w:lang w:val="fr-FR"/>
        </w:rPr>
        <w:t>Abréviations et Sigles</w:t>
      </w:r>
    </w:p>
    <w:p w14:paraId="6640FA22" w14:textId="65C8E23C" w:rsidR="00BA2B87" w:rsidRDefault="00BA2B87" w:rsidP="00A96F01">
      <w:pPr>
        <w:jc w:val="both"/>
        <w:rPr>
          <w:rFonts w:ascii="Bahnschrift Light" w:hAnsi="Bahnschrift Light"/>
          <w:lang w:val="fr-FR"/>
        </w:rPr>
      </w:pPr>
    </w:p>
    <w:p w14:paraId="669C099C" w14:textId="0B29A282" w:rsidR="00BA2B87" w:rsidRDefault="00BA2B87" w:rsidP="00A96F01">
      <w:pPr>
        <w:jc w:val="both"/>
        <w:rPr>
          <w:rFonts w:ascii="Bahnschrift Light" w:hAnsi="Bahnschrift Light"/>
          <w:lang w:val="fr-FR"/>
        </w:rPr>
      </w:pPr>
    </w:p>
    <w:p w14:paraId="574BF9DE" w14:textId="7F0CD113" w:rsidR="00BA2B87" w:rsidRPr="007A21AB" w:rsidRDefault="00BA2B87" w:rsidP="00BA2B87">
      <w:pPr>
        <w:pStyle w:val="Paragraphedeliste"/>
        <w:numPr>
          <w:ilvl w:val="0"/>
          <w:numId w:val="16"/>
        </w:numPr>
        <w:spacing w:after="0"/>
        <w:jc w:val="both"/>
        <w:rPr>
          <w:rFonts w:ascii="Bahnschrift Light" w:hAnsi="Bahnschrift Light"/>
          <w:b/>
          <w:bCs/>
          <w:lang w:val="fr-FR"/>
        </w:rPr>
      </w:pPr>
      <w:r w:rsidRPr="007A21AB">
        <w:rPr>
          <w:rFonts w:ascii="Bahnschrift Light" w:hAnsi="Bahnschrift Light"/>
          <w:b/>
          <w:bCs/>
          <w:lang w:val="fr-FR"/>
        </w:rPr>
        <w:t>A.G : Assemblée Générale</w:t>
      </w:r>
    </w:p>
    <w:p w14:paraId="29BDCBA7" w14:textId="287BDCE5" w:rsidR="00BA2B87" w:rsidRPr="007A21AB" w:rsidRDefault="00BA2B87" w:rsidP="00BA2B87">
      <w:pPr>
        <w:pStyle w:val="Paragraphedeliste"/>
        <w:numPr>
          <w:ilvl w:val="0"/>
          <w:numId w:val="16"/>
        </w:numPr>
        <w:spacing w:after="0"/>
        <w:jc w:val="both"/>
        <w:rPr>
          <w:rFonts w:ascii="Bahnschrift Light" w:hAnsi="Bahnschrift Light"/>
          <w:b/>
          <w:bCs/>
          <w:lang w:val="fr-FR"/>
        </w:rPr>
      </w:pPr>
      <w:r w:rsidRPr="007A21AB">
        <w:rPr>
          <w:rFonts w:ascii="Bahnschrift Light" w:hAnsi="Bahnschrift Light"/>
          <w:b/>
          <w:bCs/>
          <w:lang w:val="fr-FR"/>
        </w:rPr>
        <w:t>C.A : Conseil d’Administration</w:t>
      </w:r>
    </w:p>
    <w:p w14:paraId="32D6019A" w14:textId="282D0F9B" w:rsidR="00BA2B87" w:rsidRPr="007A21AB" w:rsidRDefault="00BA2B87" w:rsidP="00BA2B87">
      <w:pPr>
        <w:pStyle w:val="Paragraphedeliste"/>
        <w:numPr>
          <w:ilvl w:val="0"/>
          <w:numId w:val="16"/>
        </w:numPr>
        <w:spacing w:after="0"/>
        <w:jc w:val="both"/>
        <w:rPr>
          <w:rFonts w:ascii="Bahnschrift Light" w:hAnsi="Bahnschrift Light"/>
          <w:b/>
          <w:bCs/>
          <w:lang w:val="fr-FR"/>
        </w:rPr>
      </w:pPr>
      <w:r w:rsidRPr="007A21AB">
        <w:rPr>
          <w:rFonts w:ascii="Bahnschrift Light" w:hAnsi="Bahnschrift Light"/>
          <w:b/>
          <w:bCs/>
          <w:lang w:val="fr-FR"/>
        </w:rPr>
        <w:t>FFC : Fonds pour les Femmes Congolaises</w:t>
      </w:r>
    </w:p>
    <w:p w14:paraId="63BC887F" w14:textId="1F0C7D44" w:rsidR="00BA2B87" w:rsidRPr="007A21AB" w:rsidRDefault="00BA2B87" w:rsidP="00BA2B87">
      <w:pPr>
        <w:pStyle w:val="Paragraphedeliste"/>
        <w:numPr>
          <w:ilvl w:val="0"/>
          <w:numId w:val="16"/>
        </w:numPr>
        <w:spacing w:after="0"/>
        <w:jc w:val="both"/>
        <w:rPr>
          <w:rFonts w:ascii="Bahnschrift Light" w:hAnsi="Bahnschrift Light"/>
          <w:b/>
          <w:bCs/>
          <w:lang w:val="fr-FR"/>
        </w:rPr>
      </w:pPr>
      <w:r w:rsidRPr="007A21AB">
        <w:rPr>
          <w:rFonts w:ascii="Bahnschrift Light" w:hAnsi="Bahnschrift Light"/>
          <w:b/>
          <w:bCs/>
          <w:lang w:val="fr-FR"/>
        </w:rPr>
        <w:t>RDC : République Démocratique du Congo</w:t>
      </w:r>
    </w:p>
    <w:p w14:paraId="2524EBA9" w14:textId="77777777" w:rsidR="004F6126" w:rsidRDefault="004F6126" w:rsidP="004F6126">
      <w:pPr>
        <w:jc w:val="both"/>
        <w:rPr>
          <w:rFonts w:ascii="Bahnschrift Light" w:hAnsi="Bahnschrift Light"/>
          <w:lang w:val="fr-FR"/>
        </w:rPr>
      </w:pPr>
    </w:p>
    <w:p w14:paraId="793320EE" w14:textId="77777777" w:rsidR="004F6126" w:rsidRDefault="004F6126" w:rsidP="004F6126">
      <w:pPr>
        <w:jc w:val="both"/>
        <w:rPr>
          <w:rFonts w:ascii="Bahnschrift Light" w:hAnsi="Bahnschrift Light"/>
          <w:lang w:val="fr-FR"/>
        </w:rPr>
      </w:pPr>
    </w:p>
    <w:p w14:paraId="2C0BC609" w14:textId="77777777" w:rsidR="00084043" w:rsidRDefault="00084043" w:rsidP="00F904A0">
      <w:pPr>
        <w:jc w:val="both"/>
        <w:rPr>
          <w:rFonts w:ascii="Bahnschrift Light" w:hAnsi="Bahnschrift Light"/>
          <w:lang w:val="fr-FR"/>
        </w:rPr>
      </w:pPr>
    </w:p>
    <w:p w14:paraId="7948F8B9" w14:textId="7F7AD454" w:rsidR="00084043" w:rsidRDefault="00084043" w:rsidP="00F904A0">
      <w:pPr>
        <w:jc w:val="both"/>
        <w:rPr>
          <w:rFonts w:ascii="Bahnschrift Light" w:hAnsi="Bahnschrift Light"/>
          <w:lang w:val="fr-FR"/>
        </w:rPr>
      </w:pPr>
    </w:p>
    <w:p w14:paraId="263095ED" w14:textId="30F45EDE" w:rsidR="00084043" w:rsidRDefault="00084043" w:rsidP="00F904A0">
      <w:pPr>
        <w:jc w:val="both"/>
        <w:rPr>
          <w:rFonts w:ascii="Bahnschrift Light" w:hAnsi="Bahnschrift Light"/>
          <w:lang w:val="fr-FR"/>
        </w:rPr>
      </w:pPr>
    </w:p>
    <w:p w14:paraId="29E84636" w14:textId="4EDA5E1B" w:rsidR="00084043" w:rsidRDefault="00084043" w:rsidP="00F904A0">
      <w:pPr>
        <w:jc w:val="both"/>
        <w:rPr>
          <w:rFonts w:ascii="Bahnschrift Light" w:hAnsi="Bahnschrift Light"/>
          <w:lang w:val="fr-FR"/>
        </w:rPr>
      </w:pPr>
    </w:p>
    <w:p w14:paraId="2A591F81" w14:textId="381A6EB5" w:rsidR="00084043" w:rsidRDefault="00084043" w:rsidP="00F904A0">
      <w:pPr>
        <w:jc w:val="both"/>
        <w:rPr>
          <w:rFonts w:ascii="Bahnschrift Light" w:hAnsi="Bahnschrift Light"/>
          <w:lang w:val="fr-FR"/>
        </w:rPr>
      </w:pPr>
    </w:p>
    <w:p w14:paraId="6915DD3C" w14:textId="06D52B94" w:rsidR="00084043" w:rsidRDefault="00084043" w:rsidP="00F904A0">
      <w:pPr>
        <w:jc w:val="both"/>
        <w:rPr>
          <w:rFonts w:ascii="Bahnschrift Light" w:hAnsi="Bahnschrift Light"/>
          <w:lang w:val="fr-FR"/>
        </w:rPr>
      </w:pPr>
    </w:p>
    <w:p w14:paraId="3AF58C01" w14:textId="7908E7E3" w:rsidR="00084043" w:rsidRDefault="00084043" w:rsidP="00F904A0">
      <w:pPr>
        <w:jc w:val="both"/>
        <w:rPr>
          <w:rFonts w:ascii="Bahnschrift Light" w:hAnsi="Bahnschrift Light"/>
          <w:lang w:val="fr-FR"/>
        </w:rPr>
      </w:pPr>
    </w:p>
    <w:p w14:paraId="65B4F463" w14:textId="6A105CCB" w:rsidR="00084043" w:rsidRDefault="00084043" w:rsidP="00F904A0">
      <w:pPr>
        <w:jc w:val="both"/>
        <w:rPr>
          <w:rFonts w:ascii="Bahnschrift Light" w:hAnsi="Bahnschrift Light"/>
          <w:lang w:val="fr-FR"/>
        </w:rPr>
      </w:pPr>
    </w:p>
    <w:p w14:paraId="10C4C7FE" w14:textId="6839127E" w:rsidR="00084043" w:rsidRDefault="00084043" w:rsidP="00F904A0">
      <w:pPr>
        <w:jc w:val="both"/>
        <w:rPr>
          <w:rFonts w:ascii="Bahnschrift Light" w:hAnsi="Bahnschrift Light"/>
          <w:lang w:val="fr-FR"/>
        </w:rPr>
      </w:pPr>
    </w:p>
    <w:p w14:paraId="708766F4" w14:textId="15859029" w:rsidR="00084043" w:rsidRDefault="00084043" w:rsidP="00F904A0">
      <w:pPr>
        <w:jc w:val="both"/>
        <w:rPr>
          <w:rFonts w:ascii="Bahnschrift Light" w:hAnsi="Bahnschrift Light"/>
          <w:lang w:val="fr-FR"/>
        </w:rPr>
      </w:pPr>
    </w:p>
    <w:p w14:paraId="3FF82F90" w14:textId="2F4589C5" w:rsidR="00084043" w:rsidRDefault="00084043" w:rsidP="00F904A0">
      <w:pPr>
        <w:jc w:val="both"/>
        <w:rPr>
          <w:rFonts w:ascii="Bahnschrift Light" w:hAnsi="Bahnschrift Light"/>
          <w:lang w:val="fr-FR"/>
        </w:rPr>
      </w:pPr>
    </w:p>
    <w:p w14:paraId="19C317F8" w14:textId="6C7B50EB" w:rsidR="00084043" w:rsidRDefault="00084043" w:rsidP="00F904A0">
      <w:pPr>
        <w:jc w:val="both"/>
        <w:rPr>
          <w:rFonts w:ascii="Bahnschrift Light" w:hAnsi="Bahnschrift Light"/>
          <w:lang w:val="fr-FR"/>
        </w:rPr>
      </w:pPr>
    </w:p>
    <w:p w14:paraId="51DC40AE" w14:textId="09AA300D" w:rsidR="00084043" w:rsidRDefault="00084043" w:rsidP="00F904A0">
      <w:pPr>
        <w:jc w:val="both"/>
        <w:rPr>
          <w:rFonts w:ascii="Bahnschrift Light" w:hAnsi="Bahnschrift Light"/>
          <w:lang w:val="fr-FR"/>
        </w:rPr>
      </w:pPr>
    </w:p>
    <w:p w14:paraId="61021838" w14:textId="286810B6" w:rsidR="00084043" w:rsidRDefault="00084043" w:rsidP="00F904A0">
      <w:pPr>
        <w:jc w:val="both"/>
        <w:rPr>
          <w:rFonts w:ascii="Bahnschrift Light" w:hAnsi="Bahnschrift Light"/>
          <w:lang w:val="fr-FR"/>
        </w:rPr>
      </w:pPr>
    </w:p>
    <w:p w14:paraId="3B55CCF7" w14:textId="65A4F812" w:rsidR="00084043" w:rsidRDefault="00084043" w:rsidP="00F904A0">
      <w:pPr>
        <w:jc w:val="both"/>
        <w:rPr>
          <w:rFonts w:ascii="Bahnschrift Light" w:hAnsi="Bahnschrift Light"/>
          <w:lang w:val="fr-FR"/>
        </w:rPr>
      </w:pPr>
    </w:p>
    <w:p w14:paraId="04CDAA4D" w14:textId="610B04B1" w:rsidR="00084043" w:rsidRDefault="00084043" w:rsidP="00F904A0">
      <w:pPr>
        <w:jc w:val="both"/>
        <w:rPr>
          <w:rFonts w:ascii="Bahnschrift Light" w:hAnsi="Bahnschrift Light"/>
          <w:lang w:val="fr-FR"/>
        </w:rPr>
      </w:pPr>
    </w:p>
    <w:p w14:paraId="7EBFE765" w14:textId="231CF984" w:rsidR="00084043" w:rsidRDefault="00084043" w:rsidP="00F904A0">
      <w:pPr>
        <w:jc w:val="both"/>
        <w:rPr>
          <w:rFonts w:ascii="Bahnschrift Light" w:hAnsi="Bahnschrift Light"/>
          <w:lang w:val="fr-FR"/>
        </w:rPr>
      </w:pPr>
    </w:p>
    <w:p w14:paraId="299CFF1E" w14:textId="06F3E44A" w:rsidR="00084043" w:rsidRDefault="00084043" w:rsidP="00F904A0">
      <w:pPr>
        <w:jc w:val="both"/>
        <w:rPr>
          <w:rFonts w:ascii="Bahnschrift Light" w:hAnsi="Bahnschrift Light"/>
          <w:lang w:val="fr-FR"/>
        </w:rPr>
      </w:pPr>
    </w:p>
    <w:p w14:paraId="55899BCF" w14:textId="1B2B457E" w:rsidR="00084043" w:rsidRDefault="00084043" w:rsidP="00F904A0">
      <w:pPr>
        <w:jc w:val="both"/>
        <w:rPr>
          <w:rFonts w:ascii="Bahnschrift Light" w:hAnsi="Bahnschrift Light"/>
          <w:lang w:val="fr-FR"/>
        </w:rPr>
      </w:pPr>
    </w:p>
    <w:p w14:paraId="6615BED3" w14:textId="6B468C80" w:rsidR="00084043" w:rsidRDefault="00084043" w:rsidP="00F904A0">
      <w:pPr>
        <w:jc w:val="both"/>
        <w:rPr>
          <w:rFonts w:ascii="Bahnschrift Light" w:hAnsi="Bahnschrift Light"/>
          <w:lang w:val="fr-FR"/>
        </w:rPr>
      </w:pPr>
    </w:p>
    <w:p w14:paraId="0C890144" w14:textId="7980610D" w:rsidR="00084043" w:rsidRDefault="00084043" w:rsidP="00F904A0">
      <w:pPr>
        <w:jc w:val="both"/>
        <w:rPr>
          <w:rFonts w:ascii="Bahnschrift Light" w:hAnsi="Bahnschrift Light"/>
          <w:lang w:val="fr-FR"/>
        </w:rPr>
      </w:pPr>
    </w:p>
    <w:p w14:paraId="4D1815C6" w14:textId="3008360E" w:rsidR="00E1554F" w:rsidRDefault="00E1554F" w:rsidP="00F904A0">
      <w:pPr>
        <w:jc w:val="both"/>
        <w:rPr>
          <w:rFonts w:ascii="Bahnschrift Light" w:hAnsi="Bahnschrift Light"/>
          <w:lang w:val="fr-FR"/>
        </w:rPr>
      </w:pPr>
    </w:p>
    <w:p w14:paraId="460E8ADB" w14:textId="36F1D03F" w:rsidR="00E1554F" w:rsidRDefault="00E1554F" w:rsidP="00F904A0">
      <w:pPr>
        <w:jc w:val="both"/>
        <w:rPr>
          <w:rFonts w:ascii="Bahnschrift Light" w:hAnsi="Bahnschrift Light"/>
          <w:lang w:val="fr-FR"/>
        </w:rPr>
      </w:pPr>
    </w:p>
    <w:p w14:paraId="75CECECF" w14:textId="19E0D7CF" w:rsidR="00E1554F" w:rsidRDefault="00E1554F" w:rsidP="00F904A0">
      <w:pPr>
        <w:jc w:val="both"/>
        <w:rPr>
          <w:rFonts w:ascii="Bahnschrift Light" w:hAnsi="Bahnschrift Light"/>
          <w:lang w:val="fr-FR"/>
        </w:rPr>
      </w:pPr>
    </w:p>
    <w:p w14:paraId="61C3D65F" w14:textId="3103E0DD" w:rsidR="00E1554F" w:rsidRDefault="00E1554F" w:rsidP="00F904A0">
      <w:pPr>
        <w:jc w:val="both"/>
        <w:rPr>
          <w:rFonts w:ascii="Bahnschrift Light" w:hAnsi="Bahnschrift Light"/>
          <w:lang w:val="fr-FR"/>
        </w:rPr>
      </w:pPr>
    </w:p>
    <w:p w14:paraId="7CD65CC4" w14:textId="46B1CD47" w:rsidR="00E1554F" w:rsidRDefault="00E1554F" w:rsidP="00F904A0">
      <w:pPr>
        <w:jc w:val="both"/>
        <w:rPr>
          <w:rFonts w:ascii="Bahnschrift Light" w:hAnsi="Bahnschrift Light"/>
          <w:lang w:val="fr-FR"/>
        </w:rPr>
      </w:pPr>
    </w:p>
    <w:p w14:paraId="2E1D0339" w14:textId="2A1160CC" w:rsidR="00E1554F" w:rsidRDefault="00E1554F" w:rsidP="00F904A0">
      <w:pPr>
        <w:jc w:val="both"/>
        <w:rPr>
          <w:rFonts w:ascii="Bahnschrift Light" w:hAnsi="Bahnschrift Light"/>
          <w:lang w:val="fr-FR"/>
        </w:rPr>
      </w:pPr>
    </w:p>
    <w:p w14:paraId="77BB49B3" w14:textId="67073ED4" w:rsidR="00E1554F" w:rsidRDefault="00E1554F" w:rsidP="00F904A0">
      <w:pPr>
        <w:jc w:val="both"/>
        <w:rPr>
          <w:rFonts w:ascii="Bahnschrift Light" w:hAnsi="Bahnschrift Light"/>
          <w:lang w:val="fr-FR"/>
        </w:rPr>
      </w:pPr>
    </w:p>
    <w:p w14:paraId="1C022CF3" w14:textId="1A832944" w:rsidR="00E1554F" w:rsidRDefault="00E1554F" w:rsidP="00F904A0">
      <w:pPr>
        <w:jc w:val="both"/>
        <w:rPr>
          <w:rFonts w:ascii="Bahnschrift Light" w:hAnsi="Bahnschrift Light"/>
          <w:lang w:val="fr-FR"/>
        </w:rPr>
      </w:pPr>
    </w:p>
    <w:p w14:paraId="34D2D804" w14:textId="17B5E1C7" w:rsidR="00E1554F" w:rsidRDefault="00E1554F" w:rsidP="00F904A0">
      <w:pPr>
        <w:jc w:val="both"/>
        <w:rPr>
          <w:rFonts w:ascii="Bahnschrift Light" w:hAnsi="Bahnschrift Light"/>
          <w:lang w:val="fr-FR"/>
        </w:rPr>
      </w:pPr>
    </w:p>
    <w:p w14:paraId="37A35E58" w14:textId="116721A6" w:rsidR="00E1554F" w:rsidRDefault="00E1554F" w:rsidP="00F904A0">
      <w:pPr>
        <w:jc w:val="both"/>
        <w:rPr>
          <w:rFonts w:ascii="Bahnschrift Light" w:hAnsi="Bahnschrift Light"/>
          <w:lang w:val="fr-FR"/>
        </w:rPr>
      </w:pPr>
    </w:p>
    <w:p w14:paraId="3C82A250" w14:textId="7A99BC10" w:rsidR="00E1554F" w:rsidRDefault="00E1554F" w:rsidP="00F904A0">
      <w:pPr>
        <w:jc w:val="both"/>
        <w:rPr>
          <w:rFonts w:ascii="Bahnschrift Light" w:hAnsi="Bahnschrift Light"/>
          <w:lang w:val="fr-FR"/>
        </w:rPr>
      </w:pPr>
    </w:p>
    <w:p w14:paraId="76D0AC51" w14:textId="77777777" w:rsidR="00E1554F" w:rsidRDefault="00E1554F" w:rsidP="00F904A0">
      <w:pPr>
        <w:jc w:val="both"/>
        <w:rPr>
          <w:rFonts w:ascii="Bahnschrift Light" w:hAnsi="Bahnschrift Light"/>
          <w:lang w:val="fr-FR"/>
        </w:rPr>
      </w:pPr>
    </w:p>
    <w:p w14:paraId="13FB99DA" w14:textId="364A0175" w:rsidR="00084043" w:rsidRDefault="00084043" w:rsidP="00F904A0">
      <w:pPr>
        <w:jc w:val="both"/>
        <w:rPr>
          <w:rFonts w:ascii="Bahnschrift Light" w:hAnsi="Bahnschrift Light"/>
          <w:lang w:val="fr-FR"/>
        </w:rPr>
      </w:pPr>
    </w:p>
    <w:p w14:paraId="69FFB6ED" w14:textId="7B0925A3" w:rsidR="009D23FE" w:rsidRPr="00A63FCA" w:rsidRDefault="00084043" w:rsidP="00084043">
      <w:pPr>
        <w:pBdr>
          <w:bottom w:val="single" w:sz="4" w:space="1" w:color="auto"/>
        </w:pBdr>
        <w:jc w:val="both"/>
        <w:rPr>
          <w:rFonts w:ascii="Bahnschrift Light" w:hAnsi="Bahnschrift Light"/>
          <w:b/>
          <w:bCs/>
          <w:color w:val="0070C0"/>
          <w:lang w:val="fr-FR"/>
        </w:rPr>
      </w:pPr>
      <w:r w:rsidRPr="00A63FCA">
        <w:rPr>
          <w:rFonts w:ascii="Bahnschrift Light" w:hAnsi="Bahnschrift Light"/>
          <w:b/>
          <w:bCs/>
          <w:color w:val="0070C0"/>
          <w:lang w:val="fr-FR"/>
        </w:rPr>
        <w:lastRenderedPageBreak/>
        <w:t>AVANT PROPOS</w:t>
      </w:r>
    </w:p>
    <w:p w14:paraId="066BBC3B" w14:textId="3CEF5FE7" w:rsidR="007936B4" w:rsidRDefault="00B03B3B" w:rsidP="00F904A0">
      <w:pPr>
        <w:jc w:val="both"/>
        <w:rPr>
          <w:rFonts w:ascii="Bahnschrift Light" w:hAnsi="Bahnschrift Light"/>
          <w:lang w:val="fr-FR"/>
        </w:rPr>
      </w:pPr>
      <w:r w:rsidRPr="002607DC">
        <w:rPr>
          <w:rFonts w:ascii="Bahnschrift Light" w:hAnsi="Bahnschrift Light"/>
          <w:lang w:val="fr-FR"/>
        </w:rPr>
        <w:t>Au cours de ces dernières années, les modes d’intervention des principaux bailleurs auprès des organisations</w:t>
      </w:r>
      <w:r>
        <w:rPr>
          <w:rFonts w:ascii="Bahnschrift Light" w:hAnsi="Bahnschrift Light"/>
          <w:lang w:val="fr-FR"/>
        </w:rPr>
        <w:t xml:space="preserve"> partenaires</w:t>
      </w:r>
      <w:r w:rsidRPr="002607DC">
        <w:rPr>
          <w:rFonts w:ascii="Bahnschrift Light" w:hAnsi="Bahnschrift Light"/>
          <w:lang w:val="fr-FR"/>
        </w:rPr>
        <w:t xml:space="preserve"> s’inscrivent autour de la gestion stratégique et planification opérationnelle permettant d’appuyer les travaux de</w:t>
      </w:r>
      <w:r w:rsidR="0089445F">
        <w:rPr>
          <w:rFonts w:ascii="Bahnschrift Light" w:hAnsi="Bahnschrift Light"/>
          <w:lang w:val="fr-FR"/>
        </w:rPr>
        <w:t>s</w:t>
      </w:r>
      <w:r w:rsidRPr="002607DC">
        <w:rPr>
          <w:rFonts w:ascii="Bahnschrift Light" w:hAnsi="Bahnschrift Light"/>
          <w:lang w:val="fr-FR"/>
        </w:rPr>
        <w:t xml:space="preserve"> structures internes dans la conduite d’un cadre de référentiel unique de travail. </w:t>
      </w:r>
    </w:p>
    <w:p w14:paraId="2AC591D0" w14:textId="1101F886" w:rsidR="00B03B3B" w:rsidRPr="00B03B3B" w:rsidRDefault="00B03B3B" w:rsidP="00B03B3B">
      <w:pPr>
        <w:jc w:val="both"/>
        <w:rPr>
          <w:rFonts w:ascii="Bahnschrift Light" w:hAnsi="Bahnschrift Light"/>
          <w:lang w:val="fr-FR"/>
        </w:rPr>
      </w:pPr>
      <w:r w:rsidRPr="00B03B3B">
        <w:rPr>
          <w:rFonts w:ascii="Bahnschrift Light" w:hAnsi="Bahnschrift Light"/>
          <w:lang w:val="fr-FR"/>
        </w:rPr>
        <w:t xml:space="preserve">Si </w:t>
      </w:r>
      <w:r w:rsidR="0039780E">
        <w:rPr>
          <w:rFonts w:ascii="Bahnschrift Light" w:hAnsi="Bahnschrift Light"/>
          <w:lang w:val="fr-FR"/>
        </w:rPr>
        <w:t>l</w:t>
      </w:r>
      <w:r w:rsidRPr="00B03B3B">
        <w:rPr>
          <w:rFonts w:ascii="Bahnschrift Light" w:hAnsi="Bahnschrift Light"/>
          <w:lang w:val="fr-FR"/>
        </w:rPr>
        <w:t>a planification stratégique consiste à essayer de lire l’avenir pour se positionner de façon avantageuse auprès des différents intervenants</w:t>
      </w:r>
      <w:r w:rsidR="00BA558D">
        <w:rPr>
          <w:rFonts w:ascii="Bahnschrift Light" w:hAnsi="Bahnschrift Light"/>
          <w:lang w:val="fr-FR"/>
        </w:rPr>
        <w:t>, e</w:t>
      </w:r>
      <w:r w:rsidRPr="00B03B3B">
        <w:rPr>
          <w:rFonts w:ascii="Bahnschrift Light" w:hAnsi="Bahnschrift Light"/>
          <w:lang w:val="fr-FR"/>
        </w:rPr>
        <w:t xml:space="preserve">lle demande une attitude proactive et dynamique et une capacité de s’ajuster aux changements. Elle vise principalement à définir les grandes orientations et les principaux objectifs qu’une organisation devrait atteindre pour réussir de façon optimale dans l’avenir. </w:t>
      </w:r>
    </w:p>
    <w:p w14:paraId="30B3AA9A" w14:textId="378DFFB8" w:rsidR="00F904A0" w:rsidRPr="002607DC" w:rsidRDefault="00F904A0" w:rsidP="00F904A0">
      <w:pPr>
        <w:jc w:val="both"/>
        <w:rPr>
          <w:rFonts w:ascii="Bahnschrift Light" w:hAnsi="Bahnschrift Light"/>
          <w:lang w:val="fr-FR"/>
        </w:rPr>
      </w:pPr>
      <w:r w:rsidRPr="002607DC">
        <w:rPr>
          <w:rFonts w:ascii="Bahnschrift Light" w:hAnsi="Bahnschrift Light"/>
          <w:lang w:val="fr-FR"/>
        </w:rPr>
        <w:t xml:space="preserve">Ce cadre de travail en l’occurrence le plan stratégique opérationnel s’inscrit dans la durée autour des actions susceptibles d’enrichir la vision et la stratégie de l’organisation sur le long </w:t>
      </w:r>
      <w:r>
        <w:rPr>
          <w:rFonts w:ascii="Bahnschrift Light" w:hAnsi="Bahnschrift Light"/>
          <w:lang w:val="fr-FR"/>
        </w:rPr>
        <w:t xml:space="preserve">terme </w:t>
      </w:r>
      <w:r w:rsidR="00052013">
        <w:rPr>
          <w:rFonts w:ascii="Bahnschrift Light" w:hAnsi="Bahnschrift Light"/>
          <w:lang w:val="fr-FR"/>
        </w:rPr>
        <w:t>voir</w:t>
      </w:r>
      <w:r w:rsidRPr="002607DC">
        <w:rPr>
          <w:rFonts w:ascii="Bahnschrift Light" w:hAnsi="Bahnschrift Light"/>
          <w:lang w:val="fr-FR"/>
        </w:rPr>
        <w:t xml:space="preserve"> au cours de</w:t>
      </w:r>
      <w:r w:rsidR="00992F53">
        <w:rPr>
          <w:rFonts w:ascii="Bahnschrift Light" w:hAnsi="Bahnschrift Light"/>
          <w:lang w:val="fr-FR"/>
        </w:rPr>
        <w:t xml:space="preserve"> </w:t>
      </w:r>
      <w:r w:rsidRPr="002607DC">
        <w:rPr>
          <w:rFonts w:ascii="Bahnschrift Light" w:hAnsi="Bahnschrift Light"/>
          <w:lang w:val="fr-FR"/>
        </w:rPr>
        <w:t xml:space="preserve">cinq prochaines années. </w:t>
      </w:r>
    </w:p>
    <w:p w14:paraId="77A4A584" w14:textId="3776DB96" w:rsidR="00F904A0" w:rsidRPr="002607DC" w:rsidRDefault="00F904A0" w:rsidP="00F904A0">
      <w:pPr>
        <w:jc w:val="both"/>
        <w:rPr>
          <w:rFonts w:ascii="Bahnschrift Light" w:hAnsi="Bahnschrift Light"/>
          <w:lang w:val="fr-FR"/>
        </w:rPr>
      </w:pPr>
      <w:r w:rsidRPr="002607DC">
        <w:rPr>
          <w:rFonts w:ascii="Bahnschrift Light" w:hAnsi="Bahnschrift Light"/>
          <w:lang w:val="fr-FR"/>
        </w:rPr>
        <w:t xml:space="preserve">Pour l’organisation comme </w:t>
      </w:r>
      <w:r w:rsidR="00463712">
        <w:rPr>
          <w:rFonts w:ascii="Bahnschrift Light" w:hAnsi="Bahnschrift Light"/>
          <w:lang w:val="fr-FR"/>
        </w:rPr>
        <w:t>l</w:t>
      </w:r>
      <w:r>
        <w:rPr>
          <w:rFonts w:ascii="Bahnschrift Light" w:hAnsi="Bahnschrift Light"/>
          <w:lang w:val="fr-FR"/>
        </w:rPr>
        <w:t>e Fonds pour les Femmes Congolaises</w:t>
      </w:r>
      <w:r w:rsidR="00695D5F">
        <w:rPr>
          <w:rFonts w:ascii="Bahnschrift Light" w:hAnsi="Bahnschrift Light"/>
          <w:lang w:val="fr-FR"/>
        </w:rPr>
        <w:t>, FFC en sigle</w:t>
      </w:r>
      <w:r w:rsidRPr="002607DC">
        <w:rPr>
          <w:rFonts w:ascii="Bahnschrift Light" w:hAnsi="Bahnschrift Light"/>
          <w:lang w:val="fr-FR"/>
        </w:rPr>
        <w:t xml:space="preserve">, l’élaboration et la conduite d’un plan stratégique pluriannuel </w:t>
      </w:r>
      <w:r>
        <w:rPr>
          <w:rFonts w:ascii="Bahnschrift Light" w:hAnsi="Bahnschrift Light"/>
          <w:lang w:val="fr-FR"/>
        </w:rPr>
        <w:t xml:space="preserve">essentiellement quinquennal </w:t>
      </w:r>
      <w:r w:rsidRPr="002607DC">
        <w:rPr>
          <w:rFonts w:ascii="Bahnschrift Light" w:hAnsi="Bahnschrift Light"/>
          <w:lang w:val="fr-FR"/>
        </w:rPr>
        <w:t xml:space="preserve">qui intègre la mise en place des </w:t>
      </w:r>
      <w:r>
        <w:rPr>
          <w:rFonts w:ascii="Bahnschrift Light" w:hAnsi="Bahnschrift Light"/>
          <w:lang w:val="fr-FR"/>
        </w:rPr>
        <w:t>axes stratégiques</w:t>
      </w:r>
      <w:r w:rsidR="00052013">
        <w:rPr>
          <w:rFonts w:ascii="Bahnschrift Light" w:hAnsi="Bahnschrift Light"/>
          <w:lang w:val="fr-FR"/>
        </w:rPr>
        <w:t>,</w:t>
      </w:r>
      <w:r>
        <w:rPr>
          <w:rFonts w:ascii="Bahnschrift Light" w:hAnsi="Bahnschrift Light"/>
          <w:lang w:val="fr-FR"/>
        </w:rPr>
        <w:t xml:space="preserve"> demeure</w:t>
      </w:r>
      <w:r w:rsidRPr="002607DC">
        <w:rPr>
          <w:rFonts w:ascii="Bahnschrift Light" w:hAnsi="Bahnschrift Light"/>
          <w:lang w:val="fr-FR"/>
        </w:rPr>
        <w:t xml:space="preserve"> le passage obligé pouvant lui permettre de construire son développement sur le long terme.   </w:t>
      </w:r>
    </w:p>
    <w:p w14:paraId="026EB56A" w14:textId="1D681617" w:rsidR="00F904A0" w:rsidRPr="002607DC" w:rsidRDefault="00F904A0" w:rsidP="00F904A0">
      <w:pPr>
        <w:jc w:val="both"/>
        <w:rPr>
          <w:rFonts w:ascii="Bahnschrift Light" w:hAnsi="Bahnschrift Light"/>
          <w:lang w:val="fr-FR"/>
        </w:rPr>
      </w:pPr>
      <w:r w:rsidRPr="002607DC">
        <w:rPr>
          <w:rFonts w:ascii="Bahnschrift Light" w:hAnsi="Bahnschrift Light"/>
          <w:lang w:val="fr-FR"/>
        </w:rPr>
        <w:t xml:space="preserve">A travers </w:t>
      </w:r>
      <w:r>
        <w:rPr>
          <w:rFonts w:ascii="Bahnschrift Light" w:hAnsi="Bahnschrift Light"/>
          <w:lang w:val="fr-FR"/>
        </w:rPr>
        <w:t>ces</w:t>
      </w:r>
      <w:r w:rsidRPr="002607DC">
        <w:rPr>
          <w:rFonts w:ascii="Bahnschrift Light" w:hAnsi="Bahnschrift Light"/>
          <w:lang w:val="fr-FR"/>
        </w:rPr>
        <w:t xml:space="preserve"> axes stratégiques d’interventions qui seront mises en place, </w:t>
      </w:r>
      <w:r w:rsidR="00CF6F18" w:rsidRPr="00E32018">
        <w:rPr>
          <w:rFonts w:ascii="Bahnschrift Light" w:hAnsi="Bahnschrift Light"/>
          <w:lang w:val="fr-FR"/>
        </w:rPr>
        <w:t>l</w:t>
      </w:r>
      <w:r w:rsidR="009C483E" w:rsidRPr="00E32018">
        <w:rPr>
          <w:rFonts w:ascii="Bahnschrift Light" w:hAnsi="Bahnschrift Light"/>
          <w:lang w:val="fr-FR"/>
        </w:rPr>
        <w:t>e Fonds pour les Femmes Congolaises</w:t>
      </w:r>
      <w:r w:rsidRPr="00E32018">
        <w:rPr>
          <w:rFonts w:ascii="Bahnschrift Light" w:hAnsi="Bahnschrift Light"/>
          <w:lang w:val="fr-FR"/>
        </w:rPr>
        <w:t xml:space="preserve"> veut se projeter dans un futur meilleur et de ce fait se positionner selon les exigences actuelles des plusieurs bailleurs et partenaires internationaux qui</w:t>
      </w:r>
      <w:r w:rsidRPr="002607DC">
        <w:rPr>
          <w:rFonts w:ascii="Bahnschrift Light" w:hAnsi="Bahnschrift Light"/>
          <w:lang w:val="fr-FR"/>
        </w:rPr>
        <w:t xml:space="preserve"> conditionnent l’octroi de leurs subventions aux organisations</w:t>
      </w:r>
      <w:r w:rsidR="009C483E">
        <w:rPr>
          <w:rFonts w:ascii="Bahnschrift Light" w:hAnsi="Bahnschrift Light"/>
          <w:lang w:val="fr-FR"/>
        </w:rPr>
        <w:t xml:space="preserve"> partenaires</w:t>
      </w:r>
      <w:r w:rsidRPr="002607DC">
        <w:rPr>
          <w:rFonts w:ascii="Bahnschrift Light" w:hAnsi="Bahnschrift Light"/>
          <w:lang w:val="fr-FR"/>
        </w:rPr>
        <w:t xml:space="preserve"> par la mise en place d’un plan stratégique opérationnel. En outre, ce plan stratégique quinquennal </w:t>
      </w:r>
      <w:r w:rsidR="009C483E">
        <w:rPr>
          <w:rFonts w:ascii="Bahnschrift Light" w:hAnsi="Bahnschrift Light"/>
          <w:lang w:val="fr-FR"/>
        </w:rPr>
        <w:t>du Fonds pour les Femmes Congolaises</w:t>
      </w:r>
      <w:r w:rsidR="009C483E" w:rsidRPr="002607DC">
        <w:rPr>
          <w:rFonts w:ascii="Bahnschrift Light" w:hAnsi="Bahnschrift Light"/>
          <w:lang w:val="fr-FR"/>
        </w:rPr>
        <w:t xml:space="preserve"> </w:t>
      </w:r>
      <w:r w:rsidRPr="002607DC">
        <w:rPr>
          <w:rFonts w:ascii="Bahnschrift Light" w:hAnsi="Bahnschrift Light"/>
          <w:lang w:val="fr-FR"/>
        </w:rPr>
        <w:t>une fois mis en œuvre</w:t>
      </w:r>
      <w:r w:rsidR="00052013">
        <w:rPr>
          <w:rFonts w:ascii="Bahnschrift Light" w:hAnsi="Bahnschrift Light"/>
          <w:lang w:val="fr-FR"/>
        </w:rPr>
        <w:t>,</w:t>
      </w:r>
      <w:r w:rsidRPr="002607DC">
        <w:rPr>
          <w:rFonts w:ascii="Bahnschrift Light" w:hAnsi="Bahnschrift Light"/>
          <w:lang w:val="fr-FR"/>
        </w:rPr>
        <w:t xml:space="preserve"> demeure un outil important dans le processus de plaidoyer et surtout de </w:t>
      </w:r>
      <w:proofErr w:type="spellStart"/>
      <w:r w:rsidRPr="002607DC">
        <w:rPr>
          <w:rFonts w:ascii="Bahnschrift Light" w:hAnsi="Bahnschrift Light"/>
          <w:lang w:val="fr-FR"/>
        </w:rPr>
        <w:t>Fundraising</w:t>
      </w:r>
      <w:proofErr w:type="spellEnd"/>
      <w:r w:rsidRPr="002607DC">
        <w:rPr>
          <w:rFonts w:ascii="Bahnschrift Light" w:hAnsi="Bahnschrift Light"/>
          <w:lang w:val="fr-FR"/>
        </w:rPr>
        <w:t xml:space="preserve"> qui soutien véritablement sa stratégie d’approche multi bailleur </w:t>
      </w:r>
      <w:r w:rsidR="0002168F">
        <w:rPr>
          <w:rFonts w:ascii="Bahnschrift Light" w:hAnsi="Bahnschrift Light"/>
          <w:lang w:val="fr-FR"/>
        </w:rPr>
        <w:t xml:space="preserve">sur le long terme. </w:t>
      </w:r>
    </w:p>
    <w:p w14:paraId="2854F037" w14:textId="7A9A2897" w:rsidR="00F904A0" w:rsidRDefault="00F904A0" w:rsidP="00F904A0">
      <w:pPr>
        <w:jc w:val="both"/>
        <w:rPr>
          <w:rFonts w:ascii="Bahnschrift Light" w:hAnsi="Bahnschrift Light"/>
          <w:lang w:val="fr-FR"/>
        </w:rPr>
      </w:pPr>
      <w:r>
        <w:rPr>
          <w:rFonts w:ascii="Bahnschrift Light" w:hAnsi="Bahnschrift Light"/>
          <w:lang w:val="fr-FR"/>
        </w:rPr>
        <w:t xml:space="preserve">Ainsi l’adoption du plan stratégique quinquennal </w:t>
      </w:r>
      <w:r w:rsidR="0002168F">
        <w:rPr>
          <w:rFonts w:ascii="Bahnschrift Light" w:hAnsi="Bahnschrift Light"/>
          <w:lang w:val="fr-FR"/>
        </w:rPr>
        <w:t xml:space="preserve">du </w:t>
      </w:r>
      <w:r w:rsidR="006C54F5">
        <w:rPr>
          <w:rFonts w:ascii="Bahnschrift Light" w:hAnsi="Bahnschrift Light"/>
          <w:lang w:val="fr-FR"/>
        </w:rPr>
        <w:t>F</w:t>
      </w:r>
      <w:r w:rsidR="0002168F">
        <w:rPr>
          <w:rFonts w:ascii="Bahnschrift Light" w:hAnsi="Bahnschrift Light"/>
          <w:lang w:val="fr-FR"/>
        </w:rPr>
        <w:t xml:space="preserve">FC </w:t>
      </w:r>
      <w:r>
        <w:rPr>
          <w:rFonts w:ascii="Bahnschrift Light" w:hAnsi="Bahnschrift Light"/>
          <w:lang w:val="fr-FR"/>
        </w:rPr>
        <w:t xml:space="preserve">passe par l’intégration </w:t>
      </w:r>
      <w:r w:rsidR="0002168F">
        <w:rPr>
          <w:rFonts w:ascii="Bahnschrift Light" w:hAnsi="Bahnschrift Light"/>
          <w:lang w:val="fr-FR"/>
        </w:rPr>
        <w:t>des axes stratégiques</w:t>
      </w:r>
      <w:r>
        <w:rPr>
          <w:rFonts w:ascii="Bahnschrift Light" w:hAnsi="Bahnschrift Light"/>
          <w:lang w:val="fr-FR"/>
        </w:rPr>
        <w:t xml:space="preserve"> comme soubassement important dans </w:t>
      </w:r>
      <w:r w:rsidR="0002168F">
        <w:rPr>
          <w:rFonts w:ascii="Bahnschrift Light" w:hAnsi="Bahnschrift Light"/>
          <w:lang w:val="fr-FR"/>
        </w:rPr>
        <w:t>son</w:t>
      </w:r>
      <w:r>
        <w:rPr>
          <w:rFonts w:ascii="Bahnschrift Light" w:hAnsi="Bahnschrift Light"/>
          <w:lang w:val="fr-FR"/>
        </w:rPr>
        <w:t xml:space="preserve"> processus de mise en œuvre. Les axes stratégiques d’interventions du présent document reflètent la vision future </w:t>
      </w:r>
      <w:r w:rsidR="0002168F">
        <w:rPr>
          <w:rFonts w:ascii="Bahnschrift Light" w:hAnsi="Bahnschrift Light"/>
          <w:lang w:val="fr-FR"/>
        </w:rPr>
        <w:t>du</w:t>
      </w:r>
      <w:r w:rsidR="006069BE">
        <w:rPr>
          <w:rFonts w:ascii="Bahnschrift Light" w:hAnsi="Bahnschrift Light"/>
          <w:lang w:val="fr-FR"/>
        </w:rPr>
        <w:t xml:space="preserve"> </w:t>
      </w:r>
      <w:r w:rsidR="0002168F">
        <w:rPr>
          <w:rFonts w:ascii="Bahnschrift Light" w:hAnsi="Bahnschrift Light"/>
          <w:lang w:val="fr-FR"/>
        </w:rPr>
        <w:t>FFC.</w:t>
      </w:r>
    </w:p>
    <w:p w14:paraId="5D902846" w14:textId="77777777" w:rsidR="00F904A0" w:rsidRDefault="00F904A0" w:rsidP="00F904A0">
      <w:pPr>
        <w:jc w:val="both"/>
        <w:rPr>
          <w:rFonts w:ascii="Bahnschrift Light" w:hAnsi="Bahnschrift Light"/>
          <w:lang w:val="fr-FR"/>
        </w:rPr>
      </w:pPr>
    </w:p>
    <w:p w14:paraId="7C1710BB" w14:textId="1BE9D1F1" w:rsidR="00F904A0" w:rsidRDefault="00F904A0" w:rsidP="006C120B">
      <w:pPr>
        <w:rPr>
          <w:rFonts w:ascii="Trebuchet MS" w:hAnsi="Trebuchet MS"/>
          <w:color w:val="0070C0"/>
          <w:lang w:val="fr-FR"/>
        </w:rPr>
      </w:pPr>
    </w:p>
    <w:p w14:paraId="7427D5B3" w14:textId="373E3B59" w:rsidR="00F904A0" w:rsidRDefault="00F904A0" w:rsidP="006C120B">
      <w:pPr>
        <w:rPr>
          <w:rFonts w:ascii="Trebuchet MS" w:hAnsi="Trebuchet MS"/>
          <w:color w:val="0070C0"/>
          <w:lang w:val="fr-FR"/>
        </w:rPr>
      </w:pPr>
    </w:p>
    <w:p w14:paraId="6977A0F8" w14:textId="2D67298E" w:rsidR="00F904A0" w:rsidRDefault="00F904A0" w:rsidP="006C120B">
      <w:pPr>
        <w:rPr>
          <w:rFonts w:ascii="Trebuchet MS" w:hAnsi="Trebuchet MS"/>
          <w:color w:val="0070C0"/>
          <w:lang w:val="fr-FR"/>
        </w:rPr>
      </w:pPr>
    </w:p>
    <w:p w14:paraId="69B1EFCB" w14:textId="6A493C53" w:rsidR="00F904A0" w:rsidRDefault="00F904A0" w:rsidP="006C120B">
      <w:pPr>
        <w:rPr>
          <w:rFonts w:ascii="Trebuchet MS" w:hAnsi="Trebuchet MS"/>
          <w:color w:val="0070C0"/>
          <w:lang w:val="fr-FR"/>
        </w:rPr>
      </w:pPr>
    </w:p>
    <w:p w14:paraId="169C267A" w14:textId="64C652AD" w:rsidR="00F904A0" w:rsidRDefault="00F904A0" w:rsidP="006C120B">
      <w:pPr>
        <w:rPr>
          <w:rFonts w:ascii="Trebuchet MS" w:hAnsi="Trebuchet MS"/>
          <w:color w:val="0070C0"/>
          <w:lang w:val="fr-FR"/>
        </w:rPr>
      </w:pPr>
    </w:p>
    <w:p w14:paraId="275EAC1D" w14:textId="75FD9DBD" w:rsidR="00A63FCA" w:rsidRDefault="00A63FCA" w:rsidP="006C120B">
      <w:pPr>
        <w:rPr>
          <w:rFonts w:ascii="Trebuchet MS" w:hAnsi="Trebuchet MS"/>
          <w:color w:val="0070C0"/>
          <w:lang w:val="fr-FR"/>
        </w:rPr>
      </w:pPr>
    </w:p>
    <w:p w14:paraId="1D994742" w14:textId="1C4F8286" w:rsidR="00A63FCA" w:rsidRDefault="00A63FCA" w:rsidP="006C120B">
      <w:pPr>
        <w:rPr>
          <w:rFonts w:ascii="Trebuchet MS" w:hAnsi="Trebuchet MS"/>
          <w:color w:val="0070C0"/>
          <w:lang w:val="fr-FR"/>
        </w:rPr>
      </w:pPr>
    </w:p>
    <w:p w14:paraId="314F1676" w14:textId="77777777" w:rsidR="00A63FCA" w:rsidRDefault="00A63FCA" w:rsidP="006C120B">
      <w:pPr>
        <w:rPr>
          <w:rFonts w:ascii="Trebuchet MS" w:hAnsi="Trebuchet MS"/>
          <w:color w:val="0070C0"/>
          <w:lang w:val="fr-FR"/>
        </w:rPr>
      </w:pPr>
    </w:p>
    <w:p w14:paraId="75A3573F" w14:textId="1657063F" w:rsidR="00F904A0" w:rsidRDefault="00F904A0" w:rsidP="006C120B">
      <w:pPr>
        <w:rPr>
          <w:rFonts w:ascii="Trebuchet MS" w:hAnsi="Trebuchet MS"/>
          <w:color w:val="0070C0"/>
          <w:lang w:val="fr-FR"/>
        </w:rPr>
      </w:pPr>
    </w:p>
    <w:p w14:paraId="23976A31" w14:textId="16453867" w:rsidR="00F904A0" w:rsidRDefault="00F904A0" w:rsidP="006C120B">
      <w:pPr>
        <w:rPr>
          <w:rFonts w:ascii="Trebuchet MS" w:hAnsi="Trebuchet MS"/>
          <w:color w:val="0070C0"/>
          <w:lang w:val="fr-FR"/>
        </w:rPr>
      </w:pPr>
    </w:p>
    <w:p w14:paraId="78917259" w14:textId="7EDCC39A" w:rsidR="00CA1762" w:rsidRDefault="00CA1762" w:rsidP="006C120B">
      <w:pPr>
        <w:rPr>
          <w:rFonts w:ascii="Trebuchet MS" w:hAnsi="Trebuchet MS"/>
          <w:color w:val="0070C0"/>
          <w:lang w:val="fr-FR"/>
        </w:rPr>
      </w:pPr>
    </w:p>
    <w:p w14:paraId="7648F423" w14:textId="67CAD308" w:rsidR="00CA1762" w:rsidRDefault="00CA1762" w:rsidP="006C120B">
      <w:pPr>
        <w:rPr>
          <w:rFonts w:ascii="Trebuchet MS" w:hAnsi="Trebuchet MS"/>
          <w:color w:val="0070C0"/>
          <w:lang w:val="fr-FR"/>
        </w:rPr>
      </w:pPr>
    </w:p>
    <w:p w14:paraId="6B0EBE88" w14:textId="2FB06570" w:rsidR="00CA1762" w:rsidRDefault="00CA1762" w:rsidP="006C120B">
      <w:pPr>
        <w:rPr>
          <w:rFonts w:ascii="Trebuchet MS" w:hAnsi="Trebuchet MS"/>
          <w:color w:val="0070C0"/>
          <w:lang w:val="fr-FR"/>
        </w:rPr>
      </w:pPr>
    </w:p>
    <w:p w14:paraId="1D30413F" w14:textId="5F43D345" w:rsidR="00CA1762" w:rsidRDefault="00CA1762" w:rsidP="006C120B">
      <w:pPr>
        <w:rPr>
          <w:rFonts w:ascii="Trebuchet MS" w:hAnsi="Trebuchet MS"/>
          <w:color w:val="0070C0"/>
          <w:lang w:val="fr-FR"/>
        </w:rPr>
      </w:pPr>
    </w:p>
    <w:p w14:paraId="3B68A909" w14:textId="77777777" w:rsidR="00CA1762" w:rsidRDefault="00CA1762" w:rsidP="006C120B">
      <w:pPr>
        <w:rPr>
          <w:rFonts w:ascii="Trebuchet MS" w:hAnsi="Trebuchet MS"/>
          <w:color w:val="0070C0"/>
          <w:lang w:val="fr-FR"/>
        </w:rPr>
      </w:pPr>
    </w:p>
    <w:p w14:paraId="3F4D6A20" w14:textId="77777777" w:rsidR="00F904A0" w:rsidRDefault="00F904A0" w:rsidP="006C120B">
      <w:pPr>
        <w:rPr>
          <w:rFonts w:ascii="Trebuchet MS" w:hAnsi="Trebuchet MS"/>
          <w:color w:val="0070C0"/>
          <w:lang w:val="fr-FR"/>
        </w:rPr>
      </w:pPr>
    </w:p>
    <w:p w14:paraId="7BDDE029" w14:textId="5CA4134D" w:rsidR="00D90517" w:rsidRPr="00A63FCA" w:rsidRDefault="00093A4D" w:rsidP="00D90517">
      <w:pPr>
        <w:pStyle w:val="Paragraphedeliste"/>
        <w:numPr>
          <w:ilvl w:val="0"/>
          <w:numId w:val="7"/>
        </w:numPr>
        <w:pBdr>
          <w:bottom w:val="single" w:sz="4" w:space="1" w:color="auto"/>
        </w:pBdr>
        <w:spacing w:after="0"/>
        <w:jc w:val="both"/>
        <w:rPr>
          <w:rFonts w:ascii="Bahnschrift Light" w:hAnsi="Bahnschrift Light"/>
          <w:b/>
          <w:bCs/>
          <w:color w:val="0070C0"/>
          <w:lang w:val="fr-FR"/>
        </w:rPr>
      </w:pPr>
      <w:r w:rsidRPr="00A63FCA">
        <w:rPr>
          <w:rFonts w:ascii="Bahnschrift Light" w:hAnsi="Bahnschrift Light"/>
          <w:b/>
          <w:bCs/>
          <w:color w:val="0070C0"/>
          <w:lang w:val="fr-FR"/>
        </w:rPr>
        <w:t xml:space="preserve">VISION, </w:t>
      </w:r>
      <w:r w:rsidR="000D2906" w:rsidRPr="00A63FCA">
        <w:rPr>
          <w:rFonts w:ascii="Bahnschrift Light" w:hAnsi="Bahnschrift Light"/>
          <w:b/>
          <w:bCs/>
          <w:color w:val="0070C0"/>
          <w:lang w:val="fr-FR"/>
        </w:rPr>
        <w:t xml:space="preserve">MISSION, </w:t>
      </w:r>
      <w:r w:rsidRPr="00A63FCA">
        <w:rPr>
          <w:rFonts w:ascii="Bahnschrift Light" w:hAnsi="Bahnschrift Light"/>
          <w:b/>
          <w:bCs/>
          <w:color w:val="0070C0"/>
          <w:lang w:val="fr-FR"/>
        </w:rPr>
        <w:t xml:space="preserve">VALEURS DU FFC </w:t>
      </w:r>
    </w:p>
    <w:p w14:paraId="225E3500" w14:textId="77777777" w:rsidR="006C120B" w:rsidRDefault="006C120B" w:rsidP="00C53F01">
      <w:pPr>
        <w:jc w:val="center"/>
        <w:rPr>
          <w:rFonts w:ascii="Trebuchet MS" w:hAnsi="Trebuchet MS"/>
          <w:color w:val="0070C0"/>
          <w:lang w:val="fr-FR"/>
        </w:rPr>
      </w:pPr>
    </w:p>
    <w:p w14:paraId="6DFB0A27" w14:textId="77777777" w:rsidR="000D2906" w:rsidRDefault="000D2906" w:rsidP="000D2906">
      <w:pPr>
        <w:pStyle w:val="Paragraphedeliste"/>
        <w:numPr>
          <w:ilvl w:val="0"/>
          <w:numId w:val="7"/>
        </w:numPr>
        <w:spacing w:after="0"/>
        <w:rPr>
          <w:rFonts w:ascii="Trebuchet MS" w:hAnsi="Trebuchet MS"/>
          <w:color w:val="0070C0"/>
          <w:lang w:val="fr-FR"/>
        </w:rPr>
      </w:pPr>
      <w:r>
        <w:rPr>
          <w:rFonts w:ascii="Trebuchet MS" w:hAnsi="Trebuchet MS"/>
          <w:color w:val="0070C0"/>
          <w:lang w:val="fr-FR"/>
        </w:rPr>
        <w:t>VISION</w:t>
      </w:r>
    </w:p>
    <w:p w14:paraId="10801033" w14:textId="5AAB2A3F" w:rsidR="000D2906" w:rsidRPr="000D2906" w:rsidRDefault="000D2906" w:rsidP="000D2906">
      <w:pPr>
        <w:rPr>
          <w:rFonts w:ascii="Trebuchet MS" w:hAnsi="Trebuchet MS"/>
          <w:color w:val="000000" w:themeColor="text1"/>
          <w:lang w:val="fr-FR"/>
        </w:rPr>
      </w:pPr>
      <w:r w:rsidRPr="000D2906">
        <w:rPr>
          <w:rFonts w:ascii="Trebuchet MS" w:hAnsi="Trebuchet MS"/>
          <w:color w:val="000000" w:themeColor="text1"/>
          <w:lang w:val="fr-FR"/>
        </w:rPr>
        <w:t>Un</w:t>
      </w:r>
      <w:r w:rsidR="00E33150">
        <w:rPr>
          <w:rFonts w:ascii="Trebuchet MS" w:hAnsi="Trebuchet MS"/>
          <w:color w:val="000000" w:themeColor="text1"/>
          <w:lang w:val="fr-FR"/>
        </w:rPr>
        <w:t>e République Démocratique du</w:t>
      </w:r>
      <w:r w:rsidRPr="000D2906">
        <w:rPr>
          <w:rFonts w:ascii="Trebuchet MS" w:hAnsi="Trebuchet MS"/>
          <w:color w:val="000000" w:themeColor="text1"/>
          <w:lang w:val="fr-FR"/>
        </w:rPr>
        <w:t xml:space="preserve"> Congo sans violence où les femmes </w:t>
      </w:r>
      <w:r w:rsidR="00903CAD">
        <w:rPr>
          <w:rFonts w:ascii="Trebuchet MS" w:hAnsi="Trebuchet MS"/>
          <w:color w:val="000000" w:themeColor="text1"/>
          <w:lang w:val="fr-FR"/>
        </w:rPr>
        <w:t xml:space="preserve">et les jeunes filles </w:t>
      </w:r>
      <w:r w:rsidRPr="000D2906">
        <w:rPr>
          <w:rFonts w:ascii="Trebuchet MS" w:hAnsi="Trebuchet MS"/>
          <w:color w:val="000000" w:themeColor="text1"/>
          <w:lang w:val="fr-FR"/>
        </w:rPr>
        <w:t xml:space="preserve">ont leurs droits garantis à l’intégrité physique, </w:t>
      </w:r>
      <w:r w:rsidR="00B45CE3">
        <w:rPr>
          <w:rFonts w:ascii="Trebuchet MS" w:hAnsi="Trebuchet MS"/>
          <w:color w:val="000000" w:themeColor="text1"/>
          <w:lang w:val="fr-FR"/>
        </w:rPr>
        <w:t xml:space="preserve">à </w:t>
      </w:r>
      <w:r w:rsidR="00B73CFF" w:rsidRPr="00177B1A">
        <w:rPr>
          <w:rFonts w:ascii="Trebuchet MS" w:hAnsi="Trebuchet MS"/>
          <w:color w:val="000000" w:themeColor="text1"/>
          <w:lang w:val="fr-FR"/>
        </w:rPr>
        <w:t xml:space="preserve">société juste, équitable et </w:t>
      </w:r>
      <w:r w:rsidR="00512653" w:rsidRPr="00177B1A">
        <w:rPr>
          <w:rFonts w:ascii="Trebuchet MS" w:hAnsi="Trebuchet MS"/>
          <w:color w:val="000000" w:themeColor="text1"/>
          <w:lang w:val="fr-FR"/>
        </w:rPr>
        <w:t>égalitaire et</w:t>
      </w:r>
      <w:r w:rsidRPr="000D2906">
        <w:rPr>
          <w:rFonts w:ascii="Trebuchet MS" w:hAnsi="Trebuchet MS"/>
          <w:color w:val="000000" w:themeColor="text1"/>
          <w:lang w:val="fr-FR"/>
        </w:rPr>
        <w:t xml:space="preserve"> participe</w:t>
      </w:r>
      <w:r w:rsidR="008905E8">
        <w:rPr>
          <w:rFonts w:ascii="Trebuchet MS" w:hAnsi="Trebuchet MS"/>
          <w:color w:val="000000" w:themeColor="text1"/>
          <w:lang w:val="fr-FR"/>
        </w:rPr>
        <w:t>nt</w:t>
      </w:r>
      <w:r w:rsidRPr="000D2906">
        <w:rPr>
          <w:rFonts w:ascii="Trebuchet MS" w:hAnsi="Trebuchet MS"/>
          <w:color w:val="000000" w:themeColor="text1"/>
          <w:lang w:val="fr-FR"/>
        </w:rPr>
        <w:t xml:space="preserve"> à tous les niveaux </w:t>
      </w:r>
      <w:r w:rsidR="00B45CE3">
        <w:rPr>
          <w:rFonts w:ascii="Trebuchet MS" w:hAnsi="Trebuchet MS"/>
          <w:color w:val="000000" w:themeColor="text1"/>
          <w:lang w:val="fr-FR"/>
        </w:rPr>
        <w:t>de</w:t>
      </w:r>
      <w:r w:rsidRPr="000D2906">
        <w:rPr>
          <w:rFonts w:ascii="Trebuchet MS" w:hAnsi="Trebuchet MS"/>
          <w:color w:val="000000" w:themeColor="text1"/>
          <w:lang w:val="fr-FR"/>
        </w:rPr>
        <w:t xml:space="preserve"> prise de</w:t>
      </w:r>
      <w:r w:rsidR="00B45CE3">
        <w:rPr>
          <w:rFonts w:ascii="Trebuchet MS" w:hAnsi="Trebuchet MS"/>
          <w:color w:val="000000" w:themeColor="text1"/>
          <w:lang w:val="fr-FR"/>
        </w:rPr>
        <w:t>s</w:t>
      </w:r>
      <w:r w:rsidRPr="000D2906">
        <w:rPr>
          <w:rFonts w:ascii="Trebuchet MS" w:hAnsi="Trebuchet MS"/>
          <w:color w:val="000000" w:themeColor="text1"/>
          <w:lang w:val="fr-FR"/>
        </w:rPr>
        <w:t xml:space="preserve"> décisions qui affectent leur vie et </w:t>
      </w:r>
      <w:r w:rsidR="00052013" w:rsidRPr="000D2906">
        <w:rPr>
          <w:rFonts w:ascii="Trebuchet MS" w:hAnsi="Trebuchet MS"/>
          <w:color w:val="000000" w:themeColor="text1"/>
          <w:lang w:val="fr-FR"/>
        </w:rPr>
        <w:t>leurs communautés</w:t>
      </w:r>
      <w:r w:rsidRPr="000D2906">
        <w:rPr>
          <w:rFonts w:ascii="Trebuchet MS" w:hAnsi="Trebuchet MS"/>
          <w:color w:val="000000" w:themeColor="text1"/>
          <w:lang w:val="fr-FR"/>
        </w:rPr>
        <w:t xml:space="preserve">. </w:t>
      </w:r>
    </w:p>
    <w:p w14:paraId="1BFA32A5" w14:textId="77777777" w:rsidR="000D2906" w:rsidRPr="000D2906" w:rsidRDefault="000D2906" w:rsidP="000D2906">
      <w:pPr>
        <w:pStyle w:val="Paragraphedeliste"/>
        <w:rPr>
          <w:rFonts w:ascii="Trebuchet MS" w:hAnsi="Trebuchet MS"/>
          <w:color w:val="0070C0"/>
          <w:lang w:val="fr-FR"/>
        </w:rPr>
      </w:pPr>
    </w:p>
    <w:p w14:paraId="65DF788F" w14:textId="27D839E0" w:rsidR="006C120B" w:rsidRDefault="000D2906" w:rsidP="000D2906">
      <w:pPr>
        <w:pStyle w:val="Paragraphedeliste"/>
        <w:numPr>
          <w:ilvl w:val="0"/>
          <w:numId w:val="7"/>
        </w:numPr>
        <w:spacing w:after="0"/>
        <w:rPr>
          <w:rFonts w:ascii="Trebuchet MS" w:hAnsi="Trebuchet MS"/>
          <w:color w:val="0070C0"/>
          <w:lang w:val="fr-FR"/>
        </w:rPr>
      </w:pPr>
      <w:r>
        <w:rPr>
          <w:rFonts w:ascii="Trebuchet MS" w:hAnsi="Trebuchet MS"/>
          <w:color w:val="0070C0"/>
          <w:lang w:val="fr-FR"/>
        </w:rPr>
        <w:t>MISSION</w:t>
      </w:r>
    </w:p>
    <w:p w14:paraId="0FF37A81" w14:textId="26D2A180" w:rsidR="006C120B" w:rsidRPr="00B819C4" w:rsidRDefault="000D2906" w:rsidP="00D90517">
      <w:pPr>
        <w:rPr>
          <w:rFonts w:ascii="Trebuchet MS" w:hAnsi="Trebuchet MS"/>
          <w:color w:val="000000" w:themeColor="text1"/>
          <w:lang w:val="fr-FR"/>
        </w:rPr>
      </w:pPr>
      <w:r w:rsidRPr="00B819C4">
        <w:rPr>
          <w:rFonts w:ascii="Trebuchet MS" w:hAnsi="Trebuchet MS"/>
          <w:color w:val="000000" w:themeColor="text1"/>
          <w:lang w:val="fr-FR"/>
        </w:rPr>
        <w:t xml:space="preserve">Soutenir les organisations des femmes </w:t>
      </w:r>
      <w:r w:rsidR="00DF3DFB">
        <w:rPr>
          <w:rFonts w:ascii="Trebuchet MS" w:hAnsi="Trebuchet MS"/>
          <w:color w:val="000000" w:themeColor="text1"/>
          <w:lang w:val="fr-FR"/>
        </w:rPr>
        <w:t xml:space="preserve">et des jeunes filles </w:t>
      </w:r>
      <w:r w:rsidR="00E55235" w:rsidRPr="00B819C4">
        <w:rPr>
          <w:rFonts w:ascii="Trebuchet MS" w:hAnsi="Trebuchet MS"/>
          <w:color w:val="000000" w:themeColor="text1"/>
          <w:lang w:val="fr-FR"/>
        </w:rPr>
        <w:t>à</w:t>
      </w:r>
      <w:r w:rsidRPr="00B819C4">
        <w:rPr>
          <w:rFonts w:ascii="Trebuchet MS" w:hAnsi="Trebuchet MS"/>
          <w:color w:val="000000" w:themeColor="text1"/>
          <w:lang w:val="fr-FR"/>
        </w:rPr>
        <w:t xml:space="preserve"> la base pour la promotion effective de </w:t>
      </w:r>
      <w:r w:rsidR="00DF3DFB">
        <w:rPr>
          <w:rFonts w:ascii="Trebuchet MS" w:hAnsi="Trebuchet MS"/>
          <w:color w:val="000000" w:themeColor="text1"/>
          <w:lang w:val="fr-FR"/>
        </w:rPr>
        <w:t xml:space="preserve">leurs </w:t>
      </w:r>
      <w:r w:rsidRPr="00B819C4">
        <w:rPr>
          <w:rFonts w:ascii="Trebuchet MS" w:hAnsi="Trebuchet MS"/>
          <w:color w:val="000000" w:themeColor="text1"/>
          <w:lang w:val="fr-FR"/>
        </w:rPr>
        <w:t>droits</w:t>
      </w:r>
      <w:r w:rsidR="006950CC" w:rsidRPr="00B819C4">
        <w:rPr>
          <w:rFonts w:ascii="Trebuchet MS" w:hAnsi="Trebuchet MS"/>
          <w:color w:val="000000" w:themeColor="text1"/>
          <w:lang w:val="fr-FR"/>
        </w:rPr>
        <w:t xml:space="preserve">. </w:t>
      </w:r>
    </w:p>
    <w:p w14:paraId="69BDE851" w14:textId="35866629" w:rsidR="006950CC" w:rsidRDefault="006950CC" w:rsidP="00D90517">
      <w:pPr>
        <w:rPr>
          <w:rFonts w:ascii="Trebuchet MS" w:hAnsi="Trebuchet MS"/>
          <w:color w:val="0070C0"/>
          <w:lang w:val="fr-FR"/>
        </w:rPr>
      </w:pPr>
    </w:p>
    <w:p w14:paraId="0009FA9B" w14:textId="45459A4A" w:rsidR="006950CC" w:rsidRDefault="006950CC" w:rsidP="006950CC">
      <w:pPr>
        <w:pStyle w:val="Paragraphedeliste"/>
        <w:numPr>
          <w:ilvl w:val="0"/>
          <w:numId w:val="7"/>
        </w:numPr>
        <w:spacing w:after="0"/>
        <w:rPr>
          <w:rFonts w:ascii="Trebuchet MS" w:hAnsi="Trebuchet MS"/>
          <w:color w:val="0070C0"/>
          <w:lang w:val="fr-FR"/>
        </w:rPr>
      </w:pPr>
      <w:r>
        <w:rPr>
          <w:rFonts w:ascii="Trebuchet MS" w:hAnsi="Trebuchet MS"/>
          <w:color w:val="0070C0"/>
          <w:lang w:val="fr-FR"/>
        </w:rPr>
        <w:t>VALEURS</w:t>
      </w:r>
    </w:p>
    <w:p w14:paraId="1A3CD28A" w14:textId="7E07AA03" w:rsidR="006950CC" w:rsidRDefault="006950CC" w:rsidP="006950CC">
      <w:pPr>
        <w:rPr>
          <w:rFonts w:ascii="Trebuchet MS" w:hAnsi="Trebuchet MS"/>
          <w:color w:val="000000" w:themeColor="text1"/>
          <w:lang w:val="fr-FR"/>
        </w:rPr>
      </w:pPr>
      <w:r w:rsidRPr="006950CC">
        <w:rPr>
          <w:rFonts w:ascii="Trebuchet MS" w:hAnsi="Trebuchet MS"/>
          <w:color w:val="000000" w:themeColor="text1"/>
          <w:lang w:val="fr-FR"/>
        </w:rPr>
        <w:t xml:space="preserve">Pour poursuivre sa mission et sa vision, FFC est principalement guidé par les valeurs morales fondamentales </w:t>
      </w:r>
      <w:r w:rsidR="007F73F0">
        <w:rPr>
          <w:rFonts w:ascii="Trebuchet MS" w:hAnsi="Trebuchet MS"/>
          <w:color w:val="000000" w:themeColor="text1"/>
          <w:lang w:val="fr-FR"/>
        </w:rPr>
        <w:t>applicables aux différentes parties prenantes</w:t>
      </w:r>
      <w:r w:rsidR="00A15CEE">
        <w:rPr>
          <w:rFonts w:ascii="Trebuchet MS" w:hAnsi="Trebuchet MS"/>
          <w:color w:val="000000" w:themeColor="text1"/>
          <w:lang w:val="fr-FR"/>
        </w:rPr>
        <w:t xml:space="preserve"> notamment les membres, les partenaires, les bénéficiaires</w:t>
      </w:r>
      <w:r w:rsidR="007B30D6">
        <w:rPr>
          <w:rFonts w:ascii="Trebuchet MS" w:hAnsi="Trebuchet MS"/>
          <w:color w:val="000000" w:themeColor="text1"/>
          <w:lang w:val="fr-FR"/>
        </w:rPr>
        <w:t xml:space="preserve">, </w:t>
      </w:r>
      <w:r w:rsidR="00A15CEE">
        <w:rPr>
          <w:rFonts w:ascii="Trebuchet MS" w:hAnsi="Trebuchet MS"/>
          <w:color w:val="000000" w:themeColor="text1"/>
          <w:lang w:val="fr-FR"/>
        </w:rPr>
        <w:t xml:space="preserve">le </w:t>
      </w:r>
      <w:r w:rsidR="007B30D6">
        <w:rPr>
          <w:rFonts w:ascii="Trebuchet MS" w:hAnsi="Trebuchet MS"/>
          <w:color w:val="000000" w:themeColor="text1"/>
          <w:lang w:val="fr-FR"/>
        </w:rPr>
        <w:t xml:space="preserve">personnel, etc. </w:t>
      </w:r>
      <w:r w:rsidR="007B30D6" w:rsidRPr="006950CC">
        <w:rPr>
          <w:rFonts w:ascii="Trebuchet MS" w:hAnsi="Trebuchet MS"/>
          <w:color w:val="000000" w:themeColor="text1"/>
          <w:lang w:val="fr-FR"/>
        </w:rPr>
        <w:t>:</w:t>
      </w:r>
    </w:p>
    <w:p w14:paraId="5286312E" w14:textId="77777777" w:rsidR="004461F9" w:rsidRPr="006950CC" w:rsidRDefault="004461F9" w:rsidP="006950CC">
      <w:pPr>
        <w:rPr>
          <w:rFonts w:ascii="Trebuchet MS" w:hAnsi="Trebuchet MS"/>
          <w:color w:val="000000" w:themeColor="text1"/>
          <w:lang w:val="fr-FR"/>
        </w:rPr>
      </w:pPr>
    </w:p>
    <w:p w14:paraId="161BA77B" w14:textId="77777777" w:rsidR="00180277" w:rsidRDefault="006950CC" w:rsidP="006950CC">
      <w:pPr>
        <w:pStyle w:val="Paragraphedeliste"/>
        <w:numPr>
          <w:ilvl w:val="0"/>
          <w:numId w:val="13"/>
        </w:numPr>
        <w:spacing w:after="0"/>
        <w:rPr>
          <w:rFonts w:ascii="Trebuchet MS" w:hAnsi="Trebuchet MS"/>
          <w:color w:val="0070C0"/>
          <w:lang w:val="fr-FR"/>
        </w:rPr>
      </w:pPr>
      <w:r>
        <w:rPr>
          <w:rFonts w:ascii="Trebuchet MS" w:hAnsi="Trebuchet MS"/>
          <w:color w:val="0070C0"/>
          <w:lang w:val="fr-FR"/>
        </w:rPr>
        <w:t>Participation </w:t>
      </w:r>
    </w:p>
    <w:p w14:paraId="18AB7B71" w14:textId="20CB6545" w:rsidR="006950CC" w:rsidRDefault="007B30D6" w:rsidP="00180277">
      <w:pPr>
        <w:pStyle w:val="Paragraphedeliste"/>
        <w:spacing w:after="0"/>
        <w:rPr>
          <w:rFonts w:ascii="Trebuchet MS" w:hAnsi="Trebuchet MS"/>
          <w:color w:val="000000" w:themeColor="text1"/>
          <w:lang w:val="fr-FR"/>
        </w:rPr>
      </w:pPr>
      <w:r w:rsidRPr="007F73F0">
        <w:rPr>
          <w:rFonts w:ascii="Trebuchet MS" w:hAnsi="Trebuchet MS"/>
          <w:lang w:val="fr-FR"/>
        </w:rPr>
        <w:t xml:space="preserve">Les </w:t>
      </w:r>
      <w:r>
        <w:rPr>
          <w:rFonts w:ascii="Trebuchet MS" w:hAnsi="Trebuchet MS"/>
          <w:lang w:val="fr-FR"/>
        </w:rPr>
        <w:t xml:space="preserve">différentes parties prenantes </w:t>
      </w:r>
      <w:r w:rsidRPr="006950CC">
        <w:rPr>
          <w:rFonts w:ascii="Trebuchet MS" w:hAnsi="Trebuchet MS"/>
          <w:color w:val="000000" w:themeColor="text1"/>
          <w:lang w:val="fr-FR"/>
        </w:rPr>
        <w:t>contribuent</w:t>
      </w:r>
      <w:r w:rsidR="006950CC" w:rsidRPr="006950CC">
        <w:rPr>
          <w:rFonts w:ascii="Trebuchet MS" w:hAnsi="Trebuchet MS"/>
          <w:color w:val="000000" w:themeColor="text1"/>
          <w:lang w:val="fr-FR"/>
        </w:rPr>
        <w:t xml:space="preserve"> </w:t>
      </w:r>
      <w:r w:rsidR="00E55235" w:rsidRPr="006950CC">
        <w:rPr>
          <w:rFonts w:ascii="Trebuchet MS" w:hAnsi="Trebuchet MS"/>
          <w:color w:val="000000" w:themeColor="text1"/>
          <w:lang w:val="fr-FR"/>
        </w:rPr>
        <w:t>à</w:t>
      </w:r>
      <w:r w:rsidR="006950CC" w:rsidRPr="006950CC">
        <w:rPr>
          <w:rFonts w:ascii="Trebuchet MS" w:hAnsi="Trebuchet MS"/>
          <w:color w:val="000000" w:themeColor="text1"/>
          <w:lang w:val="fr-FR"/>
        </w:rPr>
        <w:t xml:space="preserve"> faire avancer les activités de l’organisation par des suggestions, des conseils et des compétences tout en respectant leurs responsabilités. </w:t>
      </w:r>
    </w:p>
    <w:p w14:paraId="728979E9" w14:textId="77777777" w:rsidR="00180277" w:rsidRDefault="00180277" w:rsidP="00180277">
      <w:pPr>
        <w:pStyle w:val="Paragraphedeliste"/>
        <w:spacing w:after="0"/>
        <w:rPr>
          <w:rFonts w:ascii="Trebuchet MS" w:hAnsi="Trebuchet MS"/>
          <w:color w:val="0070C0"/>
          <w:lang w:val="fr-FR"/>
        </w:rPr>
      </w:pPr>
    </w:p>
    <w:p w14:paraId="28D78157" w14:textId="77777777" w:rsidR="00180277" w:rsidRPr="00180277" w:rsidRDefault="006950CC" w:rsidP="006950CC">
      <w:pPr>
        <w:pStyle w:val="Paragraphedeliste"/>
        <w:numPr>
          <w:ilvl w:val="0"/>
          <w:numId w:val="13"/>
        </w:numPr>
        <w:spacing w:after="0"/>
        <w:rPr>
          <w:rFonts w:ascii="Trebuchet MS" w:hAnsi="Trebuchet MS"/>
          <w:color w:val="000000" w:themeColor="text1"/>
          <w:lang w:val="fr-FR"/>
        </w:rPr>
      </w:pPr>
      <w:r>
        <w:rPr>
          <w:rFonts w:ascii="Trebuchet MS" w:hAnsi="Trebuchet MS"/>
          <w:color w:val="0070C0"/>
          <w:lang w:val="fr-FR"/>
        </w:rPr>
        <w:t>Transparence </w:t>
      </w:r>
    </w:p>
    <w:p w14:paraId="739F9575" w14:textId="79C4FBF7" w:rsidR="006950CC" w:rsidRDefault="006950CC" w:rsidP="00180277">
      <w:pPr>
        <w:pStyle w:val="Paragraphedeliste"/>
        <w:spacing w:after="0"/>
        <w:rPr>
          <w:rFonts w:ascii="Trebuchet MS" w:hAnsi="Trebuchet MS"/>
          <w:color w:val="000000" w:themeColor="text1"/>
          <w:lang w:val="fr-FR"/>
        </w:rPr>
      </w:pPr>
      <w:r w:rsidRPr="006950CC">
        <w:rPr>
          <w:rFonts w:ascii="Trebuchet MS" w:hAnsi="Trebuchet MS"/>
          <w:color w:val="000000" w:themeColor="text1"/>
          <w:lang w:val="fr-FR"/>
        </w:rPr>
        <w:t xml:space="preserve">Nous travaillons de manière transparente, en utilisant une communication horizontale et verticale pour </w:t>
      </w:r>
      <w:r>
        <w:rPr>
          <w:rFonts w:ascii="Trebuchet MS" w:hAnsi="Trebuchet MS"/>
          <w:color w:val="000000" w:themeColor="text1"/>
          <w:lang w:val="fr-FR"/>
        </w:rPr>
        <w:t xml:space="preserve">favoriser </w:t>
      </w:r>
      <w:r w:rsidRPr="006950CC">
        <w:rPr>
          <w:rFonts w:ascii="Trebuchet MS" w:hAnsi="Trebuchet MS"/>
          <w:color w:val="000000" w:themeColor="text1"/>
          <w:lang w:val="fr-FR"/>
        </w:rPr>
        <w:t>l’échange d’informations entre le personnel</w:t>
      </w:r>
      <w:r w:rsidR="00EB0023">
        <w:rPr>
          <w:rFonts w:ascii="Trebuchet MS" w:hAnsi="Trebuchet MS"/>
          <w:color w:val="000000" w:themeColor="text1"/>
          <w:lang w:val="fr-FR"/>
        </w:rPr>
        <w:t xml:space="preserve"> et les membres</w:t>
      </w:r>
      <w:r w:rsidRPr="006950CC">
        <w:rPr>
          <w:rFonts w:ascii="Trebuchet MS" w:hAnsi="Trebuchet MS"/>
          <w:color w:val="000000" w:themeColor="text1"/>
          <w:lang w:val="fr-FR"/>
        </w:rPr>
        <w:t>.</w:t>
      </w:r>
    </w:p>
    <w:p w14:paraId="5F6193B0" w14:textId="77777777" w:rsidR="00180277" w:rsidRPr="006950CC" w:rsidRDefault="00180277" w:rsidP="00180277">
      <w:pPr>
        <w:pStyle w:val="Paragraphedeliste"/>
        <w:spacing w:after="0"/>
        <w:rPr>
          <w:rFonts w:ascii="Trebuchet MS" w:hAnsi="Trebuchet MS"/>
          <w:color w:val="000000" w:themeColor="text1"/>
          <w:lang w:val="fr-FR"/>
        </w:rPr>
      </w:pPr>
    </w:p>
    <w:p w14:paraId="2BACDABC" w14:textId="77777777" w:rsidR="00180277" w:rsidRDefault="006950CC" w:rsidP="006950CC">
      <w:pPr>
        <w:pStyle w:val="Paragraphedeliste"/>
        <w:numPr>
          <w:ilvl w:val="0"/>
          <w:numId w:val="13"/>
        </w:numPr>
        <w:spacing w:after="0"/>
        <w:rPr>
          <w:rFonts w:ascii="Trebuchet MS" w:hAnsi="Trebuchet MS"/>
          <w:color w:val="0070C0"/>
          <w:lang w:val="fr-FR"/>
        </w:rPr>
      </w:pPr>
      <w:r>
        <w:rPr>
          <w:rFonts w:ascii="Trebuchet MS" w:hAnsi="Trebuchet MS"/>
          <w:color w:val="0070C0"/>
          <w:lang w:val="fr-FR"/>
        </w:rPr>
        <w:t>Efficacité </w:t>
      </w:r>
    </w:p>
    <w:p w14:paraId="38463494" w14:textId="21501812" w:rsidR="006950CC" w:rsidRDefault="006950CC" w:rsidP="00180277">
      <w:pPr>
        <w:pStyle w:val="Paragraphedeliste"/>
        <w:spacing w:after="0"/>
        <w:rPr>
          <w:rFonts w:ascii="Trebuchet MS" w:hAnsi="Trebuchet MS"/>
          <w:color w:val="0070C0"/>
          <w:lang w:val="fr-FR"/>
        </w:rPr>
      </w:pPr>
      <w:r w:rsidRPr="006950CC">
        <w:rPr>
          <w:rFonts w:ascii="Trebuchet MS" w:hAnsi="Trebuchet MS"/>
          <w:color w:val="000000" w:themeColor="text1"/>
          <w:lang w:val="fr-FR"/>
        </w:rPr>
        <w:t>Nous mettons tout en œuvre pour produire les résultats attendus dans le délai et atteindre les objectifs fixés</w:t>
      </w:r>
      <w:r>
        <w:rPr>
          <w:rFonts w:ascii="Trebuchet MS" w:hAnsi="Trebuchet MS"/>
          <w:color w:val="0070C0"/>
          <w:lang w:val="fr-FR"/>
        </w:rPr>
        <w:t>.</w:t>
      </w:r>
    </w:p>
    <w:p w14:paraId="18B81FBE" w14:textId="77777777" w:rsidR="00180277" w:rsidRDefault="00180277" w:rsidP="00180277">
      <w:pPr>
        <w:pStyle w:val="Paragraphedeliste"/>
        <w:spacing w:after="0"/>
        <w:rPr>
          <w:rFonts w:ascii="Trebuchet MS" w:hAnsi="Trebuchet MS"/>
          <w:color w:val="0070C0"/>
          <w:lang w:val="fr-FR"/>
        </w:rPr>
      </w:pPr>
    </w:p>
    <w:p w14:paraId="62602657" w14:textId="77777777" w:rsidR="00180277" w:rsidRPr="00180277" w:rsidRDefault="00180277" w:rsidP="006950CC">
      <w:pPr>
        <w:pStyle w:val="Paragraphedeliste"/>
        <w:numPr>
          <w:ilvl w:val="0"/>
          <w:numId w:val="13"/>
        </w:numPr>
        <w:spacing w:after="0"/>
        <w:rPr>
          <w:rFonts w:ascii="Trebuchet MS" w:hAnsi="Trebuchet MS"/>
          <w:color w:val="000000" w:themeColor="text1"/>
          <w:lang w:val="fr-FR"/>
        </w:rPr>
      </w:pPr>
      <w:proofErr w:type="spellStart"/>
      <w:r>
        <w:rPr>
          <w:rFonts w:ascii="Trebuchet MS" w:hAnsi="Trebuchet MS"/>
          <w:color w:val="0070C0"/>
          <w:lang w:val="fr-FR"/>
        </w:rPr>
        <w:t>Equité</w:t>
      </w:r>
      <w:proofErr w:type="spellEnd"/>
      <w:r>
        <w:rPr>
          <w:rFonts w:ascii="Trebuchet MS" w:hAnsi="Trebuchet MS"/>
          <w:color w:val="0070C0"/>
          <w:lang w:val="fr-FR"/>
        </w:rPr>
        <w:t> </w:t>
      </w:r>
    </w:p>
    <w:p w14:paraId="543A4B9B" w14:textId="6444025F" w:rsidR="006950CC" w:rsidRDefault="00180277" w:rsidP="00180277">
      <w:pPr>
        <w:pStyle w:val="Paragraphedeliste"/>
        <w:spacing w:after="0"/>
        <w:rPr>
          <w:rFonts w:ascii="Trebuchet MS" w:hAnsi="Trebuchet MS"/>
          <w:color w:val="000000" w:themeColor="text1"/>
          <w:lang w:val="fr-FR"/>
        </w:rPr>
      </w:pPr>
      <w:r>
        <w:rPr>
          <w:rFonts w:ascii="Trebuchet MS" w:hAnsi="Trebuchet MS"/>
          <w:color w:val="0070C0"/>
          <w:lang w:val="fr-FR"/>
        </w:rPr>
        <w:t xml:space="preserve"> </w:t>
      </w:r>
      <w:r w:rsidRPr="00180277">
        <w:rPr>
          <w:rFonts w:ascii="Trebuchet MS" w:hAnsi="Trebuchet MS"/>
          <w:color w:val="000000" w:themeColor="text1"/>
          <w:lang w:val="fr-FR"/>
        </w:rPr>
        <w:t xml:space="preserve">Nous sommes tous égaux, nous avons les mêmes droits et nous travaillons en respectant la hiérarchie et en reconnaissant le </w:t>
      </w:r>
      <w:r w:rsidR="000E679C" w:rsidRPr="00180277">
        <w:rPr>
          <w:rFonts w:ascii="Trebuchet MS" w:hAnsi="Trebuchet MS"/>
          <w:color w:val="000000" w:themeColor="text1"/>
          <w:lang w:val="fr-FR"/>
        </w:rPr>
        <w:t>savoir-faire</w:t>
      </w:r>
      <w:r w:rsidRPr="00180277">
        <w:rPr>
          <w:rFonts w:ascii="Trebuchet MS" w:hAnsi="Trebuchet MS"/>
          <w:color w:val="000000" w:themeColor="text1"/>
          <w:lang w:val="fr-FR"/>
        </w:rPr>
        <w:t xml:space="preserve"> de l’autre. </w:t>
      </w:r>
    </w:p>
    <w:p w14:paraId="64EF99A2" w14:textId="77777777" w:rsidR="00180277" w:rsidRPr="00180277" w:rsidRDefault="00180277" w:rsidP="00180277">
      <w:pPr>
        <w:pStyle w:val="Paragraphedeliste"/>
        <w:spacing w:after="0"/>
        <w:rPr>
          <w:rFonts w:ascii="Trebuchet MS" w:hAnsi="Trebuchet MS"/>
          <w:color w:val="000000" w:themeColor="text1"/>
          <w:lang w:val="fr-FR"/>
        </w:rPr>
      </w:pPr>
    </w:p>
    <w:p w14:paraId="45313F4C" w14:textId="48B06846" w:rsidR="00180277" w:rsidRDefault="00180277" w:rsidP="006950CC">
      <w:pPr>
        <w:pStyle w:val="Paragraphedeliste"/>
        <w:numPr>
          <w:ilvl w:val="0"/>
          <w:numId w:val="13"/>
        </w:numPr>
        <w:spacing w:after="0"/>
        <w:rPr>
          <w:rFonts w:ascii="Trebuchet MS" w:hAnsi="Trebuchet MS"/>
          <w:color w:val="0070C0"/>
          <w:lang w:val="fr-FR"/>
        </w:rPr>
      </w:pPr>
      <w:r>
        <w:rPr>
          <w:rFonts w:ascii="Trebuchet MS" w:hAnsi="Trebuchet MS"/>
          <w:color w:val="0070C0"/>
          <w:lang w:val="fr-FR"/>
        </w:rPr>
        <w:t xml:space="preserve">Confiance </w:t>
      </w:r>
    </w:p>
    <w:p w14:paraId="02E1DC06" w14:textId="71AC363F" w:rsidR="006C120B" w:rsidRDefault="004461F9" w:rsidP="004461F9">
      <w:pPr>
        <w:ind w:left="720"/>
        <w:rPr>
          <w:rFonts w:ascii="Trebuchet MS" w:hAnsi="Trebuchet MS"/>
          <w:color w:val="000000" w:themeColor="text1"/>
          <w:lang w:val="fr-FR"/>
        </w:rPr>
      </w:pPr>
      <w:r w:rsidRPr="004461F9">
        <w:rPr>
          <w:rFonts w:ascii="Trebuchet MS" w:hAnsi="Trebuchet MS"/>
          <w:color w:val="000000" w:themeColor="text1"/>
          <w:lang w:val="fr-FR"/>
        </w:rPr>
        <w:t xml:space="preserve">Pour un bon déroulement des activités, nous favorisons la confiance. </w:t>
      </w:r>
    </w:p>
    <w:p w14:paraId="76AA07AB" w14:textId="77777777" w:rsidR="00672354" w:rsidRDefault="00672354" w:rsidP="004461F9">
      <w:pPr>
        <w:ind w:left="720"/>
        <w:rPr>
          <w:rFonts w:ascii="Trebuchet MS" w:hAnsi="Trebuchet MS"/>
          <w:color w:val="000000" w:themeColor="text1"/>
          <w:lang w:val="fr-FR"/>
        </w:rPr>
      </w:pPr>
    </w:p>
    <w:p w14:paraId="73600BB5" w14:textId="0A4FC79D" w:rsidR="00672354" w:rsidRPr="00672354" w:rsidRDefault="00672354" w:rsidP="00672354">
      <w:pPr>
        <w:pStyle w:val="Paragraphedeliste"/>
        <w:numPr>
          <w:ilvl w:val="0"/>
          <w:numId w:val="13"/>
        </w:numPr>
        <w:spacing w:after="0"/>
        <w:rPr>
          <w:rFonts w:ascii="Trebuchet MS" w:hAnsi="Trebuchet MS"/>
          <w:color w:val="0070C0"/>
          <w:lang w:val="fr-FR"/>
        </w:rPr>
      </w:pPr>
      <w:r w:rsidRPr="00672354">
        <w:rPr>
          <w:rFonts w:ascii="Trebuchet MS" w:hAnsi="Trebuchet MS"/>
          <w:color w:val="0070C0"/>
          <w:lang w:val="fr-FR"/>
        </w:rPr>
        <w:t xml:space="preserve">Inclusivité </w:t>
      </w:r>
    </w:p>
    <w:p w14:paraId="31A98510" w14:textId="77777777" w:rsidR="00672354" w:rsidRPr="00672354" w:rsidRDefault="00672354" w:rsidP="00672354">
      <w:pPr>
        <w:pStyle w:val="Paragraphedeliste"/>
        <w:spacing w:after="0"/>
        <w:rPr>
          <w:rFonts w:ascii="Trebuchet MS" w:hAnsi="Trebuchet MS"/>
          <w:color w:val="000000" w:themeColor="text1"/>
          <w:lang w:val="fr-FR"/>
        </w:rPr>
      </w:pPr>
    </w:p>
    <w:p w14:paraId="1BE74030" w14:textId="2E251411" w:rsidR="006C120B" w:rsidRPr="00672354" w:rsidRDefault="00672354" w:rsidP="00672354">
      <w:pPr>
        <w:ind w:left="720"/>
        <w:rPr>
          <w:rFonts w:ascii="Trebuchet MS" w:hAnsi="Trebuchet MS"/>
          <w:color w:val="000000" w:themeColor="text1"/>
          <w:lang w:val="fr-FR"/>
        </w:rPr>
      </w:pPr>
      <w:r w:rsidRPr="00672354">
        <w:rPr>
          <w:rFonts w:ascii="Trebuchet MS" w:hAnsi="Trebuchet MS"/>
          <w:color w:val="000000" w:themeColor="text1"/>
          <w:lang w:val="fr-FR"/>
        </w:rPr>
        <w:t xml:space="preserve">Nous embrassons les personnes dans toute leur diversité, sans discrimination liée au sexe, a l’orientation sexuelle, </w:t>
      </w:r>
      <w:r w:rsidR="00D771D5">
        <w:rPr>
          <w:rFonts w:ascii="Trebuchet MS" w:hAnsi="Trebuchet MS"/>
          <w:color w:val="000000" w:themeColor="text1"/>
          <w:lang w:val="fr-FR"/>
        </w:rPr>
        <w:t>à</w:t>
      </w:r>
      <w:r w:rsidRPr="00672354">
        <w:rPr>
          <w:rFonts w:ascii="Trebuchet MS" w:hAnsi="Trebuchet MS"/>
          <w:color w:val="000000" w:themeColor="text1"/>
          <w:lang w:val="fr-FR"/>
        </w:rPr>
        <w:t xml:space="preserve"> l’âge ou au handicap. </w:t>
      </w:r>
    </w:p>
    <w:p w14:paraId="4C152883" w14:textId="77777777" w:rsidR="006C120B" w:rsidRDefault="006C120B" w:rsidP="00672354">
      <w:pPr>
        <w:rPr>
          <w:rFonts w:ascii="Trebuchet MS" w:hAnsi="Trebuchet MS"/>
          <w:color w:val="0070C0"/>
          <w:lang w:val="fr-FR"/>
        </w:rPr>
      </w:pPr>
    </w:p>
    <w:p w14:paraId="793C9C8E" w14:textId="77777777" w:rsidR="006C120B" w:rsidRDefault="006C120B" w:rsidP="00C53F01">
      <w:pPr>
        <w:jc w:val="center"/>
        <w:rPr>
          <w:rFonts w:ascii="Trebuchet MS" w:hAnsi="Trebuchet MS"/>
          <w:color w:val="0070C0"/>
          <w:lang w:val="fr-FR"/>
        </w:rPr>
      </w:pPr>
    </w:p>
    <w:p w14:paraId="601F473C" w14:textId="77777777" w:rsidR="006C120B" w:rsidRDefault="006C120B" w:rsidP="00C53F01">
      <w:pPr>
        <w:jc w:val="center"/>
        <w:rPr>
          <w:rFonts w:ascii="Trebuchet MS" w:hAnsi="Trebuchet MS"/>
          <w:color w:val="0070C0"/>
          <w:lang w:val="fr-FR"/>
        </w:rPr>
      </w:pPr>
    </w:p>
    <w:p w14:paraId="1FA6786D" w14:textId="77777777" w:rsidR="006C120B" w:rsidRDefault="006C120B" w:rsidP="00CA1762">
      <w:pPr>
        <w:rPr>
          <w:rFonts w:ascii="Trebuchet MS" w:hAnsi="Trebuchet MS"/>
          <w:color w:val="0070C0"/>
          <w:lang w:val="fr-FR"/>
        </w:rPr>
      </w:pPr>
    </w:p>
    <w:p w14:paraId="110C703A" w14:textId="13DAB47F" w:rsidR="006C120B" w:rsidRDefault="00F4241C" w:rsidP="00F4241C">
      <w:pPr>
        <w:tabs>
          <w:tab w:val="left" w:pos="7060"/>
        </w:tabs>
        <w:rPr>
          <w:rFonts w:ascii="Trebuchet MS" w:hAnsi="Trebuchet MS"/>
          <w:color w:val="0070C0"/>
          <w:lang w:val="fr-FR"/>
        </w:rPr>
      </w:pPr>
      <w:r>
        <w:rPr>
          <w:rFonts w:ascii="Trebuchet MS" w:hAnsi="Trebuchet MS"/>
          <w:color w:val="0070C0"/>
          <w:lang w:val="fr-FR"/>
        </w:rPr>
        <w:tab/>
      </w:r>
    </w:p>
    <w:p w14:paraId="14439333" w14:textId="01FB68FC" w:rsidR="006C120B" w:rsidRPr="00A63FCA" w:rsidRDefault="00D90517" w:rsidP="00D90517">
      <w:pPr>
        <w:pStyle w:val="Paragraphedeliste"/>
        <w:numPr>
          <w:ilvl w:val="0"/>
          <w:numId w:val="7"/>
        </w:numPr>
        <w:pBdr>
          <w:bottom w:val="single" w:sz="4" w:space="1" w:color="auto"/>
        </w:pBdr>
        <w:spacing w:after="0"/>
        <w:jc w:val="both"/>
        <w:rPr>
          <w:rFonts w:ascii="Bahnschrift Light" w:hAnsi="Bahnschrift Light"/>
          <w:b/>
          <w:bCs/>
          <w:color w:val="0070C0"/>
          <w:lang w:val="fr-FR"/>
        </w:rPr>
      </w:pPr>
      <w:r w:rsidRPr="00A63FCA">
        <w:rPr>
          <w:rFonts w:ascii="Bahnschrift Light" w:hAnsi="Bahnschrift Light"/>
          <w:b/>
          <w:bCs/>
          <w:color w:val="0070C0"/>
          <w:lang w:val="fr-FR"/>
        </w:rPr>
        <w:t>Mot de la Directrice Exécutive du FFC</w:t>
      </w:r>
    </w:p>
    <w:p w14:paraId="6F784225" w14:textId="77777777" w:rsidR="006C120B" w:rsidRDefault="006C120B" w:rsidP="00C53F01">
      <w:pPr>
        <w:jc w:val="center"/>
        <w:rPr>
          <w:rFonts w:ascii="Trebuchet MS" w:hAnsi="Trebuchet MS"/>
          <w:color w:val="0070C0"/>
          <w:lang w:val="fr-FR"/>
        </w:rPr>
      </w:pPr>
    </w:p>
    <w:p w14:paraId="7AB2330F" w14:textId="64D51EAB" w:rsidR="00D14948" w:rsidRDefault="00D22EC2" w:rsidP="00D22EC2">
      <w:pPr>
        <w:jc w:val="both"/>
        <w:rPr>
          <w:rFonts w:ascii="Bahnschrift Light" w:hAnsi="Bahnschrift Light"/>
          <w:lang w:val="fr-FR"/>
        </w:rPr>
      </w:pPr>
      <w:r w:rsidRPr="004228EF">
        <w:rPr>
          <w:rFonts w:ascii="Bahnschrift Light" w:hAnsi="Bahnschrift Light"/>
          <w:lang w:val="fr-FR"/>
        </w:rPr>
        <w:t xml:space="preserve">Le cœur de notre mission est de construire des communautés au Congo sans violence, où les </w:t>
      </w:r>
      <w:r w:rsidR="00E55235">
        <w:rPr>
          <w:rFonts w:ascii="Bahnschrift Light" w:hAnsi="Bahnschrift Light"/>
          <w:lang w:val="fr-FR"/>
        </w:rPr>
        <w:t>femmes et les filles ont droit à</w:t>
      </w:r>
      <w:r w:rsidRPr="004228EF">
        <w:rPr>
          <w:rFonts w:ascii="Bahnschrift Light" w:hAnsi="Bahnschrift Light"/>
          <w:lang w:val="fr-FR"/>
        </w:rPr>
        <w:t xml:space="preserve"> l’intégrité physique et à la justice économique ; où les femmes participent </w:t>
      </w:r>
      <w:r w:rsidR="00805F0D" w:rsidRPr="004228EF">
        <w:rPr>
          <w:rFonts w:ascii="Bahnschrift Light" w:hAnsi="Bahnschrift Light"/>
          <w:lang w:val="fr-FR"/>
        </w:rPr>
        <w:t>à</w:t>
      </w:r>
      <w:r w:rsidRPr="004228EF">
        <w:rPr>
          <w:rFonts w:ascii="Bahnschrift Light" w:hAnsi="Bahnschrift Light"/>
          <w:lang w:val="fr-FR"/>
        </w:rPr>
        <w:t xml:space="preserve"> tous les niveaux de prise de</w:t>
      </w:r>
      <w:r w:rsidR="000E679C">
        <w:rPr>
          <w:rFonts w:ascii="Bahnschrift Light" w:hAnsi="Bahnschrift Light"/>
          <w:lang w:val="fr-FR"/>
        </w:rPr>
        <w:t>s</w:t>
      </w:r>
      <w:r w:rsidRPr="004228EF">
        <w:rPr>
          <w:rFonts w:ascii="Bahnschrift Light" w:hAnsi="Bahnschrift Light"/>
          <w:lang w:val="fr-FR"/>
        </w:rPr>
        <w:t xml:space="preserve"> décision</w:t>
      </w:r>
      <w:r w:rsidR="000E679C">
        <w:rPr>
          <w:rFonts w:ascii="Bahnschrift Light" w:hAnsi="Bahnschrift Light"/>
          <w:lang w:val="fr-FR"/>
        </w:rPr>
        <w:t>s</w:t>
      </w:r>
      <w:r w:rsidRPr="004228EF">
        <w:rPr>
          <w:rFonts w:ascii="Bahnschrift Light" w:hAnsi="Bahnschrift Light"/>
          <w:lang w:val="fr-FR"/>
        </w:rPr>
        <w:t xml:space="preserve"> qui affectent leur</w:t>
      </w:r>
      <w:r w:rsidR="000E679C">
        <w:rPr>
          <w:rFonts w:ascii="Bahnschrift Light" w:hAnsi="Bahnschrift Light"/>
          <w:lang w:val="fr-FR"/>
        </w:rPr>
        <w:t>s</w:t>
      </w:r>
      <w:r w:rsidRPr="004228EF">
        <w:rPr>
          <w:rFonts w:ascii="Bahnschrift Light" w:hAnsi="Bahnschrift Light"/>
          <w:lang w:val="fr-FR"/>
        </w:rPr>
        <w:t xml:space="preserve"> vie</w:t>
      </w:r>
      <w:r w:rsidR="000E679C">
        <w:rPr>
          <w:rFonts w:ascii="Bahnschrift Light" w:hAnsi="Bahnschrift Light"/>
          <w:lang w:val="fr-FR"/>
        </w:rPr>
        <w:t>s</w:t>
      </w:r>
      <w:r w:rsidRPr="004228EF">
        <w:rPr>
          <w:rFonts w:ascii="Bahnschrift Light" w:hAnsi="Bahnschrift Light"/>
          <w:lang w:val="fr-FR"/>
        </w:rPr>
        <w:t xml:space="preserve"> et leur</w:t>
      </w:r>
      <w:r w:rsidR="000E679C">
        <w:rPr>
          <w:rFonts w:ascii="Bahnschrift Light" w:hAnsi="Bahnschrift Light"/>
          <w:lang w:val="fr-FR"/>
        </w:rPr>
        <w:t>s</w:t>
      </w:r>
      <w:r w:rsidRPr="004228EF">
        <w:rPr>
          <w:rFonts w:ascii="Bahnschrift Light" w:hAnsi="Bahnschrift Light"/>
          <w:lang w:val="fr-FR"/>
        </w:rPr>
        <w:t xml:space="preserve"> communauté</w:t>
      </w:r>
      <w:r w:rsidR="000E679C">
        <w:rPr>
          <w:rFonts w:ascii="Bahnschrift Light" w:hAnsi="Bahnschrift Light"/>
          <w:lang w:val="fr-FR"/>
        </w:rPr>
        <w:t>s</w:t>
      </w:r>
      <w:r w:rsidRPr="004228EF">
        <w:rPr>
          <w:rFonts w:ascii="Bahnschrift Light" w:hAnsi="Bahnschrift Light"/>
          <w:lang w:val="fr-FR"/>
        </w:rPr>
        <w:t xml:space="preserve">. </w:t>
      </w:r>
    </w:p>
    <w:p w14:paraId="256FA848" w14:textId="77777777" w:rsidR="00D14948" w:rsidRDefault="00D14948" w:rsidP="00D22EC2">
      <w:pPr>
        <w:jc w:val="both"/>
        <w:rPr>
          <w:rFonts w:ascii="Bahnschrift Light" w:hAnsi="Bahnschrift Light"/>
          <w:lang w:val="fr-FR"/>
        </w:rPr>
      </w:pPr>
    </w:p>
    <w:p w14:paraId="404A6A25" w14:textId="16C8B3B5" w:rsidR="00D22EC2" w:rsidRPr="004228EF" w:rsidRDefault="00805F0D" w:rsidP="00D22EC2">
      <w:pPr>
        <w:jc w:val="both"/>
        <w:rPr>
          <w:rFonts w:ascii="Bahnschrift Light" w:hAnsi="Bahnschrift Light"/>
          <w:lang w:val="fr-FR"/>
        </w:rPr>
      </w:pPr>
      <w:r w:rsidRPr="004228EF">
        <w:rPr>
          <w:rFonts w:ascii="Bahnschrift Light" w:hAnsi="Bahnschrift Light"/>
          <w:lang w:val="fr-FR"/>
        </w:rPr>
        <w:t xml:space="preserve">C’est la raison essentielle qui pousse le Fonds pour les Femmes Congolaises </w:t>
      </w:r>
      <w:r w:rsidR="00A03C63" w:rsidRPr="004228EF">
        <w:rPr>
          <w:rFonts w:ascii="Bahnschrift Light" w:hAnsi="Bahnschrift Light"/>
          <w:lang w:val="fr-FR"/>
        </w:rPr>
        <w:t>à</w:t>
      </w:r>
      <w:r w:rsidRPr="004228EF">
        <w:rPr>
          <w:rFonts w:ascii="Bahnschrift Light" w:hAnsi="Bahnschrift Light"/>
          <w:lang w:val="fr-FR"/>
        </w:rPr>
        <w:t xml:space="preserve"> soutenir les projets </w:t>
      </w:r>
      <w:r w:rsidR="004C1C21" w:rsidRPr="004228EF">
        <w:rPr>
          <w:rFonts w:ascii="Bahnschrift Light" w:hAnsi="Bahnschrift Light"/>
          <w:lang w:val="fr-FR"/>
        </w:rPr>
        <w:t>menés</w:t>
      </w:r>
      <w:r w:rsidRPr="004228EF">
        <w:rPr>
          <w:rFonts w:ascii="Bahnschrift Light" w:hAnsi="Bahnschrift Light"/>
          <w:lang w:val="fr-FR"/>
        </w:rPr>
        <w:t xml:space="preserve"> par des femmes, souvent dans des zones </w:t>
      </w:r>
      <w:r w:rsidR="004C1C21" w:rsidRPr="004228EF">
        <w:rPr>
          <w:rFonts w:ascii="Bahnschrift Light" w:hAnsi="Bahnschrift Light"/>
          <w:lang w:val="fr-FR"/>
        </w:rPr>
        <w:t>reculées</w:t>
      </w:r>
      <w:r w:rsidRPr="004228EF">
        <w:rPr>
          <w:rFonts w:ascii="Bahnschrift Light" w:hAnsi="Bahnschrift Light"/>
          <w:lang w:val="fr-FR"/>
        </w:rPr>
        <w:t xml:space="preserve">, financièrement, techniquement et – tout aussi important- en fournissant le soutien nécessaire pour transformer celles qui ont été </w:t>
      </w:r>
      <w:r w:rsidR="004C1C21" w:rsidRPr="004228EF">
        <w:rPr>
          <w:rFonts w:ascii="Bahnschrift Light" w:hAnsi="Bahnschrift Light"/>
          <w:lang w:val="fr-FR"/>
        </w:rPr>
        <w:t>qualifiées</w:t>
      </w:r>
      <w:r w:rsidRPr="004228EF">
        <w:rPr>
          <w:rFonts w:ascii="Bahnschrift Light" w:hAnsi="Bahnschrift Light"/>
          <w:lang w:val="fr-FR"/>
        </w:rPr>
        <w:t xml:space="preserve"> « victimes</w:t>
      </w:r>
      <w:r w:rsidR="004C1C21" w:rsidRPr="004228EF">
        <w:rPr>
          <w:rFonts w:ascii="Bahnschrift Light" w:hAnsi="Bahnschrift Light"/>
          <w:lang w:val="fr-FR"/>
        </w:rPr>
        <w:t xml:space="preserve"> » en</w:t>
      </w:r>
      <w:r w:rsidRPr="004228EF">
        <w:rPr>
          <w:rFonts w:ascii="Bahnschrift Light" w:hAnsi="Bahnschrift Light"/>
          <w:lang w:val="fr-FR"/>
        </w:rPr>
        <w:t xml:space="preserve"> agent</w:t>
      </w:r>
      <w:r w:rsidR="004C1C21" w:rsidRPr="004228EF">
        <w:rPr>
          <w:rFonts w:ascii="Bahnschrift Light" w:hAnsi="Bahnschrift Light"/>
          <w:lang w:val="fr-FR"/>
        </w:rPr>
        <w:t>s</w:t>
      </w:r>
      <w:r w:rsidRPr="004228EF">
        <w:rPr>
          <w:rFonts w:ascii="Bahnschrift Light" w:hAnsi="Bahnschrift Light"/>
          <w:lang w:val="fr-FR"/>
        </w:rPr>
        <w:t xml:space="preserve"> d</w:t>
      </w:r>
      <w:r w:rsidR="004C1C21" w:rsidRPr="004228EF">
        <w:rPr>
          <w:rFonts w:ascii="Bahnschrift Light" w:hAnsi="Bahnschrift Light"/>
          <w:lang w:val="fr-FR"/>
        </w:rPr>
        <w:t>e</w:t>
      </w:r>
      <w:r w:rsidRPr="004228EF">
        <w:rPr>
          <w:rFonts w:ascii="Bahnschrift Light" w:hAnsi="Bahnschrift Light"/>
          <w:lang w:val="fr-FR"/>
        </w:rPr>
        <w:t xml:space="preserve"> changement et en participantes actives dans leurs communautés. Cette </w:t>
      </w:r>
      <w:r w:rsidR="004C1C21" w:rsidRPr="004228EF">
        <w:rPr>
          <w:rFonts w:ascii="Bahnschrift Light" w:hAnsi="Bahnschrift Light"/>
          <w:lang w:val="fr-FR"/>
        </w:rPr>
        <w:t>étape</w:t>
      </w:r>
      <w:r w:rsidRPr="004228EF">
        <w:rPr>
          <w:rFonts w:ascii="Bahnschrift Light" w:hAnsi="Bahnschrift Light"/>
          <w:lang w:val="fr-FR"/>
        </w:rPr>
        <w:t xml:space="preserve"> critique de tous les projets que nous soutenons garantit un changement fondamental et culturel au sein des communautés locales, </w:t>
      </w:r>
      <w:r w:rsidR="004C1C21" w:rsidRPr="004228EF">
        <w:rPr>
          <w:rFonts w:ascii="Bahnschrift Light" w:hAnsi="Bahnschrift Light"/>
          <w:lang w:val="fr-FR"/>
        </w:rPr>
        <w:t xml:space="preserve">car les femmes et les filles qui militent pour le changement sont elles-mêmes les membres de la communauté. </w:t>
      </w:r>
    </w:p>
    <w:p w14:paraId="2DE65625" w14:textId="77777777" w:rsidR="00D22EC2" w:rsidRPr="004228EF" w:rsidRDefault="00D22EC2" w:rsidP="00D22EC2">
      <w:pPr>
        <w:jc w:val="both"/>
        <w:rPr>
          <w:rFonts w:ascii="Bahnschrift Light" w:hAnsi="Bahnschrift Light"/>
          <w:lang w:val="fr-FR"/>
        </w:rPr>
      </w:pPr>
    </w:p>
    <w:p w14:paraId="5B0AC131" w14:textId="00A7BB27" w:rsidR="0042765D" w:rsidRPr="004228EF" w:rsidRDefault="00013AC8" w:rsidP="00D22EC2">
      <w:pPr>
        <w:jc w:val="both"/>
        <w:rPr>
          <w:rFonts w:ascii="Bahnschrift Light" w:hAnsi="Bahnschrift Light"/>
          <w:lang w:val="fr-FR"/>
        </w:rPr>
      </w:pPr>
      <w:r w:rsidRPr="004228EF">
        <w:rPr>
          <w:rFonts w:ascii="Bahnschrift Light" w:hAnsi="Bahnschrift Light"/>
          <w:lang w:val="fr-FR"/>
        </w:rPr>
        <w:t>Au</w:t>
      </w:r>
      <w:r w:rsidR="0042765D" w:rsidRPr="004228EF">
        <w:rPr>
          <w:rFonts w:ascii="Bahnschrift Light" w:hAnsi="Bahnschrift Light"/>
          <w:lang w:val="fr-FR"/>
        </w:rPr>
        <w:t xml:space="preserve"> fil des ans, FFC a continué de croître en termes de budget </w:t>
      </w:r>
      <w:r w:rsidRPr="004228EF">
        <w:rPr>
          <w:rFonts w:ascii="Bahnschrift Light" w:hAnsi="Bahnschrift Light"/>
          <w:lang w:val="fr-FR"/>
        </w:rPr>
        <w:t>annuel et</w:t>
      </w:r>
      <w:r w:rsidR="0042765D" w:rsidRPr="004228EF">
        <w:rPr>
          <w:rFonts w:ascii="Bahnschrift Light" w:hAnsi="Bahnschrift Light"/>
          <w:lang w:val="fr-FR"/>
        </w:rPr>
        <w:t xml:space="preserve"> de portée nationale. De 2010 </w:t>
      </w:r>
      <w:r w:rsidR="00F36130" w:rsidRPr="004228EF">
        <w:rPr>
          <w:rFonts w:ascii="Bahnschrift Light" w:hAnsi="Bahnschrift Light"/>
          <w:lang w:val="fr-FR"/>
        </w:rPr>
        <w:t>à</w:t>
      </w:r>
      <w:r w:rsidR="0042765D" w:rsidRPr="004228EF">
        <w:rPr>
          <w:rFonts w:ascii="Bahnschrift Light" w:hAnsi="Bahnschrift Light"/>
          <w:lang w:val="fr-FR"/>
        </w:rPr>
        <w:t xml:space="preserve"> 2019, FFC a subventionné 386 projets et renforcé les capacités en gestion du cycle de projet, gestion financière et mobilisation des ressources de plus de 325 organisations bénéficiaires et non bénéficiaires dans les provinces du Kongo Central, Maniema, Katanga, </w:t>
      </w:r>
      <w:proofErr w:type="spellStart"/>
      <w:r w:rsidR="0042765D" w:rsidRPr="004228EF">
        <w:rPr>
          <w:rFonts w:ascii="Bahnschrift Light" w:hAnsi="Bahnschrift Light"/>
          <w:lang w:val="fr-FR"/>
        </w:rPr>
        <w:t>Equateur</w:t>
      </w:r>
      <w:proofErr w:type="spellEnd"/>
      <w:r w:rsidR="0042765D" w:rsidRPr="004228EF">
        <w:rPr>
          <w:rFonts w:ascii="Bahnschrift Light" w:hAnsi="Bahnschrift Light"/>
          <w:lang w:val="fr-FR"/>
        </w:rPr>
        <w:t xml:space="preserve">, Nord, Sud Kivu et la ville province de Kinshasa. </w:t>
      </w:r>
    </w:p>
    <w:p w14:paraId="38EC66C5" w14:textId="77777777" w:rsidR="00D22EC2" w:rsidRPr="004228EF" w:rsidRDefault="00D22EC2" w:rsidP="00D22EC2">
      <w:pPr>
        <w:jc w:val="both"/>
        <w:rPr>
          <w:rFonts w:ascii="Bahnschrift Light" w:hAnsi="Bahnschrift Light"/>
          <w:lang w:val="fr-FR"/>
        </w:rPr>
      </w:pPr>
    </w:p>
    <w:p w14:paraId="363F590F" w14:textId="201982A7" w:rsidR="005F737B" w:rsidRDefault="00D22EC2" w:rsidP="00D22EC2">
      <w:pPr>
        <w:jc w:val="both"/>
        <w:rPr>
          <w:rFonts w:ascii="Bahnschrift Light" w:hAnsi="Bahnschrift Light"/>
          <w:lang w:val="fr-FR"/>
        </w:rPr>
      </w:pPr>
      <w:r w:rsidRPr="004228EF">
        <w:rPr>
          <w:rFonts w:ascii="Bahnschrift Light" w:hAnsi="Bahnschrift Light"/>
          <w:lang w:val="fr-FR"/>
        </w:rPr>
        <w:t>Nous maximisons notre influence par l’entremise de</w:t>
      </w:r>
      <w:r w:rsidR="00013AC8" w:rsidRPr="004228EF">
        <w:rPr>
          <w:rFonts w:ascii="Bahnschrift Light" w:hAnsi="Bahnschrift Light"/>
          <w:lang w:val="fr-FR"/>
        </w:rPr>
        <w:t xml:space="preserve">s subventions que nous apportons aux organisations locales communautaires </w:t>
      </w:r>
      <w:r w:rsidRPr="004228EF">
        <w:rPr>
          <w:rFonts w:ascii="Bahnschrift Light" w:hAnsi="Bahnschrift Light"/>
          <w:lang w:val="fr-FR"/>
        </w:rPr>
        <w:t>et la diffusion des connaissances</w:t>
      </w:r>
      <w:r w:rsidR="00013AC8" w:rsidRPr="004228EF">
        <w:rPr>
          <w:rFonts w:ascii="Bahnschrift Light" w:hAnsi="Bahnschrift Light"/>
          <w:lang w:val="fr-FR"/>
        </w:rPr>
        <w:t xml:space="preserve"> à travers le renforcement de leurs capacités.</w:t>
      </w:r>
      <w:r w:rsidRPr="004228EF">
        <w:rPr>
          <w:rFonts w:ascii="Bahnschrift Light" w:hAnsi="Bahnschrift Light"/>
          <w:lang w:val="fr-FR"/>
        </w:rPr>
        <w:t xml:space="preserve"> </w:t>
      </w:r>
      <w:r w:rsidR="005F737B" w:rsidRPr="004228EF">
        <w:rPr>
          <w:rFonts w:ascii="Bahnschrift Light" w:hAnsi="Bahnschrift Light"/>
          <w:lang w:val="fr-FR"/>
        </w:rPr>
        <w:t xml:space="preserve">La mise en place des différents </w:t>
      </w:r>
      <w:r w:rsidRPr="004228EF">
        <w:rPr>
          <w:rFonts w:ascii="Bahnschrift Light" w:hAnsi="Bahnschrift Light"/>
          <w:lang w:val="fr-FR"/>
        </w:rPr>
        <w:t xml:space="preserve">piliers </w:t>
      </w:r>
      <w:r w:rsidR="00013AC8" w:rsidRPr="004228EF">
        <w:rPr>
          <w:rFonts w:ascii="Bahnschrift Light" w:hAnsi="Bahnschrift Light"/>
          <w:lang w:val="fr-FR"/>
        </w:rPr>
        <w:t xml:space="preserve">fondamentaux qui représentent des véritables axes </w:t>
      </w:r>
      <w:r w:rsidR="005F737B" w:rsidRPr="004228EF">
        <w:rPr>
          <w:rFonts w:ascii="Bahnschrift Light" w:hAnsi="Bahnschrift Light"/>
          <w:lang w:val="fr-FR"/>
        </w:rPr>
        <w:t>stratégiques</w:t>
      </w:r>
      <w:r w:rsidR="00013AC8" w:rsidRPr="004228EF">
        <w:rPr>
          <w:rFonts w:ascii="Bahnschrift Light" w:hAnsi="Bahnschrift Light"/>
          <w:lang w:val="fr-FR"/>
        </w:rPr>
        <w:t xml:space="preserve"> </w:t>
      </w:r>
      <w:r w:rsidR="00E91229" w:rsidRPr="004228EF">
        <w:rPr>
          <w:rFonts w:ascii="Bahnschrift Light" w:hAnsi="Bahnschrift Light"/>
          <w:lang w:val="fr-FR"/>
        </w:rPr>
        <w:t xml:space="preserve">d’interventions </w:t>
      </w:r>
      <w:r w:rsidR="005F737B" w:rsidRPr="004228EF">
        <w:rPr>
          <w:rFonts w:ascii="Bahnschrift Light" w:hAnsi="Bahnschrift Light"/>
          <w:lang w:val="fr-FR"/>
        </w:rPr>
        <w:t xml:space="preserve">du Fonds pour les Femmes Congolaises est une approche stratégique et systémique qui s’inscrit dans la durée pour une plus grande efficience des actions de l’organisation sur le long terme. </w:t>
      </w:r>
    </w:p>
    <w:p w14:paraId="7CBF69AC" w14:textId="77777777" w:rsidR="00374E7F" w:rsidRPr="004228EF" w:rsidRDefault="00374E7F" w:rsidP="00D22EC2">
      <w:pPr>
        <w:jc w:val="both"/>
        <w:rPr>
          <w:rFonts w:ascii="Bahnschrift Light" w:hAnsi="Bahnschrift Light"/>
          <w:lang w:val="fr-FR"/>
        </w:rPr>
      </w:pPr>
    </w:p>
    <w:p w14:paraId="5BF6B329" w14:textId="2C0DC916" w:rsidR="007A21AB" w:rsidRDefault="00F36130" w:rsidP="00D22EC2">
      <w:pPr>
        <w:jc w:val="both"/>
        <w:rPr>
          <w:rFonts w:ascii="Bahnschrift Light" w:hAnsi="Bahnschrift Light"/>
          <w:lang w:val="fr-FR"/>
        </w:rPr>
      </w:pPr>
      <w:r w:rsidRPr="004228EF">
        <w:rPr>
          <w:rFonts w:ascii="Bahnschrift Light" w:hAnsi="Bahnschrift Light"/>
          <w:lang w:val="fr-FR"/>
        </w:rPr>
        <w:t xml:space="preserve">Pour le </w:t>
      </w:r>
      <w:r w:rsidR="00BC505D" w:rsidRPr="004228EF">
        <w:rPr>
          <w:rFonts w:ascii="Bahnschrift Light" w:hAnsi="Bahnschrift Light"/>
          <w:lang w:val="fr-FR"/>
        </w:rPr>
        <w:t>FFC, ce</w:t>
      </w:r>
      <w:r w:rsidR="00D22EC2" w:rsidRPr="004228EF">
        <w:rPr>
          <w:rFonts w:ascii="Bahnschrift Light" w:hAnsi="Bahnschrift Light"/>
          <w:lang w:val="fr-FR"/>
        </w:rPr>
        <w:t xml:space="preserve"> plan stratégique </w:t>
      </w:r>
      <w:r w:rsidR="005F737B" w:rsidRPr="004228EF">
        <w:rPr>
          <w:rFonts w:ascii="Bahnschrift Light" w:hAnsi="Bahnschrift Light"/>
          <w:lang w:val="fr-FR"/>
        </w:rPr>
        <w:t>quinquennal 202</w:t>
      </w:r>
      <w:r w:rsidR="00F86F77">
        <w:rPr>
          <w:rFonts w:ascii="Bahnschrift Light" w:hAnsi="Bahnschrift Light"/>
          <w:lang w:val="fr-FR"/>
        </w:rPr>
        <w:t>3</w:t>
      </w:r>
      <w:r w:rsidR="005F737B" w:rsidRPr="004228EF">
        <w:rPr>
          <w:rFonts w:ascii="Bahnschrift Light" w:hAnsi="Bahnschrift Light"/>
          <w:lang w:val="fr-FR"/>
        </w:rPr>
        <w:t xml:space="preserve"> -2027 </w:t>
      </w:r>
      <w:r w:rsidR="00D22EC2" w:rsidRPr="004228EF">
        <w:rPr>
          <w:rFonts w:ascii="Bahnschrift Light" w:hAnsi="Bahnschrift Light"/>
          <w:lang w:val="fr-FR"/>
        </w:rPr>
        <w:t xml:space="preserve">ainsi que l’argumentaire d’investissement qui l’accompagne est un moment important de notre évolution et croissance. </w:t>
      </w:r>
      <w:r w:rsidRPr="004228EF">
        <w:rPr>
          <w:rFonts w:ascii="Bahnschrift Light" w:hAnsi="Bahnschrift Light"/>
          <w:lang w:val="fr-FR"/>
        </w:rPr>
        <w:t>Les axes stratégiques d’interventions y afférents représentent le socle du développement de la vision future de l’organisation et ses intentions vers une perspective de durabilité.</w:t>
      </w:r>
    </w:p>
    <w:p w14:paraId="1C0F3430" w14:textId="34AC95AC" w:rsidR="00F36130" w:rsidRPr="004228EF" w:rsidRDefault="00F36130" w:rsidP="00D22EC2">
      <w:pPr>
        <w:jc w:val="both"/>
        <w:rPr>
          <w:rFonts w:ascii="Bahnschrift Light" w:hAnsi="Bahnschrift Light"/>
          <w:lang w:val="fr-FR"/>
        </w:rPr>
      </w:pPr>
      <w:r w:rsidRPr="004228EF">
        <w:rPr>
          <w:rFonts w:ascii="Bahnschrift Light" w:hAnsi="Bahnschrift Light"/>
          <w:lang w:val="fr-FR"/>
        </w:rPr>
        <w:t xml:space="preserve"> </w:t>
      </w:r>
    </w:p>
    <w:p w14:paraId="38A18A21" w14:textId="131F592C" w:rsidR="00D22EC2" w:rsidRDefault="00D22EC2" w:rsidP="00D22EC2">
      <w:pPr>
        <w:jc w:val="both"/>
        <w:rPr>
          <w:rFonts w:ascii="Bahnschrift Light" w:hAnsi="Bahnschrift Light"/>
          <w:lang w:val="fr-FR"/>
        </w:rPr>
      </w:pPr>
      <w:r w:rsidRPr="004228EF">
        <w:rPr>
          <w:rFonts w:ascii="Bahnschrift Light" w:hAnsi="Bahnschrift Light"/>
          <w:lang w:val="fr-FR"/>
        </w:rPr>
        <w:t>Malgré le fait que nous ayons parcouru un long chemin</w:t>
      </w:r>
      <w:r w:rsidR="00F36130" w:rsidRPr="004228EF">
        <w:rPr>
          <w:rFonts w:ascii="Bahnschrift Light" w:hAnsi="Bahnschrift Light"/>
          <w:lang w:val="fr-FR"/>
        </w:rPr>
        <w:t xml:space="preserve"> et l’impact de nos réalisations ont pu apporter une </w:t>
      </w:r>
      <w:r w:rsidR="004228EF" w:rsidRPr="004228EF">
        <w:rPr>
          <w:rFonts w:ascii="Bahnschrift Light" w:hAnsi="Bahnschrift Light"/>
          <w:lang w:val="fr-FR"/>
        </w:rPr>
        <w:t>plus-value</w:t>
      </w:r>
      <w:r w:rsidR="00F36130" w:rsidRPr="004228EF">
        <w:rPr>
          <w:rFonts w:ascii="Bahnschrift Light" w:hAnsi="Bahnschrift Light"/>
          <w:lang w:val="fr-FR"/>
        </w:rPr>
        <w:t xml:space="preserve"> dans différentes communautés de </w:t>
      </w:r>
      <w:r w:rsidR="00F4241C" w:rsidRPr="004228EF">
        <w:rPr>
          <w:rFonts w:ascii="Bahnschrift Light" w:hAnsi="Bahnschrift Light"/>
          <w:lang w:val="fr-FR"/>
        </w:rPr>
        <w:t>base, notre</w:t>
      </w:r>
      <w:r w:rsidRPr="004228EF">
        <w:rPr>
          <w:rFonts w:ascii="Bahnschrift Light" w:hAnsi="Bahnschrift Light"/>
          <w:lang w:val="fr-FR"/>
        </w:rPr>
        <w:t xml:space="preserve"> objectif demeure le même : accomplir le plus grand bien pour les </w:t>
      </w:r>
      <w:r w:rsidR="004228EF" w:rsidRPr="004228EF">
        <w:rPr>
          <w:rFonts w:ascii="Bahnschrift Light" w:hAnsi="Bahnschrift Light"/>
          <w:lang w:val="fr-FR"/>
        </w:rPr>
        <w:t xml:space="preserve">organisations féminines locales et donner le pouvoir économiques aux </w:t>
      </w:r>
      <w:r w:rsidR="00F4241C" w:rsidRPr="004228EF">
        <w:rPr>
          <w:rFonts w:ascii="Bahnschrift Light" w:hAnsi="Bahnschrift Light"/>
          <w:lang w:val="fr-FR"/>
        </w:rPr>
        <w:t>femmes congolaises</w:t>
      </w:r>
      <w:r w:rsidR="004228EF" w:rsidRPr="004228EF">
        <w:rPr>
          <w:rFonts w:ascii="Bahnschrift Light" w:hAnsi="Bahnschrift Light"/>
          <w:lang w:val="fr-FR"/>
        </w:rPr>
        <w:t xml:space="preserve"> vivant en situation de vulnérabilité. </w:t>
      </w:r>
      <w:r w:rsidRPr="004228EF">
        <w:rPr>
          <w:rFonts w:ascii="Bahnschrift Light" w:hAnsi="Bahnschrift Light"/>
          <w:lang w:val="fr-FR"/>
        </w:rPr>
        <w:t xml:space="preserve"> </w:t>
      </w:r>
    </w:p>
    <w:p w14:paraId="507B5A0D" w14:textId="273A9079" w:rsidR="00374E7F" w:rsidRDefault="00374E7F" w:rsidP="00D22EC2">
      <w:pPr>
        <w:jc w:val="both"/>
        <w:rPr>
          <w:rFonts w:ascii="Bahnschrift Light" w:hAnsi="Bahnschrift Light"/>
          <w:lang w:val="fr-FR"/>
        </w:rPr>
      </w:pPr>
    </w:p>
    <w:p w14:paraId="0CC52D14" w14:textId="6AC0D5C1" w:rsidR="00374E7F" w:rsidRPr="004228EF" w:rsidRDefault="00374E7F" w:rsidP="00D22EC2">
      <w:pPr>
        <w:jc w:val="both"/>
        <w:rPr>
          <w:rFonts w:ascii="Bahnschrift Light" w:hAnsi="Bahnschrift Light"/>
          <w:lang w:val="fr-FR"/>
        </w:rPr>
      </w:pPr>
    </w:p>
    <w:p w14:paraId="12C06B33" w14:textId="02D53FD5" w:rsidR="006C120B" w:rsidRDefault="007A21AB" w:rsidP="00D22EC2">
      <w:pPr>
        <w:jc w:val="both"/>
        <w:rPr>
          <w:rFonts w:ascii="Bahnschrift Light" w:hAnsi="Bahnschrift Light"/>
          <w:color w:val="0070C0"/>
          <w:lang w:val="fr-FR"/>
        </w:rPr>
      </w:pPr>
      <w:r w:rsidRPr="007A21AB">
        <w:rPr>
          <w:rFonts w:ascii="Bahnschrift Light" w:hAnsi="Bahnschrift Light"/>
          <w:noProof/>
          <w:color w:val="0070C0"/>
          <w:lang w:val="fr-FR"/>
        </w:rPr>
        <w:drawing>
          <wp:anchor distT="0" distB="0" distL="114300" distR="114300" simplePos="0" relativeHeight="251706368" behindDoc="1" locked="0" layoutInCell="1" allowOverlap="1" wp14:anchorId="1C4C3236" wp14:editId="261CE091">
            <wp:simplePos x="0" y="0"/>
            <wp:positionH relativeFrom="column">
              <wp:posOffset>-143810</wp:posOffset>
            </wp:positionH>
            <wp:positionV relativeFrom="paragraph">
              <wp:posOffset>144665</wp:posOffset>
            </wp:positionV>
            <wp:extent cx="2616200" cy="1422400"/>
            <wp:effectExtent l="0" t="0" r="0" b="0"/>
            <wp:wrapNone/>
            <wp:docPr id="9978879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887914" name=""/>
                    <pic:cNvPicPr/>
                  </pic:nvPicPr>
                  <pic:blipFill>
                    <a:blip r:embed="rId13">
                      <a:extLst>
                        <a:ext uri="{28A0092B-C50C-407E-A947-70E740481C1C}">
                          <a14:useLocalDpi xmlns:a14="http://schemas.microsoft.com/office/drawing/2010/main" val="0"/>
                        </a:ext>
                      </a:extLst>
                    </a:blip>
                    <a:stretch>
                      <a:fillRect/>
                    </a:stretch>
                  </pic:blipFill>
                  <pic:spPr>
                    <a:xfrm>
                      <a:off x="0" y="0"/>
                      <a:ext cx="2616200" cy="1422400"/>
                    </a:xfrm>
                    <a:prstGeom prst="rect">
                      <a:avLst/>
                    </a:prstGeom>
                  </pic:spPr>
                </pic:pic>
              </a:graphicData>
            </a:graphic>
            <wp14:sizeRelH relativeFrom="page">
              <wp14:pctWidth>0</wp14:pctWidth>
            </wp14:sizeRelH>
            <wp14:sizeRelV relativeFrom="page">
              <wp14:pctHeight>0</wp14:pctHeight>
            </wp14:sizeRelV>
          </wp:anchor>
        </w:drawing>
      </w:r>
      <w:r w:rsidR="00D22EC2" w:rsidRPr="00D14948">
        <w:rPr>
          <w:rFonts w:ascii="Bahnschrift Light" w:hAnsi="Bahnschrift Light"/>
          <w:color w:val="0070C0"/>
          <w:lang w:val="fr-FR"/>
        </w:rPr>
        <w:t>Sincèrement</w:t>
      </w:r>
    </w:p>
    <w:p w14:paraId="722114DF" w14:textId="1BCB4CEB" w:rsidR="00374E7F" w:rsidRPr="00D14948" w:rsidRDefault="00374E7F" w:rsidP="00D22EC2">
      <w:pPr>
        <w:jc w:val="both"/>
        <w:rPr>
          <w:rFonts w:ascii="Bahnschrift Light" w:hAnsi="Bahnschrift Light"/>
          <w:color w:val="0070C0"/>
          <w:lang w:val="fr-FR"/>
        </w:rPr>
      </w:pPr>
    </w:p>
    <w:p w14:paraId="7EA674F1" w14:textId="6F3876CD" w:rsidR="004228EF" w:rsidRDefault="004228EF" w:rsidP="00D22EC2">
      <w:pPr>
        <w:jc w:val="both"/>
        <w:rPr>
          <w:rFonts w:ascii="Bahnschrift Light" w:hAnsi="Bahnschrift Light"/>
          <w:color w:val="0070C0"/>
          <w:lang w:val="fr-FR"/>
        </w:rPr>
      </w:pPr>
      <w:r w:rsidRPr="00D14948">
        <w:rPr>
          <w:rFonts w:ascii="Bahnschrift Light" w:hAnsi="Bahnschrift Light"/>
          <w:color w:val="0070C0"/>
          <w:lang w:val="fr-FR"/>
        </w:rPr>
        <w:t>Julienne Lusenge</w:t>
      </w:r>
    </w:p>
    <w:p w14:paraId="50CD571B" w14:textId="77777777" w:rsidR="00374E7F" w:rsidRPr="00D14948" w:rsidRDefault="00374E7F" w:rsidP="00D22EC2">
      <w:pPr>
        <w:jc w:val="both"/>
        <w:rPr>
          <w:rFonts w:ascii="Bahnschrift Light" w:hAnsi="Bahnschrift Light"/>
          <w:color w:val="0070C0"/>
          <w:lang w:val="fr-FR"/>
        </w:rPr>
      </w:pPr>
    </w:p>
    <w:p w14:paraId="20FF0678" w14:textId="4AB5C960" w:rsidR="004228EF" w:rsidRPr="00D14948" w:rsidRDefault="004228EF" w:rsidP="00D22EC2">
      <w:pPr>
        <w:jc w:val="both"/>
        <w:rPr>
          <w:rFonts w:ascii="Bahnschrift Light" w:hAnsi="Bahnschrift Light"/>
          <w:color w:val="0070C0"/>
          <w:lang w:val="fr-FR"/>
        </w:rPr>
      </w:pPr>
      <w:r w:rsidRPr="00D14948">
        <w:rPr>
          <w:rFonts w:ascii="Bahnschrift Light" w:hAnsi="Bahnschrift Light"/>
          <w:color w:val="0070C0"/>
          <w:lang w:val="fr-FR"/>
        </w:rPr>
        <w:t xml:space="preserve">Directrice </w:t>
      </w:r>
    </w:p>
    <w:p w14:paraId="63A66851" w14:textId="77777777" w:rsidR="006C120B" w:rsidRDefault="006C120B" w:rsidP="00E8680D">
      <w:pPr>
        <w:rPr>
          <w:rFonts w:ascii="Trebuchet MS" w:hAnsi="Trebuchet MS"/>
          <w:color w:val="0070C0"/>
          <w:lang w:val="fr-FR"/>
        </w:rPr>
      </w:pPr>
    </w:p>
    <w:p w14:paraId="5C19B17D" w14:textId="77777777" w:rsidR="006C120B" w:rsidRDefault="006C120B" w:rsidP="00C53F01">
      <w:pPr>
        <w:jc w:val="center"/>
        <w:rPr>
          <w:rFonts w:ascii="Trebuchet MS" w:hAnsi="Trebuchet MS"/>
          <w:color w:val="0070C0"/>
          <w:lang w:val="fr-FR"/>
        </w:rPr>
      </w:pPr>
    </w:p>
    <w:p w14:paraId="3D24B4B0" w14:textId="77777777" w:rsidR="006C120B" w:rsidRDefault="006C120B" w:rsidP="00C53F01">
      <w:pPr>
        <w:jc w:val="center"/>
        <w:rPr>
          <w:rFonts w:ascii="Trebuchet MS" w:hAnsi="Trebuchet MS"/>
          <w:color w:val="0070C0"/>
          <w:lang w:val="fr-FR"/>
        </w:rPr>
      </w:pPr>
    </w:p>
    <w:p w14:paraId="307639E6" w14:textId="77777777" w:rsidR="006C120B" w:rsidRDefault="006C120B" w:rsidP="00C53F01">
      <w:pPr>
        <w:jc w:val="center"/>
        <w:rPr>
          <w:rFonts w:ascii="Trebuchet MS" w:hAnsi="Trebuchet MS"/>
          <w:color w:val="0070C0"/>
          <w:lang w:val="fr-FR"/>
        </w:rPr>
      </w:pPr>
    </w:p>
    <w:p w14:paraId="5BAD7435" w14:textId="77777777" w:rsidR="006C120B" w:rsidRDefault="006C120B" w:rsidP="00C53F01">
      <w:pPr>
        <w:jc w:val="center"/>
        <w:rPr>
          <w:rFonts w:ascii="Trebuchet MS" w:hAnsi="Trebuchet MS"/>
          <w:color w:val="0070C0"/>
          <w:lang w:val="fr-FR"/>
        </w:rPr>
      </w:pPr>
    </w:p>
    <w:p w14:paraId="24F7441F" w14:textId="77777777" w:rsidR="00D90517" w:rsidRDefault="00D90517" w:rsidP="00C53F01">
      <w:pPr>
        <w:jc w:val="center"/>
        <w:rPr>
          <w:rFonts w:ascii="Trebuchet MS" w:hAnsi="Trebuchet MS"/>
          <w:color w:val="0070C0"/>
          <w:lang w:val="fr-FR"/>
        </w:rPr>
        <w:sectPr w:rsidR="00D90517" w:rsidSect="006C120B">
          <w:footerReference w:type="default" r:id="rId14"/>
          <w:pgSz w:w="12240" w:h="15840"/>
          <w:pgMar w:top="1440" w:right="1440" w:bottom="1440" w:left="1440" w:header="720" w:footer="720" w:gutter="0"/>
          <w:cols w:space="720"/>
          <w:docGrid w:linePitch="360"/>
        </w:sectPr>
      </w:pPr>
    </w:p>
    <w:p w14:paraId="22400798" w14:textId="5CA89D38" w:rsidR="006C120B" w:rsidRPr="00803F90" w:rsidRDefault="006C120B" w:rsidP="00C53F01">
      <w:pPr>
        <w:jc w:val="center"/>
        <w:rPr>
          <w:rFonts w:ascii="Trebuchet MS" w:hAnsi="Trebuchet MS"/>
          <w:color w:val="FFFFFF" w:themeColor="background1"/>
          <w:lang w:val="fr-FR"/>
        </w:rPr>
      </w:pPr>
    </w:p>
    <w:p w14:paraId="2FC3D802" w14:textId="4BA463A8" w:rsidR="00D90517" w:rsidRPr="00803F90" w:rsidRDefault="00253166" w:rsidP="00D90517">
      <w:pPr>
        <w:tabs>
          <w:tab w:val="left" w:pos="1811"/>
        </w:tabs>
        <w:jc w:val="center"/>
        <w:rPr>
          <w:rFonts w:ascii="Bahnschrift Light" w:hAnsi="Bahnschrift Light"/>
          <w:b/>
          <w:color w:val="FFFFFF" w:themeColor="background1"/>
          <w:sz w:val="40"/>
          <w:szCs w:val="40"/>
          <w:lang w:val="fr-FR"/>
        </w:rPr>
      </w:pPr>
      <w:r w:rsidRPr="00803F90">
        <w:rPr>
          <w:rFonts w:ascii="Bahnschrift Light" w:hAnsi="Bahnschrift Light"/>
          <w:b/>
          <w:noProof/>
          <w:color w:val="FFFFFF" w:themeColor="background1"/>
          <w:lang w:val="fr-FR"/>
        </w:rPr>
        <mc:AlternateContent>
          <mc:Choice Requires="wps">
            <w:drawing>
              <wp:anchor distT="0" distB="0" distL="114300" distR="114300" simplePos="0" relativeHeight="251663360" behindDoc="0" locked="0" layoutInCell="1" allowOverlap="1" wp14:anchorId="074289F7" wp14:editId="7C8FF699">
                <wp:simplePos x="0" y="0"/>
                <wp:positionH relativeFrom="margin">
                  <wp:align>left</wp:align>
                </wp:positionH>
                <wp:positionV relativeFrom="paragraph">
                  <wp:posOffset>199390</wp:posOffset>
                </wp:positionV>
                <wp:extent cx="8729980" cy="654685"/>
                <wp:effectExtent l="0" t="0" r="13970" b="12065"/>
                <wp:wrapNone/>
                <wp:docPr id="2" name="Rectangle à coins arrondis 25"/>
                <wp:cNvGraphicFramePr/>
                <a:graphic xmlns:a="http://schemas.openxmlformats.org/drawingml/2006/main">
                  <a:graphicData uri="http://schemas.microsoft.com/office/word/2010/wordprocessingShape">
                    <wps:wsp>
                      <wps:cNvSpPr/>
                      <wps:spPr>
                        <a:xfrm>
                          <a:off x="0" y="0"/>
                          <a:ext cx="8729980" cy="654685"/>
                        </a:xfrm>
                        <a:prstGeom prst="roundRect">
                          <a:avLst>
                            <a:gd name="adj" fmla="val 26657"/>
                          </a:avLst>
                        </a:prstGeom>
                        <a:solidFill>
                          <a:srgbClr val="002060"/>
                        </a:solidFill>
                      </wps:spPr>
                      <wps:style>
                        <a:lnRef idx="2">
                          <a:schemeClr val="accent6"/>
                        </a:lnRef>
                        <a:fillRef idx="1">
                          <a:schemeClr val="lt1"/>
                        </a:fillRef>
                        <a:effectRef idx="0">
                          <a:schemeClr val="accent6"/>
                        </a:effectRef>
                        <a:fontRef idx="minor">
                          <a:schemeClr val="dk1"/>
                        </a:fontRef>
                      </wps:style>
                      <wps:txbx>
                        <w:txbxContent>
                          <w:p w14:paraId="330A296C" w14:textId="2531BD4E" w:rsidR="00937E27" w:rsidRPr="00803F90" w:rsidRDefault="00937E27" w:rsidP="00803F90">
                            <w:pPr>
                              <w:jc w:val="center"/>
                              <w:rPr>
                                <w:rFonts w:ascii="Trebuchet MS" w:hAnsi="Trebuchet MS"/>
                                <w:color w:val="FFFFFF" w:themeColor="background1"/>
                                <w:sz w:val="44"/>
                                <w:szCs w:val="44"/>
                              </w:rPr>
                            </w:pPr>
                            <w:r w:rsidRPr="00803F90">
                              <w:rPr>
                                <w:rFonts w:ascii="Trebuchet MS" w:hAnsi="Trebuchet MS"/>
                                <w:color w:val="FFFFFF" w:themeColor="background1"/>
                                <w:sz w:val="44"/>
                                <w:szCs w:val="44"/>
                              </w:rPr>
                              <w:t>AXES STRATEGIQUES D’INTERVENTIONS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4289F7" id="Rectangle à coins arrondis 25" o:spid="_x0000_s1038" style="position:absolute;left:0;text-align:left;margin-left:0;margin-top:15.7pt;width:687.4pt;height:51.5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7470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" fillcolor="#002060" strokecolor="#70ad47 [3209]" strokeweight="1pt">
                <v:stroke joinstyle="miter"/>
                <v:textbox>
                  <w:txbxContent>
                    <w:p w14:paraId="330A296C" w14:textId="2531BD4E" w:rsidR="00937E27" w:rsidRPr="00803F90" w:rsidRDefault="00937E27" w:rsidP="00803F90">
                      <w:pPr>
                        <w:jc w:val="center"/>
                        <w:rPr>
                          <w:rFonts w:ascii="Trebuchet MS" w:hAnsi="Trebuchet MS"/>
                          <w:color w:val="FFFFFF" w:themeColor="background1"/>
                          <w:sz w:val="44"/>
                          <w:szCs w:val="44"/>
                        </w:rPr>
                      </w:pPr>
                      <w:r w:rsidRPr="00803F90">
                        <w:rPr>
                          <w:rFonts w:ascii="Trebuchet MS" w:hAnsi="Trebuchet MS"/>
                          <w:color w:val="FFFFFF" w:themeColor="background1"/>
                          <w:sz w:val="44"/>
                          <w:szCs w:val="44"/>
                        </w:rPr>
                        <w:t>AXES STRATEGIQUES D’INTERVENTIONS</w:t>
                      </w:r>
                    </w:p>
                  </w:txbxContent>
                </v:textbox>
                <w10:wrap anchorx="margin"/>
              </v:roundrect>
            </w:pict>
          </mc:Fallback>
        </mc:AlternateContent>
      </w:r>
      <w:r w:rsidR="00D90517" w:rsidRPr="00803F90">
        <w:rPr>
          <w:rFonts w:ascii="Bahnschrift Light" w:hAnsi="Bahnschrift Light"/>
          <w:b/>
          <w:color w:val="FFFFFF" w:themeColor="background1"/>
          <w:sz w:val="40"/>
          <w:szCs w:val="40"/>
          <w:lang w:val="fr-FR"/>
        </w:rPr>
        <w:t>AXES STRATEGIQUES D’INTERVENTIONS</w:t>
      </w:r>
    </w:p>
    <w:p w14:paraId="1F51FB6C" w14:textId="26A67FA4" w:rsidR="006C120B" w:rsidRDefault="006C120B" w:rsidP="00C53F01">
      <w:pPr>
        <w:jc w:val="center"/>
        <w:rPr>
          <w:rFonts w:ascii="Trebuchet MS" w:hAnsi="Trebuchet MS"/>
          <w:color w:val="0070C0"/>
          <w:lang w:val="fr-FR"/>
        </w:rPr>
      </w:pPr>
    </w:p>
    <w:p w14:paraId="236EA74E" w14:textId="5CE137F5" w:rsidR="006C120B" w:rsidRDefault="006C120B" w:rsidP="00C53F01">
      <w:pPr>
        <w:jc w:val="center"/>
        <w:rPr>
          <w:rFonts w:ascii="Trebuchet MS" w:hAnsi="Trebuchet MS"/>
          <w:color w:val="0070C0"/>
          <w:lang w:val="fr-FR"/>
        </w:rPr>
      </w:pPr>
    </w:p>
    <w:p w14:paraId="30C03263" w14:textId="42354CD2" w:rsidR="006C120B" w:rsidRDefault="006C120B" w:rsidP="00C53F01">
      <w:pPr>
        <w:jc w:val="center"/>
        <w:rPr>
          <w:rFonts w:ascii="Trebuchet MS" w:hAnsi="Trebuchet MS"/>
          <w:color w:val="0070C0"/>
          <w:lang w:val="fr-FR"/>
        </w:rPr>
      </w:pPr>
    </w:p>
    <w:p w14:paraId="0850992B" w14:textId="121CE4B3" w:rsidR="006C120B" w:rsidRDefault="00D7256A" w:rsidP="00C53F01">
      <w:pPr>
        <w:jc w:val="center"/>
        <w:rPr>
          <w:rFonts w:ascii="Trebuchet MS" w:hAnsi="Trebuchet MS"/>
          <w:color w:val="0070C0"/>
          <w:lang w:val="fr-FR"/>
        </w:rPr>
      </w:pPr>
      <w:r>
        <w:rPr>
          <w:rFonts w:ascii="Bahnschrift Light" w:hAnsi="Bahnschrift Light"/>
          <w:noProof/>
          <w:color w:val="7030A0"/>
          <w:lang w:val="fr-FR"/>
        </w:rPr>
        <mc:AlternateContent>
          <mc:Choice Requires="wps">
            <w:drawing>
              <wp:anchor distT="0" distB="0" distL="114300" distR="114300" simplePos="0" relativeHeight="251665408" behindDoc="0" locked="0" layoutInCell="1" allowOverlap="1" wp14:anchorId="5EA5D7C8" wp14:editId="0464B187">
                <wp:simplePos x="0" y="0"/>
                <wp:positionH relativeFrom="margin">
                  <wp:posOffset>-165100</wp:posOffset>
                </wp:positionH>
                <wp:positionV relativeFrom="paragraph">
                  <wp:posOffset>164465</wp:posOffset>
                </wp:positionV>
                <wp:extent cx="4203700" cy="711200"/>
                <wp:effectExtent l="0" t="0" r="25400" b="12700"/>
                <wp:wrapNone/>
                <wp:docPr id="9" name="Zone de texte 9"/>
                <wp:cNvGraphicFramePr/>
                <a:graphic xmlns:a="http://schemas.openxmlformats.org/drawingml/2006/main">
                  <a:graphicData uri="http://schemas.microsoft.com/office/word/2010/wordprocessingShape">
                    <wps:wsp>
                      <wps:cNvSpPr txBox="1"/>
                      <wps:spPr>
                        <a:xfrm>
                          <a:off x="0" y="0"/>
                          <a:ext cx="4203700" cy="711200"/>
                        </a:xfrm>
                        <a:prstGeom prst="rect">
                          <a:avLst/>
                        </a:prstGeom>
                        <a:solidFill>
                          <a:srgbClr val="002060"/>
                        </a:solidFill>
                        <a:ln w="6350">
                          <a:solidFill>
                            <a:prstClr val="black"/>
                          </a:solidFill>
                        </a:ln>
                      </wps:spPr>
                      <wps:txbx>
                        <w:txbxContent>
                          <w:p w14:paraId="24A05325" w14:textId="34C91948" w:rsidR="00937E27" w:rsidRPr="004B671D" w:rsidRDefault="00937E27" w:rsidP="004B671D">
                            <w:pPr>
                              <w:rPr>
                                <w:rFonts w:ascii="Candara" w:eastAsia="Calibri" w:hAnsi="Candara"/>
                                <w:b/>
                                <w:color w:val="FFFFFF" w:themeColor="background1"/>
                                <w:sz w:val="20"/>
                                <w:szCs w:val="20"/>
                                <w:lang w:val="fr-FR"/>
                              </w:rPr>
                            </w:pPr>
                            <w:bookmarkStart w:id="2" w:name="_Hlk101216325"/>
                            <w:r w:rsidRPr="004B671D">
                              <w:rPr>
                                <w:rFonts w:ascii="Candara" w:eastAsia="Calibri" w:hAnsi="Candara"/>
                                <w:b/>
                                <w:color w:val="FFFFFF" w:themeColor="background1"/>
                                <w:sz w:val="20"/>
                                <w:szCs w:val="20"/>
                                <w:lang w:val="fr-FR"/>
                              </w:rPr>
                              <w:t>Axe1</w:t>
                            </w:r>
                            <w:r>
                              <w:rPr>
                                <w:rFonts w:ascii="Candara" w:eastAsia="Calibri" w:hAnsi="Candara"/>
                                <w:b/>
                                <w:color w:val="FFFFFF" w:themeColor="background1"/>
                                <w:sz w:val="20"/>
                                <w:szCs w:val="20"/>
                                <w:lang w:val="fr-FR"/>
                              </w:rPr>
                              <w:t> :</w:t>
                            </w:r>
                            <w:r w:rsidRPr="004B671D">
                              <w:rPr>
                                <w:rFonts w:ascii="Candara" w:eastAsia="Calibri" w:hAnsi="Candara"/>
                                <w:b/>
                                <w:color w:val="FFFFFF" w:themeColor="background1"/>
                                <w:sz w:val="20"/>
                                <w:szCs w:val="20"/>
                                <w:lang w:val="fr-FR"/>
                              </w:rPr>
                              <w:t xml:space="preserve"> Améliorer et stabiliser le mécanisme de mobilisation des ressources de FFC pour garantir l’accès aux financements pour les organisations féminines et associations paysannes. </w:t>
                            </w:r>
                          </w:p>
                          <w:bookmarkEnd w:id="2"/>
                          <w:p w14:paraId="764764A0" w14:textId="4517CF21" w:rsidR="00937E27" w:rsidRPr="004B671D" w:rsidRDefault="00937E27" w:rsidP="004B671D">
                            <w:pPr>
                              <w:rPr>
                                <w:rFonts w:ascii="Bahnschrift Light" w:hAnsi="Bahnschrift Light"/>
                                <w:color w:val="FFFFFF" w:themeColor="background1"/>
                                <w:lang w:val="fr-FR"/>
                              </w:rPr>
                            </w:pPr>
                            <w:r w:rsidRPr="004B671D">
                              <w:rPr>
                                <w:rFonts w:ascii="Candara" w:eastAsia="Calibri" w:hAnsi="Candara"/>
                                <w:b/>
                                <w:color w:val="FFFFFF" w:themeColor="background1"/>
                                <w:sz w:val="16"/>
                                <w:szCs w:val="16"/>
                                <w:lang w:val="fr-FR"/>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A5D7C8" id="Zone de texte 9" o:spid="_x0000_s1039" type="#_x0000_t202" style="position:absolute;left:0;text-align:left;margin-left:-13pt;margin-top:12.95pt;width:331pt;height:5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" fillcolor="#002060" strokeweight=".5pt">
                <v:textbox>
                  <w:txbxContent>
                    <w:p w14:paraId="24A05325" w14:textId="34C91948" w:rsidR="00937E27" w:rsidRPr="004B671D" w:rsidRDefault="00937E27" w:rsidP="004B671D">
                      <w:pPr>
                        <w:rPr>
                          <w:rFonts w:ascii="Candara" w:eastAsia="Calibri" w:hAnsi="Candara"/>
                          <w:b/>
                          <w:color w:val="FFFFFF" w:themeColor="background1"/>
                          <w:sz w:val="20"/>
                          <w:szCs w:val="20"/>
                          <w:lang w:val="fr-FR"/>
                        </w:rPr>
                      </w:pPr>
                      <w:bookmarkStart w:id="3" w:name="_Hlk101216325"/>
                      <w:r w:rsidRPr="004B671D">
                        <w:rPr>
                          <w:rFonts w:ascii="Candara" w:eastAsia="Calibri" w:hAnsi="Candara"/>
                          <w:b/>
                          <w:color w:val="FFFFFF" w:themeColor="background1"/>
                          <w:sz w:val="20"/>
                          <w:szCs w:val="20"/>
                          <w:lang w:val="fr-FR"/>
                        </w:rPr>
                        <w:t>Axe1</w:t>
                      </w:r>
                      <w:r>
                        <w:rPr>
                          <w:rFonts w:ascii="Candara" w:eastAsia="Calibri" w:hAnsi="Candara"/>
                          <w:b/>
                          <w:color w:val="FFFFFF" w:themeColor="background1"/>
                          <w:sz w:val="20"/>
                          <w:szCs w:val="20"/>
                          <w:lang w:val="fr-FR"/>
                        </w:rPr>
                        <w:t> :</w:t>
                      </w:r>
                      <w:r w:rsidRPr="004B671D">
                        <w:rPr>
                          <w:rFonts w:ascii="Candara" w:eastAsia="Calibri" w:hAnsi="Candara"/>
                          <w:b/>
                          <w:color w:val="FFFFFF" w:themeColor="background1"/>
                          <w:sz w:val="20"/>
                          <w:szCs w:val="20"/>
                          <w:lang w:val="fr-FR"/>
                        </w:rPr>
                        <w:t xml:space="preserve"> Améliorer et stabiliser le mécanisme de mobilisation des ressources de FFC pour garantir l’accès aux financements pour les organisations féminines et associations paysannes. </w:t>
                      </w:r>
                    </w:p>
                    <w:bookmarkEnd w:id="3"/>
                    <w:p w14:paraId="764764A0" w14:textId="4517CF21" w:rsidR="00937E27" w:rsidRPr="004B671D" w:rsidRDefault="00937E27" w:rsidP="004B671D">
                      <w:pPr>
                        <w:rPr>
                          <w:rFonts w:ascii="Bahnschrift Light" w:hAnsi="Bahnschrift Light"/>
                          <w:color w:val="FFFFFF" w:themeColor="background1"/>
                          <w:lang w:val="fr-FR"/>
                        </w:rPr>
                      </w:pPr>
                      <w:r w:rsidRPr="004B671D">
                        <w:rPr>
                          <w:rFonts w:ascii="Candara" w:eastAsia="Calibri" w:hAnsi="Candara"/>
                          <w:b/>
                          <w:color w:val="FFFFFF" w:themeColor="background1"/>
                          <w:sz w:val="16"/>
                          <w:szCs w:val="16"/>
                          <w:lang w:val="fr-FR"/>
                        </w:rPr>
                        <w:tab/>
                      </w:r>
                    </w:p>
                  </w:txbxContent>
                </v:textbox>
                <w10:wrap anchorx="margin"/>
              </v:shape>
            </w:pict>
          </mc:Fallback>
        </mc:AlternateContent>
      </w:r>
    </w:p>
    <w:p w14:paraId="7991CDCD" w14:textId="5C7B90DE" w:rsidR="006C120B" w:rsidRDefault="00D7256A" w:rsidP="00C53F01">
      <w:pPr>
        <w:jc w:val="center"/>
        <w:rPr>
          <w:rFonts w:ascii="Trebuchet MS" w:hAnsi="Trebuchet MS"/>
          <w:color w:val="0070C0"/>
          <w:lang w:val="fr-FR"/>
        </w:rPr>
      </w:pPr>
      <w:r>
        <w:rPr>
          <w:rFonts w:ascii="Bahnschrift Light" w:hAnsi="Bahnschrift Light"/>
          <w:noProof/>
          <w:color w:val="7030A0"/>
          <w:lang w:val="fr-FR"/>
        </w:rPr>
        <mc:AlternateContent>
          <mc:Choice Requires="wps">
            <w:drawing>
              <wp:anchor distT="0" distB="0" distL="114300" distR="114300" simplePos="0" relativeHeight="251669504" behindDoc="0" locked="0" layoutInCell="1" allowOverlap="1" wp14:anchorId="1B254C2C" wp14:editId="7F8BC32F">
                <wp:simplePos x="0" y="0"/>
                <wp:positionH relativeFrom="margin">
                  <wp:posOffset>4191000</wp:posOffset>
                </wp:positionH>
                <wp:positionV relativeFrom="paragraph">
                  <wp:posOffset>8890</wp:posOffset>
                </wp:positionV>
                <wp:extent cx="4660900" cy="666750"/>
                <wp:effectExtent l="0" t="0" r="25400" b="19050"/>
                <wp:wrapNone/>
                <wp:docPr id="3" name="Zone de texte 3"/>
                <wp:cNvGraphicFramePr/>
                <a:graphic xmlns:a="http://schemas.openxmlformats.org/drawingml/2006/main">
                  <a:graphicData uri="http://schemas.microsoft.com/office/word/2010/wordprocessingShape">
                    <wps:wsp>
                      <wps:cNvSpPr txBox="1"/>
                      <wps:spPr>
                        <a:xfrm>
                          <a:off x="0" y="0"/>
                          <a:ext cx="4660900" cy="666750"/>
                        </a:xfrm>
                        <a:prstGeom prst="rect">
                          <a:avLst/>
                        </a:prstGeom>
                        <a:solidFill>
                          <a:srgbClr val="002060"/>
                        </a:solidFill>
                        <a:ln w="6350">
                          <a:solidFill>
                            <a:prstClr val="black"/>
                          </a:solidFill>
                        </a:ln>
                      </wps:spPr>
                      <wps:txbx>
                        <w:txbxContent>
                          <w:p w14:paraId="7E58D5C1" w14:textId="77777777" w:rsidR="00937E27" w:rsidRPr="00BF6F17" w:rsidRDefault="00937E27" w:rsidP="00BF6F17">
                            <w:pPr>
                              <w:rPr>
                                <w:rFonts w:ascii="Candara" w:eastAsia="Calibri" w:hAnsi="Candara"/>
                                <w:b/>
                                <w:color w:val="FFFFFF" w:themeColor="background1"/>
                                <w:sz w:val="20"/>
                                <w:szCs w:val="20"/>
                                <w:lang w:val="fr-FR"/>
                              </w:rPr>
                            </w:pPr>
                            <w:r w:rsidRPr="00BF6F17">
                              <w:rPr>
                                <w:rFonts w:ascii="Candara" w:eastAsia="Calibri" w:hAnsi="Candara"/>
                                <w:b/>
                                <w:color w:val="FFFFFF" w:themeColor="background1"/>
                                <w:sz w:val="20"/>
                                <w:szCs w:val="20"/>
                                <w:lang w:val="fr-FR"/>
                              </w:rPr>
                              <w:t>Axe 2 : Appuyer le développement des infrastructures financières dédiées aux femmes congolaises en milieu rural, urbain et périurbain en RDC. -</w:t>
                            </w:r>
                          </w:p>
                          <w:p w14:paraId="463DFC46" w14:textId="77777777" w:rsidR="00937E27" w:rsidRPr="00BF6F17" w:rsidRDefault="00937E27" w:rsidP="00BF6F17">
                            <w:pPr>
                              <w:rPr>
                                <w:rFonts w:ascii="Bahnschrift Light" w:hAnsi="Bahnschrift Light"/>
                                <w:color w:val="FFFFFF" w:themeColor="background1"/>
                                <w:sz w:val="28"/>
                                <w:szCs w:val="28"/>
                                <w:lang w:val="fr-FR"/>
                              </w:rPr>
                            </w:pPr>
                            <w:r w:rsidRPr="00BF6F17">
                              <w:rPr>
                                <w:rFonts w:ascii="Candara" w:eastAsia="Calibri" w:hAnsi="Candara"/>
                                <w:b/>
                                <w:color w:val="FFFFFF" w:themeColor="background1"/>
                                <w:sz w:val="20"/>
                                <w:szCs w:val="20"/>
                                <w:lang w:val="fr-FR"/>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254C2C" id="Zone de texte 3" o:spid="_x0000_s1040" type="#_x0000_t202" style="position:absolute;left:0;text-align:left;margin-left:330pt;margin-top:.7pt;width:367pt;height:52.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" fillcolor="#002060" strokeweight=".5pt">
                <v:textbox>
                  <w:txbxContent>
                    <w:p w14:paraId="7E58D5C1" w14:textId="77777777" w:rsidR="00937E27" w:rsidRPr="00BF6F17" w:rsidRDefault="00937E27" w:rsidP="00BF6F17">
                      <w:pPr>
                        <w:rPr>
                          <w:rFonts w:ascii="Candara" w:eastAsia="Calibri" w:hAnsi="Candara"/>
                          <w:b/>
                          <w:color w:val="FFFFFF" w:themeColor="background1"/>
                          <w:sz w:val="20"/>
                          <w:szCs w:val="20"/>
                          <w:lang w:val="fr-FR"/>
                        </w:rPr>
                      </w:pPr>
                      <w:r w:rsidRPr="00BF6F17">
                        <w:rPr>
                          <w:rFonts w:ascii="Candara" w:eastAsia="Calibri" w:hAnsi="Candara"/>
                          <w:b/>
                          <w:color w:val="FFFFFF" w:themeColor="background1"/>
                          <w:sz w:val="20"/>
                          <w:szCs w:val="20"/>
                          <w:lang w:val="fr-FR"/>
                        </w:rPr>
                        <w:t>Axe 2 : Appuyer le développement des infrastructures financières dédiées aux femmes congolaises en milieu rural, urbain et périurbain en RDC. -</w:t>
                      </w:r>
                    </w:p>
                    <w:p w14:paraId="463DFC46" w14:textId="77777777" w:rsidR="00937E27" w:rsidRPr="00BF6F17" w:rsidRDefault="00937E27" w:rsidP="00BF6F17">
                      <w:pPr>
                        <w:rPr>
                          <w:rFonts w:ascii="Bahnschrift Light" w:hAnsi="Bahnschrift Light"/>
                          <w:color w:val="FFFFFF" w:themeColor="background1"/>
                          <w:sz w:val="28"/>
                          <w:szCs w:val="28"/>
                          <w:lang w:val="fr-FR"/>
                        </w:rPr>
                      </w:pPr>
                      <w:r w:rsidRPr="00BF6F17">
                        <w:rPr>
                          <w:rFonts w:ascii="Candara" w:eastAsia="Calibri" w:hAnsi="Candara"/>
                          <w:b/>
                          <w:color w:val="FFFFFF" w:themeColor="background1"/>
                          <w:sz w:val="20"/>
                          <w:szCs w:val="20"/>
                          <w:lang w:val="fr-FR"/>
                        </w:rPr>
                        <w:tab/>
                      </w:r>
                    </w:p>
                  </w:txbxContent>
                </v:textbox>
                <w10:wrap anchorx="margin"/>
              </v:shape>
            </w:pict>
          </mc:Fallback>
        </mc:AlternateContent>
      </w:r>
    </w:p>
    <w:p w14:paraId="3CFD120F" w14:textId="0EFCB619" w:rsidR="00D90517" w:rsidRDefault="00691090" w:rsidP="00C53F01">
      <w:pPr>
        <w:jc w:val="center"/>
        <w:rPr>
          <w:rFonts w:ascii="Trebuchet MS" w:hAnsi="Trebuchet MS"/>
          <w:color w:val="0070C0"/>
          <w:lang w:val="fr-FR"/>
        </w:rPr>
        <w:sectPr w:rsidR="00D90517" w:rsidSect="00D90517">
          <w:pgSz w:w="15840" w:h="12240" w:orient="landscape"/>
          <w:pgMar w:top="1440" w:right="1440" w:bottom="1440" w:left="1440" w:header="720" w:footer="720" w:gutter="0"/>
          <w:cols w:space="720"/>
          <w:docGrid w:linePitch="360"/>
        </w:sectPr>
      </w:pPr>
      <w:r>
        <w:rPr>
          <w:rFonts w:ascii="Bahnschrift Light" w:hAnsi="Bahnschrift Light"/>
          <w:noProof/>
          <w:color w:val="7030A0"/>
          <w:lang w:val="fr-FR"/>
        </w:rPr>
        <mc:AlternateContent>
          <mc:Choice Requires="wps">
            <w:drawing>
              <wp:anchor distT="0" distB="0" distL="114300" distR="114300" simplePos="0" relativeHeight="251675648" behindDoc="0" locked="0" layoutInCell="1" allowOverlap="1" wp14:anchorId="30D3AE3F" wp14:editId="5D6F3347">
                <wp:simplePos x="0" y="0"/>
                <wp:positionH relativeFrom="margin">
                  <wp:posOffset>-184994</wp:posOffset>
                </wp:positionH>
                <wp:positionV relativeFrom="paragraph">
                  <wp:posOffset>3133464</wp:posOffset>
                </wp:positionV>
                <wp:extent cx="4191000" cy="856259"/>
                <wp:effectExtent l="0" t="0" r="19050" b="20320"/>
                <wp:wrapNone/>
                <wp:docPr id="6" name="Zone de texte 6"/>
                <wp:cNvGraphicFramePr/>
                <a:graphic xmlns:a="http://schemas.openxmlformats.org/drawingml/2006/main">
                  <a:graphicData uri="http://schemas.microsoft.com/office/word/2010/wordprocessingShape">
                    <wps:wsp>
                      <wps:cNvSpPr txBox="1"/>
                      <wps:spPr>
                        <a:xfrm>
                          <a:off x="0" y="0"/>
                          <a:ext cx="4191000" cy="856259"/>
                        </a:xfrm>
                        <a:prstGeom prst="rect">
                          <a:avLst/>
                        </a:prstGeom>
                        <a:solidFill>
                          <a:sysClr val="window" lastClr="FFFFFF"/>
                        </a:solidFill>
                        <a:ln w="6350">
                          <a:solidFill>
                            <a:prstClr val="black"/>
                          </a:solidFill>
                        </a:ln>
                      </wps:spPr>
                      <wps:txbx>
                        <w:txbxContent>
                          <w:p w14:paraId="4142620D" w14:textId="77777777" w:rsidR="008F3138" w:rsidRPr="008F3138" w:rsidRDefault="00F5321A" w:rsidP="00BF6F17">
                            <w:pPr>
                              <w:pStyle w:val="Paragraphedeliste"/>
                              <w:numPr>
                                <w:ilvl w:val="0"/>
                                <w:numId w:val="10"/>
                              </w:numPr>
                              <w:jc w:val="both"/>
                              <w:rPr>
                                <w:rFonts w:ascii="Candara" w:eastAsia="Calibri" w:hAnsi="Candara" w:cs="Times New Roman"/>
                                <w:b/>
                                <w:color w:val="002060"/>
                                <w:sz w:val="16"/>
                                <w:szCs w:val="16"/>
                                <w:lang w:val="fr-FR"/>
                              </w:rPr>
                            </w:pPr>
                            <w:r w:rsidRPr="00F5321A">
                              <w:rPr>
                                <w:rFonts w:ascii="Candara" w:eastAsia="Calibri" w:hAnsi="Candara" w:cs="Times New Roman"/>
                                <w:b/>
                                <w:color w:val="002060"/>
                                <w:sz w:val="20"/>
                                <w:szCs w:val="20"/>
                                <w:lang w:val="fr-FR"/>
                              </w:rPr>
                              <w:t>Soutien aux mécanismes de prévention et de prise en charge multisectorielles des VBG en RDC.</w:t>
                            </w:r>
                            <w:r w:rsidR="00937E27" w:rsidRPr="0079507E">
                              <w:rPr>
                                <w:rFonts w:ascii="Candara" w:eastAsia="Calibri" w:hAnsi="Candara" w:cs="Times New Roman"/>
                                <w:b/>
                                <w:color w:val="002060"/>
                                <w:sz w:val="20"/>
                                <w:szCs w:val="20"/>
                                <w:lang w:val="fr-FR"/>
                              </w:rPr>
                              <w:t xml:space="preserve">  </w:t>
                            </w:r>
                          </w:p>
                          <w:p w14:paraId="7E392D07" w14:textId="7FA6E8EA" w:rsidR="00937E27" w:rsidRPr="00F5321A" w:rsidRDefault="00F5321A" w:rsidP="00BF6F17">
                            <w:pPr>
                              <w:pStyle w:val="Paragraphedeliste"/>
                              <w:numPr>
                                <w:ilvl w:val="0"/>
                                <w:numId w:val="10"/>
                              </w:numPr>
                              <w:jc w:val="both"/>
                              <w:rPr>
                                <w:rFonts w:ascii="Candara" w:eastAsia="Calibri" w:hAnsi="Candara" w:cs="Times New Roman"/>
                                <w:b/>
                                <w:color w:val="002060"/>
                                <w:sz w:val="16"/>
                                <w:szCs w:val="16"/>
                                <w:lang w:val="fr-FR"/>
                              </w:rPr>
                            </w:pPr>
                            <w:r w:rsidRPr="00F5321A">
                              <w:rPr>
                                <w:rFonts w:ascii="Candara" w:eastAsia="Calibri" w:hAnsi="Candara" w:cs="Times New Roman"/>
                                <w:b/>
                                <w:color w:val="002060"/>
                                <w:sz w:val="20"/>
                                <w:szCs w:val="20"/>
                                <w:lang w:val="fr-FR"/>
                              </w:rPr>
                              <w:t>Renforcement des capacités des organisations Féminines sur le cycle de Projet.</w:t>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D3AE3F" id="Zone de texte 6" o:spid="_x0000_s1041" type="#_x0000_t202" style="position:absolute;left:0;text-align:left;margin-left:-14.55pt;margin-top:246.75pt;width:330pt;height:67.4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" fillcolor="window" strokeweight=".5pt">
                <v:textbox>
                  <w:txbxContent>
                    <w:p w14:paraId="4142620D" w14:textId="77777777" w:rsidR="008F3138" w:rsidRPr="008F3138" w:rsidRDefault="00F5321A" w:rsidP="00BF6F17">
                      <w:pPr>
                        <w:pStyle w:val="Paragraphedeliste"/>
                        <w:numPr>
                          <w:ilvl w:val="0"/>
                          <w:numId w:val="10"/>
                        </w:numPr>
                        <w:jc w:val="both"/>
                        <w:rPr>
                          <w:rFonts w:ascii="Candara" w:eastAsia="Calibri" w:hAnsi="Candara" w:cs="Times New Roman"/>
                          <w:b/>
                          <w:color w:val="002060"/>
                          <w:sz w:val="16"/>
                          <w:szCs w:val="16"/>
                          <w:lang w:val="fr-FR"/>
                        </w:rPr>
                      </w:pPr>
                      <w:r w:rsidRPr="00F5321A">
                        <w:rPr>
                          <w:rFonts w:ascii="Candara" w:eastAsia="Calibri" w:hAnsi="Candara" w:cs="Times New Roman"/>
                          <w:b/>
                          <w:color w:val="002060"/>
                          <w:sz w:val="20"/>
                          <w:szCs w:val="20"/>
                          <w:lang w:val="fr-FR"/>
                        </w:rPr>
                        <w:t>Soutien aux mécanismes de prévention et de prise en charge multisectorielles des VBG en RDC.</w:t>
                      </w:r>
                      <w:r w:rsidR="00937E27" w:rsidRPr="0079507E">
                        <w:rPr>
                          <w:rFonts w:ascii="Candara" w:eastAsia="Calibri" w:hAnsi="Candara" w:cs="Times New Roman"/>
                          <w:b/>
                          <w:color w:val="002060"/>
                          <w:sz w:val="20"/>
                          <w:szCs w:val="20"/>
                          <w:lang w:val="fr-FR"/>
                        </w:rPr>
                        <w:t xml:space="preserve">  </w:t>
                      </w:r>
                    </w:p>
                    <w:p w14:paraId="7E392D07" w14:textId="7FA6E8EA" w:rsidR="00937E27" w:rsidRPr="00F5321A" w:rsidRDefault="00F5321A" w:rsidP="00BF6F17">
                      <w:pPr>
                        <w:pStyle w:val="Paragraphedeliste"/>
                        <w:numPr>
                          <w:ilvl w:val="0"/>
                          <w:numId w:val="10"/>
                        </w:numPr>
                        <w:jc w:val="both"/>
                        <w:rPr>
                          <w:rFonts w:ascii="Candara" w:eastAsia="Calibri" w:hAnsi="Candara" w:cs="Times New Roman"/>
                          <w:b/>
                          <w:color w:val="002060"/>
                          <w:sz w:val="16"/>
                          <w:szCs w:val="16"/>
                          <w:lang w:val="fr-FR"/>
                        </w:rPr>
                      </w:pPr>
                      <w:r w:rsidRPr="00F5321A">
                        <w:rPr>
                          <w:rFonts w:ascii="Candara" w:eastAsia="Calibri" w:hAnsi="Candara" w:cs="Times New Roman"/>
                          <w:b/>
                          <w:color w:val="002060"/>
                          <w:sz w:val="20"/>
                          <w:szCs w:val="20"/>
                          <w:lang w:val="fr-FR"/>
                        </w:rPr>
                        <w:t>Renforcement des capacités des organisations Féminines sur le cycle de Projet.</w:t>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r w:rsidR="00937E27" w:rsidRPr="00F5321A">
                        <w:rPr>
                          <w:rFonts w:ascii="Bahnschrift Light" w:hAnsi="Bahnschrift Light"/>
                          <w:sz w:val="20"/>
                          <w:lang w:val="fr-FR"/>
                        </w:rPr>
                        <w:tab/>
                      </w:r>
                    </w:p>
                  </w:txbxContent>
                </v:textbox>
                <w10:wrap anchorx="margin"/>
              </v:shape>
            </w:pict>
          </mc:Fallback>
        </mc:AlternateContent>
      </w:r>
      <w:r w:rsidR="00253166">
        <w:rPr>
          <w:rFonts w:ascii="Bahnschrift Light" w:hAnsi="Bahnschrift Light"/>
          <w:noProof/>
          <w:color w:val="7030A0"/>
          <w:lang w:val="fr-FR"/>
        </w:rPr>
        <mc:AlternateContent>
          <mc:Choice Requires="wps">
            <w:drawing>
              <wp:anchor distT="0" distB="0" distL="114300" distR="114300" simplePos="0" relativeHeight="251679744" behindDoc="0" locked="0" layoutInCell="1" allowOverlap="1" wp14:anchorId="3537B2E7" wp14:editId="31BA6801">
                <wp:simplePos x="0" y="0"/>
                <wp:positionH relativeFrom="margin">
                  <wp:posOffset>4184650</wp:posOffset>
                </wp:positionH>
                <wp:positionV relativeFrom="paragraph">
                  <wp:posOffset>3167380</wp:posOffset>
                </wp:positionV>
                <wp:extent cx="4705350" cy="800100"/>
                <wp:effectExtent l="0" t="0" r="19050" b="19050"/>
                <wp:wrapNone/>
                <wp:docPr id="8" name="Zone de texte 8"/>
                <wp:cNvGraphicFramePr/>
                <a:graphic xmlns:a="http://schemas.openxmlformats.org/drawingml/2006/main">
                  <a:graphicData uri="http://schemas.microsoft.com/office/word/2010/wordprocessingShape">
                    <wps:wsp>
                      <wps:cNvSpPr txBox="1"/>
                      <wps:spPr>
                        <a:xfrm>
                          <a:off x="0" y="0"/>
                          <a:ext cx="4705350" cy="800100"/>
                        </a:xfrm>
                        <a:prstGeom prst="rect">
                          <a:avLst/>
                        </a:prstGeom>
                        <a:solidFill>
                          <a:sysClr val="window" lastClr="FFFFFF"/>
                        </a:solidFill>
                        <a:ln w="6350">
                          <a:solidFill>
                            <a:prstClr val="black"/>
                          </a:solidFill>
                        </a:ln>
                      </wps:spPr>
                      <wps:txbx>
                        <w:txbxContent>
                          <w:p w14:paraId="3FC3EDDD" w14:textId="77777777" w:rsidR="008F3138" w:rsidRPr="008F3138" w:rsidRDefault="008F3138" w:rsidP="0079507E">
                            <w:pPr>
                              <w:pStyle w:val="Paragraphedeliste"/>
                              <w:numPr>
                                <w:ilvl w:val="0"/>
                                <w:numId w:val="11"/>
                              </w:numPr>
                              <w:jc w:val="both"/>
                              <w:rPr>
                                <w:rFonts w:ascii="Bahnschrift Light" w:hAnsi="Bahnschrift Light"/>
                                <w:sz w:val="20"/>
                                <w:lang w:val="fr-FR"/>
                              </w:rPr>
                            </w:pPr>
                            <w:r w:rsidRPr="008F3138">
                              <w:rPr>
                                <w:rFonts w:ascii="Candara" w:eastAsia="Calibri" w:hAnsi="Candara" w:cs="Times New Roman"/>
                                <w:b/>
                                <w:color w:val="002060"/>
                                <w:sz w:val="20"/>
                                <w:szCs w:val="20"/>
                                <w:lang w:val="fr-FR"/>
                              </w:rPr>
                              <w:t xml:space="preserve">Soutien aux mécanismes de prévention et de prise en charge multisectorielles des VBG en RDC. </w:t>
                            </w:r>
                          </w:p>
                          <w:p w14:paraId="05CC4759" w14:textId="5408F8F7" w:rsidR="00937E27" w:rsidRPr="0079507E" w:rsidRDefault="008F3138" w:rsidP="0079507E">
                            <w:pPr>
                              <w:pStyle w:val="Paragraphedeliste"/>
                              <w:numPr>
                                <w:ilvl w:val="0"/>
                                <w:numId w:val="11"/>
                              </w:numPr>
                              <w:jc w:val="both"/>
                              <w:rPr>
                                <w:rFonts w:ascii="Bahnschrift Light" w:hAnsi="Bahnschrift Light"/>
                                <w:sz w:val="20"/>
                                <w:lang w:val="fr-FR"/>
                              </w:rPr>
                            </w:pPr>
                            <w:r w:rsidRPr="008F3138">
                              <w:rPr>
                                <w:rFonts w:ascii="Candara" w:eastAsia="Calibri" w:hAnsi="Candara" w:cs="Times New Roman"/>
                                <w:b/>
                                <w:color w:val="002060"/>
                                <w:sz w:val="20"/>
                                <w:szCs w:val="20"/>
                                <w:lang w:val="fr-FR"/>
                              </w:rPr>
                              <w:t xml:space="preserve">Soutien et </w:t>
                            </w:r>
                            <w:proofErr w:type="gramStart"/>
                            <w:r w:rsidRPr="008F3138">
                              <w:rPr>
                                <w:rFonts w:ascii="Candara" w:eastAsia="Calibri" w:hAnsi="Candara" w:cs="Times New Roman"/>
                                <w:b/>
                                <w:color w:val="002060"/>
                                <w:sz w:val="20"/>
                                <w:szCs w:val="20"/>
                                <w:lang w:val="fr-FR"/>
                              </w:rPr>
                              <w:t>accompagnement  du</w:t>
                            </w:r>
                            <w:proofErr w:type="gramEnd"/>
                            <w:r w:rsidRPr="008F3138">
                              <w:rPr>
                                <w:rFonts w:ascii="Candara" w:eastAsia="Calibri" w:hAnsi="Candara" w:cs="Times New Roman"/>
                                <w:b/>
                                <w:color w:val="002060"/>
                                <w:sz w:val="20"/>
                                <w:szCs w:val="20"/>
                                <w:lang w:val="fr-FR"/>
                              </w:rPr>
                              <w:t xml:space="preserve"> système de surveillance, de communication et de rapportage sur les VBG ;</w:t>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37B2E7" id="Zone de texte 8" o:spid="_x0000_s1042" type="#_x0000_t202" style="position:absolute;left:0;text-align:left;margin-left:329.5pt;margin-top:249.4pt;width:370.5pt;height:63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" fillcolor="window" strokeweight=".5pt">
                <v:textbox>
                  <w:txbxContent>
                    <w:p w14:paraId="3FC3EDDD" w14:textId="77777777" w:rsidR="008F3138" w:rsidRPr="008F3138" w:rsidRDefault="008F3138" w:rsidP="0079507E">
                      <w:pPr>
                        <w:pStyle w:val="Paragraphedeliste"/>
                        <w:numPr>
                          <w:ilvl w:val="0"/>
                          <w:numId w:val="11"/>
                        </w:numPr>
                        <w:jc w:val="both"/>
                        <w:rPr>
                          <w:rFonts w:ascii="Bahnschrift Light" w:hAnsi="Bahnschrift Light"/>
                          <w:sz w:val="20"/>
                          <w:lang w:val="fr-FR"/>
                        </w:rPr>
                      </w:pPr>
                      <w:r w:rsidRPr="008F3138">
                        <w:rPr>
                          <w:rFonts w:ascii="Candara" w:eastAsia="Calibri" w:hAnsi="Candara" w:cs="Times New Roman"/>
                          <w:b/>
                          <w:color w:val="002060"/>
                          <w:sz w:val="20"/>
                          <w:szCs w:val="20"/>
                          <w:lang w:val="fr-FR"/>
                        </w:rPr>
                        <w:t xml:space="preserve">Soutien aux mécanismes de prévention et de prise en charge multisectorielles des VBG en RDC. </w:t>
                      </w:r>
                    </w:p>
                    <w:p w14:paraId="05CC4759" w14:textId="5408F8F7" w:rsidR="00937E27" w:rsidRPr="0079507E" w:rsidRDefault="008F3138" w:rsidP="0079507E">
                      <w:pPr>
                        <w:pStyle w:val="Paragraphedeliste"/>
                        <w:numPr>
                          <w:ilvl w:val="0"/>
                          <w:numId w:val="11"/>
                        </w:numPr>
                        <w:jc w:val="both"/>
                        <w:rPr>
                          <w:rFonts w:ascii="Bahnschrift Light" w:hAnsi="Bahnschrift Light"/>
                          <w:sz w:val="20"/>
                          <w:lang w:val="fr-FR"/>
                        </w:rPr>
                      </w:pPr>
                      <w:r w:rsidRPr="008F3138">
                        <w:rPr>
                          <w:rFonts w:ascii="Candara" w:eastAsia="Calibri" w:hAnsi="Candara" w:cs="Times New Roman"/>
                          <w:b/>
                          <w:color w:val="002060"/>
                          <w:sz w:val="20"/>
                          <w:szCs w:val="20"/>
                          <w:lang w:val="fr-FR"/>
                        </w:rPr>
                        <w:t xml:space="preserve">Soutien et </w:t>
                      </w:r>
                      <w:proofErr w:type="gramStart"/>
                      <w:r w:rsidRPr="008F3138">
                        <w:rPr>
                          <w:rFonts w:ascii="Candara" w:eastAsia="Calibri" w:hAnsi="Candara" w:cs="Times New Roman"/>
                          <w:b/>
                          <w:color w:val="002060"/>
                          <w:sz w:val="20"/>
                          <w:szCs w:val="20"/>
                          <w:lang w:val="fr-FR"/>
                        </w:rPr>
                        <w:t>accompagnement  du</w:t>
                      </w:r>
                      <w:proofErr w:type="gramEnd"/>
                      <w:r w:rsidRPr="008F3138">
                        <w:rPr>
                          <w:rFonts w:ascii="Candara" w:eastAsia="Calibri" w:hAnsi="Candara" w:cs="Times New Roman"/>
                          <w:b/>
                          <w:color w:val="002060"/>
                          <w:sz w:val="20"/>
                          <w:szCs w:val="20"/>
                          <w:lang w:val="fr-FR"/>
                        </w:rPr>
                        <w:t xml:space="preserve"> système de surveillance, de communication et de rapportage sur les VBG ;</w:t>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r w:rsidR="00937E27" w:rsidRPr="0079507E">
                        <w:rPr>
                          <w:rFonts w:ascii="Bahnschrift Light" w:hAnsi="Bahnschrift Light"/>
                          <w:sz w:val="20"/>
                          <w:lang w:val="fr-FR"/>
                        </w:rPr>
                        <w:tab/>
                      </w:r>
                    </w:p>
                  </w:txbxContent>
                </v:textbox>
                <w10:wrap anchorx="margin"/>
              </v:shape>
            </w:pict>
          </mc:Fallback>
        </mc:AlternateContent>
      </w:r>
      <w:r w:rsidR="00D7256A">
        <w:rPr>
          <w:rFonts w:ascii="Bahnschrift Light" w:hAnsi="Bahnschrift Light"/>
          <w:noProof/>
          <w:color w:val="7030A0"/>
          <w:lang w:val="fr-FR"/>
        </w:rPr>
        <mc:AlternateContent>
          <mc:Choice Requires="wps">
            <w:drawing>
              <wp:anchor distT="0" distB="0" distL="114300" distR="114300" simplePos="0" relativeHeight="251671552" behindDoc="0" locked="0" layoutInCell="1" allowOverlap="1" wp14:anchorId="75D19640" wp14:editId="50CA5867">
                <wp:simplePos x="0" y="0"/>
                <wp:positionH relativeFrom="margin">
                  <wp:posOffset>4197350</wp:posOffset>
                </wp:positionH>
                <wp:positionV relativeFrom="paragraph">
                  <wp:posOffset>627380</wp:posOffset>
                </wp:positionV>
                <wp:extent cx="4673600" cy="1619250"/>
                <wp:effectExtent l="0" t="0" r="12700" b="19050"/>
                <wp:wrapNone/>
                <wp:docPr id="4" name="Zone de texte 4"/>
                <wp:cNvGraphicFramePr/>
                <a:graphic xmlns:a="http://schemas.openxmlformats.org/drawingml/2006/main">
                  <a:graphicData uri="http://schemas.microsoft.com/office/word/2010/wordprocessingShape">
                    <wps:wsp>
                      <wps:cNvSpPr txBox="1"/>
                      <wps:spPr>
                        <a:xfrm>
                          <a:off x="0" y="0"/>
                          <a:ext cx="4673600" cy="1619250"/>
                        </a:xfrm>
                        <a:prstGeom prst="rect">
                          <a:avLst/>
                        </a:prstGeom>
                        <a:solidFill>
                          <a:sysClr val="window" lastClr="FFFFFF"/>
                        </a:solidFill>
                        <a:ln w="6350">
                          <a:solidFill>
                            <a:prstClr val="black"/>
                          </a:solidFill>
                        </a:ln>
                      </wps:spPr>
                      <wps:txbx>
                        <w:txbxContent>
                          <w:p w14:paraId="58E06B28" w14:textId="77777777" w:rsidR="00F5321A" w:rsidRDefault="00F5321A" w:rsidP="00F5321A">
                            <w:pPr>
                              <w:pStyle w:val="Paragraphedeliste"/>
                              <w:numPr>
                                <w:ilvl w:val="0"/>
                                <w:numId w:val="9"/>
                              </w:numPr>
                              <w:jc w:val="both"/>
                              <w:rPr>
                                <w:rFonts w:ascii="Candara" w:eastAsia="Calibri" w:hAnsi="Candara" w:cs="Times New Roman"/>
                                <w:b/>
                                <w:color w:val="002060"/>
                                <w:sz w:val="20"/>
                                <w:szCs w:val="20"/>
                                <w:lang w:val="fr-FR"/>
                              </w:rPr>
                            </w:pPr>
                            <w:bookmarkStart w:id="3" w:name="_Hlk101259970"/>
                            <w:r w:rsidRPr="00F5321A">
                              <w:rPr>
                                <w:rFonts w:ascii="Candara" w:eastAsia="Calibri" w:hAnsi="Candara" w:cs="Times New Roman"/>
                                <w:b/>
                                <w:color w:val="002060"/>
                                <w:sz w:val="20"/>
                                <w:szCs w:val="20"/>
                                <w:lang w:val="fr-FR"/>
                              </w:rPr>
                              <w:t xml:space="preserve">Mise en place d'une approche microfinance pour renforcer le pouvoir économique des femmes. </w:t>
                            </w:r>
                            <w:bookmarkEnd w:id="3"/>
                          </w:p>
                          <w:p w14:paraId="2A135173" w14:textId="0A479CE7" w:rsidR="00047136" w:rsidRPr="00F5321A" w:rsidRDefault="00F5321A" w:rsidP="00F5321A">
                            <w:pPr>
                              <w:pStyle w:val="Paragraphedeliste"/>
                              <w:numPr>
                                <w:ilvl w:val="0"/>
                                <w:numId w:val="9"/>
                              </w:numPr>
                              <w:jc w:val="both"/>
                              <w:rPr>
                                <w:rFonts w:ascii="Candara" w:eastAsia="Calibri" w:hAnsi="Candara" w:cs="Times New Roman"/>
                                <w:b/>
                                <w:color w:val="002060"/>
                                <w:sz w:val="20"/>
                                <w:szCs w:val="20"/>
                                <w:lang w:val="fr-FR"/>
                              </w:rPr>
                            </w:pPr>
                            <w:r w:rsidRPr="00F5321A">
                              <w:rPr>
                                <w:rFonts w:ascii="Candara" w:eastAsia="Calibri" w:hAnsi="Candara" w:cs="Times New Roman"/>
                                <w:b/>
                                <w:color w:val="002060"/>
                                <w:sz w:val="20"/>
                                <w:szCs w:val="20"/>
                                <w:lang w:val="fr-FR"/>
                              </w:rPr>
                              <w:t xml:space="preserve">Soutien </w:t>
                            </w:r>
                            <w:r>
                              <w:rPr>
                                <w:rFonts w:ascii="Candara" w:eastAsia="Calibri" w:hAnsi="Candara" w:cs="Times New Roman"/>
                                <w:b/>
                                <w:color w:val="002060"/>
                                <w:sz w:val="20"/>
                                <w:szCs w:val="20"/>
                                <w:lang w:val="fr-FR"/>
                              </w:rPr>
                              <w:t>à</w:t>
                            </w:r>
                            <w:r w:rsidRPr="00F5321A">
                              <w:rPr>
                                <w:rFonts w:ascii="Candara" w:eastAsia="Calibri" w:hAnsi="Candara" w:cs="Times New Roman"/>
                                <w:b/>
                                <w:color w:val="002060"/>
                                <w:sz w:val="20"/>
                                <w:szCs w:val="20"/>
                                <w:lang w:val="fr-FR"/>
                              </w:rPr>
                              <w:t xml:space="preserve"> l’autonomisation financière des organisations féminines locales.  </w:t>
                            </w:r>
                          </w:p>
                          <w:p w14:paraId="52E55B19" w14:textId="77777777" w:rsidR="00937E27" w:rsidRPr="004B671D" w:rsidRDefault="00937E27" w:rsidP="00BF6F17">
                            <w:pPr>
                              <w:pStyle w:val="Paragraphedeliste"/>
                              <w:jc w:val="both"/>
                              <w:rPr>
                                <w:rFonts w:ascii="Candara" w:eastAsia="Calibri" w:hAnsi="Candara" w:cs="Times New Roman"/>
                                <w:b/>
                                <w:color w:val="002060"/>
                                <w:sz w:val="16"/>
                                <w:szCs w:val="16"/>
                                <w:lang w:val="fr-FR"/>
                              </w:rPr>
                            </w:pPr>
                          </w:p>
                          <w:p w14:paraId="43E4A90C" w14:textId="77777777" w:rsidR="00937E27" w:rsidRPr="004B671D" w:rsidRDefault="00937E27" w:rsidP="00BF6F17">
                            <w:pPr>
                              <w:jc w:val="both"/>
                              <w:rPr>
                                <w:rFonts w:ascii="Bahnschrift Light" w:hAnsi="Bahnschrift Light"/>
                                <w:sz w:val="20"/>
                                <w:lang w:val="fr-FR"/>
                              </w:rPr>
                            </w:pP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D19640" id="Zone de texte 4" o:spid="_x0000_s1043" type="#_x0000_t202" style="position:absolute;left:0;text-align:left;margin-left:330.5pt;margin-top:49.4pt;width:368pt;height:127.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" fillcolor="window" strokeweight=".5pt">
                <v:textbox>
                  <w:txbxContent>
                    <w:p w14:paraId="58E06B28" w14:textId="77777777" w:rsidR="00F5321A" w:rsidRDefault="00F5321A" w:rsidP="00F5321A">
                      <w:pPr>
                        <w:pStyle w:val="Paragraphedeliste"/>
                        <w:numPr>
                          <w:ilvl w:val="0"/>
                          <w:numId w:val="9"/>
                        </w:numPr>
                        <w:jc w:val="both"/>
                        <w:rPr>
                          <w:rFonts w:ascii="Candara" w:eastAsia="Calibri" w:hAnsi="Candara" w:cs="Times New Roman"/>
                          <w:b/>
                          <w:color w:val="002060"/>
                          <w:sz w:val="20"/>
                          <w:szCs w:val="20"/>
                          <w:lang w:val="fr-FR"/>
                        </w:rPr>
                      </w:pPr>
                      <w:bookmarkStart w:id="5" w:name="_Hlk101259970"/>
                      <w:r w:rsidRPr="00F5321A">
                        <w:rPr>
                          <w:rFonts w:ascii="Candara" w:eastAsia="Calibri" w:hAnsi="Candara" w:cs="Times New Roman"/>
                          <w:b/>
                          <w:color w:val="002060"/>
                          <w:sz w:val="20"/>
                          <w:szCs w:val="20"/>
                          <w:lang w:val="fr-FR"/>
                        </w:rPr>
                        <w:t xml:space="preserve">Mise en place d'une approche microfinance pour renforcer le pouvoir économique des femmes. </w:t>
                      </w:r>
                      <w:bookmarkEnd w:id="5"/>
                    </w:p>
                    <w:p w14:paraId="2A135173" w14:textId="0A479CE7" w:rsidR="00047136" w:rsidRPr="00F5321A" w:rsidRDefault="00F5321A" w:rsidP="00F5321A">
                      <w:pPr>
                        <w:pStyle w:val="Paragraphedeliste"/>
                        <w:numPr>
                          <w:ilvl w:val="0"/>
                          <w:numId w:val="9"/>
                        </w:numPr>
                        <w:jc w:val="both"/>
                        <w:rPr>
                          <w:rFonts w:ascii="Candara" w:eastAsia="Calibri" w:hAnsi="Candara" w:cs="Times New Roman"/>
                          <w:b/>
                          <w:color w:val="002060"/>
                          <w:sz w:val="20"/>
                          <w:szCs w:val="20"/>
                          <w:lang w:val="fr-FR"/>
                        </w:rPr>
                      </w:pPr>
                      <w:r w:rsidRPr="00F5321A">
                        <w:rPr>
                          <w:rFonts w:ascii="Candara" w:eastAsia="Calibri" w:hAnsi="Candara" w:cs="Times New Roman"/>
                          <w:b/>
                          <w:color w:val="002060"/>
                          <w:sz w:val="20"/>
                          <w:szCs w:val="20"/>
                          <w:lang w:val="fr-FR"/>
                        </w:rPr>
                        <w:t xml:space="preserve">Soutien </w:t>
                      </w:r>
                      <w:r>
                        <w:rPr>
                          <w:rFonts w:ascii="Candara" w:eastAsia="Calibri" w:hAnsi="Candara" w:cs="Times New Roman"/>
                          <w:b/>
                          <w:color w:val="002060"/>
                          <w:sz w:val="20"/>
                          <w:szCs w:val="20"/>
                          <w:lang w:val="fr-FR"/>
                        </w:rPr>
                        <w:t>à</w:t>
                      </w:r>
                      <w:r w:rsidRPr="00F5321A">
                        <w:rPr>
                          <w:rFonts w:ascii="Candara" w:eastAsia="Calibri" w:hAnsi="Candara" w:cs="Times New Roman"/>
                          <w:b/>
                          <w:color w:val="002060"/>
                          <w:sz w:val="20"/>
                          <w:szCs w:val="20"/>
                          <w:lang w:val="fr-FR"/>
                        </w:rPr>
                        <w:t xml:space="preserve"> l’autonomisation financière des organisations féminines locales.  </w:t>
                      </w:r>
                    </w:p>
                    <w:p w14:paraId="52E55B19" w14:textId="77777777" w:rsidR="00937E27" w:rsidRPr="004B671D" w:rsidRDefault="00937E27" w:rsidP="00BF6F17">
                      <w:pPr>
                        <w:pStyle w:val="Paragraphedeliste"/>
                        <w:jc w:val="both"/>
                        <w:rPr>
                          <w:rFonts w:ascii="Candara" w:eastAsia="Calibri" w:hAnsi="Candara" w:cs="Times New Roman"/>
                          <w:b/>
                          <w:color w:val="002060"/>
                          <w:sz w:val="16"/>
                          <w:szCs w:val="16"/>
                          <w:lang w:val="fr-FR"/>
                        </w:rPr>
                      </w:pPr>
                    </w:p>
                    <w:p w14:paraId="43E4A90C" w14:textId="77777777" w:rsidR="00937E27" w:rsidRPr="004B671D" w:rsidRDefault="00937E27" w:rsidP="00BF6F17">
                      <w:pPr>
                        <w:jc w:val="both"/>
                        <w:rPr>
                          <w:rFonts w:ascii="Bahnschrift Light" w:hAnsi="Bahnschrift Light"/>
                          <w:sz w:val="20"/>
                          <w:lang w:val="fr-FR"/>
                        </w:rPr>
                      </w:pP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p>
                  </w:txbxContent>
                </v:textbox>
                <w10:wrap anchorx="margin"/>
              </v:shape>
            </w:pict>
          </mc:Fallback>
        </mc:AlternateContent>
      </w:r>
      <w:r w:rsidR="00D7256A">
        <w:rPr>
          <w:rFonts w:ascii="Bahnschrift Light" w:hAnsi="Bahnschrift Light"/>
          <w:noProof/>
          <w:color w:val="7030A0"/>
          <w:lang w:val="fr-FR"/>
        </w:rPr>
        <mc:AlternateContent>
          <mc:Choice Requires="wps">
            <w:drawing>
              <wp:anchor distT="0" distB="0" distL="114300" distR="114300" simplePos="0" relativeHeight="251667456" behindDoc="0" locked="0" layoutInCell="1" allowOverlap="1" wp14:anchorId="4265844D" wp14:editId="7621BB3B">
                <wp:simplePos x="0" y="0"/>
                <wp:positionH relativeFrom="margin">
                  <wp:posOffset>-184150</wp:posOffset>
                </wp:positionH>
                <wp:positionV relativeFrom="paragraph">
                  <wp:posOffset>601980</wp:posOffset>
                </wp:positionV>
                <wp:extent cx="4197350" cy="1651000"/>
                <wp:effectExtent l="0" t="0" r="12700" b="25400"/>
                <wp:wrapNone/>
                <wp:docPr id="10" name="Zone de texte 10"/>
                <wp:cNvGraphicFramePr/>
                <a:graphic xmlns:a="http://schemas.openxmlformats.org/drawingml/2006/main">
                  <a:graphicData uri="http://schemas.microsoft.com/office/word/2010/wordprocessingShape">
                    <wps:wsp>
                      <wps:cNvSpPr txBox="1"/>
                      <wps:spPr>
                        <a:xfrm>
                          <a:off x="0" y="0"/>
                          <a:ext cx="4197350" cy="1651000"/>
                        </a:xfrm>
                        <a:prstGeom prst="rect">
                          <a:avLst/>
                        </a:prstGeom>
                        <a:solidFill>
                          <a:schemeClr val="bg1"/>
                        </a:solidFill>
                        <a:ln w="6350">
                          <a:solidFill>
                            <a:prstClr val="black"/>
                          </a:solidFill>
                        </a:ln>
                      </wps:spPr>
                      <wps:txbx>
                        <w:txbxContent>
                          <w:p w14:paraId="29EE80F1" w14:textId="77777777" w:rsidR="00F5321A" w:rsidRDefault="00F5321A" w:rsidP="004B671D">
                            <w:pPr>
                              <w:pStyle w:val="Paragraphedeliste"/>
                              <w:numPr>
                                <w:ilvl w:val="0"/>
                                <w:numId w:val="9"/>
                              </w:numPr>
                              <w:jc w:val="both"/>
                              <w:rPr>
                                <w:rFonts w:ascii="Candara" w:eastAsia="Calibri" w:hAnsi="Candara" w:cs="Times New Roman"/>
                                <w:b/>
                                <w:color w:val="002060"/>
                                <w:sz w:val="20"/>
                                <w:szCs w:val="20"/>
                                <w:lang w:val="fr-FR"/>
                              </w:rPr>
                            </w:pPr>
                            <w:r w:rsidRPr="00F5321A">
                              <w:rPr>
                                <w:rFonts w:ascii="Candara" w:eastAsia="Calibri" w:hAnsi="Candara" w:cs="Times New Roman"/>
                                <w:b/>
                                <w:color w:val="002060"/>
                                <w:sz w:val="20"/>
                                <w:szCs w:val="20"/>
                                <w:lang w:val="fr-FR"/>
                              </w:rPr>
                              <w:t xml:space="preserve">Développer la stratégie multi-Bailleur pour une mobilisation des ressources financières efficientes du Fond pour les Femmes Congolaises, FFC </w:t>
                            </w:r>
                          </w:p>
                          <w:p w14:paraId="005F35E0" w14:textId="5FA29090" w:rsidR="00F5321A" w:rsidRDefault="00F5321A" w:rsidP="004B671D">
                            <w:pPr>
                              <w:pStyle w:val="Paragraphedeliste"/>
                              <w:numPr>
                                <w:ilvl w:val="0"/>
                                <w:numId w:val="9"/>
                              </w:numPr>
                              <w:jc w:val="both"/>
                              <w:rPr>
                                <w:rFonts w:ascii="Candara" w:eastAsia="Calibri" w:hAnsi="Candara" w:cs="Times New Roman"/>
                                <w:b/>
                                <w:color w:val="002060"/>
                                <w:sz w:val="20"/>
                                <w:szCs w:val="20"/>
                                <w:lang w:val="fr-FR"/>
                              </w:rPr>
                            </w:pPr>
                            <w:bookmarkStart w:id="4" w:name="_Hlk101251005"/>
                            <w:r w:rsidRPr="00F5321A">
                              <w:rPr>
                                <w:rFonts w:ascii="Candara" w:eastAsia="Calibri" w:hAnsi="Candara" w:cs="Times New Roman"/>
                                <w:b/>
                                <w:color w:val="002060"/>
                                <w:sz w:val="20"/>
                                <w:szCs w:val="20"/>
                                <w:lang w:val="fr-FR"/>
                              </w:rPr>
                              <w:t xml:space="preserve">Octroi des subventions aux organisations féminines et associations paysannes. </w:t>
                            </w:r>
                          </w:p>
                          <w:p w14:paraId="7A90DB5F" w14:textId="18C60473" w:rsidR="00F5321A" w:rsidRDefault="00F5321A" w:rsidP="004B671D">
                            <w:pPr>
                              <w:pStyle w:val="Paragraphedeliste"/>
                              <w:numPr>
                                <w:ilvl w:val="0"/>
                                <w:numId w:val="9"/>
                              </w:numPr>
                              <w:jc w:val="both"/>
                              <w:rPr>
                                <w:rFonts w:ascii="Candara" w:eastAsia="Calibri" w:hAnsi="Candara" w:cs="Times New Roman"/>
                                <w:b/>
                                <w:color w:val="002060"/>
                                <w:sz w:val="20"/>
                                <w:szCs w:val="20"/>
                                <w:lang w:val="fr-FR"/>
                              </w:rPr>
                            </w:pPr>
                            <w:r w:rsidRPr="00F5321A">
                              <w:rPr>
                                <w:rFonts w:ascii="Candara" w:eastAsia="Calibri" w:hAnsi="Candara" w:cs="Times New Roman"/>
                                <w:b/>
                                <w:color w:val="002060"/>
                                <w:sz w:val="20"/>
                                <w:szCs w:val="20"/>
                                <w:lang w:val="fr-FR"/>
                              </w:rPr>
                              <w:t>Mise en place d’un plan opérationnel développement des compétences des dirigeants et Staff du FFC</w:t>
                            </w:r>
                          </w:p>
                          <w:p w14:paraId="58790677" w14:textId="1ACFCB23" w:rsidR="00937E27" w:rsidRPr="00BF6F17" w:rsidRDefault="00937E27" w:rsidP="004B671D">
                            <w:pPr>
                              <w:pStyle w:val="Paragraphedeliste"/>
                              <w:numPr>
                                <w:ilvl w:val="0"/>
                                <w:numId w:val="9"/>
                              </w:numPr>
                              <w:jc w:val="both"/>
                              <w:rPr>
                                <w:rFonts w:ascii="Candara" w:eastAsia="Calibri" w:hAnsi="Candara" w:cs="Times New Roman"/>
                                <w:b/>
                                <w:color w:val="002060"/>
                                <w:sz w:val="20"/>
                                <w:szCs w:val="20"/>
                                <w:lang w:val="fr-FR"/>
                              </w:rPr>
                            </w:pPr>
                            <w:r w:rsidRPr="00BF6F17">
                              <w:rPr>
                                <w:rFonts w:ascii="Candara" w:eastAsia="Calibri" w:hAnsi="Candara" w:cs="Times New Roman"/>
                                <w:b/>
                                <w:color w:val="002060"/>
                                <w:sz w:val="20"/>
                                <w:szCs w:val="20"/>
                                <w:lang w:val="fr-FR"/>
                              </w:rPr>
                              <w:t xml:space="preserve">Extension et Renforcement de </w:t>
                            </w:r>
                            <w:r w:rsidR="008260CD">
                              <w:rPr>
                                <w:rFonts w:ascii="Candara" w:eastAsia="Calibri" w:hAnsi="Candara" w:cs="Times New Roman"/>
                                <w:b/>
                                <w:color w:val="002060"/>
                                <w:sz w:val="20"/>
                                <w:szCs w:val="20"/>
                                <w:lang w:val="fr-FR"/>
                              </w:rPr>
                              <w:t>3</w:t>
                            </w:r>
                            <w:r w:rsidRPr="00BF6F17">
                              <w:rPr>
                                <w:rFonts w:ascii="Candara" w:eastAsia="Calibri" w:hAnsi="Candara" w:cs="Times New Roman"/>
                                <w:b/>
                                <w:color w:val="002060"/>
                                <w:sz w:val="20"/>
                                <w:szCs w:val="20"/>
                                <w:lang w:val="fr-FR"/>
                              </w:rPr>
                              <w:t xml:space="preserve"> bureaux de liaison FFC selon les zones géographiques stratégiques.</w:t>
                            </w:r>
                          </w:p>
                          <w:bookmarkEnd w:id="4"/>
                          <w:p w14:paraId="5EE59B95" w14:textId="77777777" w:rsidR="00937E27" w:rsidRPr="004B671D" w:rsidRDefault="00937E27" w:rsidP="004B671D">
                            <w:pPr>
                              <w:pStyle w:val="Paragraphedeliste"/>
                              <w:jc w:val="both"/>
                              <w:rPr>
                                <w:rFonts w:ascii="Candara" w:eastAsia="Calibri" w:hAnsi="Candara" w:cs="Times New Roman"/>
                                <w:b/>
                                <w:color w:val="002060"/>
                                <w:sz w:val="16"/>
                                <w:szCs w:val="16"/>
                                <w:lang w:val="fr-FR"/>
                              </w:rPr>
                            </w:pPr>
                          </w:p>
                          <w:p w14:paraId="45CA34DE" w14:textId="349FE115" w:rsidR="00937E27" w:rsidRPr="004B671D" w:rsidRDefault="00937E27" w:rsidP="004B671D">
                            <w:pPr>
                              <w:jc w:val="both"/>
                              <w:rPr>
                                <w:rFonts w:ascii="Bahnschrift Light" w:hAnsi="Bahnschrift Light"/>
                                <w:sz w:val="20"/>
                                <w:lang w:val="fr-FR"/>
                              </w:rPr>
                            </w:pP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65844D" id="Zone de texte 10" o:spid="_x0000_s1044" type="#_x0000_t202" style="position:absolute;left:0;text-align:left;margin-left:-14.5pt;margin-top:47.4pt;width:330.5pt;height:130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" fillcolor="white [3212]" strokeweight=".5pt">
                <v:textbox>
                  <w:txbxContent>
                    <w:p w14:paraId="29EE80F1" w14:textId="77777777" w:rsidR="00F5321A" w:rsidRDefault="00F5321A" w:rsidP="004B671D">
                      <w:pPr>
                        <w:pStyle w:val="Paragraphedeliste"/>
                        <w:numPr>
                          <w:ilvl w:val="0"/>
                          <w:numId w:val="9"/>
                        </w:numPr>
                        <w:jc w:val="both"/>
                        <w:rPr>
                          <w:rFonts w:ascii="Candara" w:eastAsia="Calibri" w:hAnsi="Candara" w:cs="Times New Roman"/>
                          <w:b/>
                          <w:color w:val="002060"/>
                          <w:sz w:val="20"/>
                          <w:szCs w:val="20"/>
                          <w:lang w:val="fr-FR"/>
                        </w:rPr>
                      </w:pPr>
                      <w:r w:rsidRPr="00F5321A">
                        <w:rPr>
                          <w:rFonts w:ascii="Candara" w:eastAsia="Calibri" w:hAnsi="Candara" w:cs="Times New Roman"/>
                          <w:b/>
                          <w:color w:val="002060"/>
                          <w:sz w:val="20"/>
                          <w:szCs w:val="20"/>
                          <w:lang w:val="fr-FR"/>
                        </w:rPr>
                        <w:t xml:space="preserve">Développer la stratégie multi-Bailleur pour une mobilisation des ressources financières efficientes du Fond pour les Femmes Congolaises, FFC </w:t>
                      </w:r>
                    </w:p>
                    <w:p w14:paraId="005F35E0" w14:textId="5FA29090" w:rsidR="00F5321A" w:rsidRDefault="00F5321A" w:rsidP="004B671D">
                      <w:pPr>
                        <w:pStyle w:val="Paragraphedeliste"/>
                        <w:numPr>
                          <w:ilvl w:val="0"/>
                          <w:numId w:val="9"/>
                        </w:numPr>
                        <w:jc w:val="both"/>
                        <w:rPr>
                          <w:rFonts w:ascii="Candara" w:eastAsia="Calibri" w:hAnsi="Candara" w:cs="Times New Roman"/>
                          <w:b/>
                          <w:color w:val="002060"/>
                          <w:sz w:val="20"/>
                          <w:szCs w:val="20"/>
                          <w:lang w:val="fr-FR"/>
                        </w:rPr>
                      </w:pPr>
                      <w:bookmarkStart w:id="7" w:name="_Hlk101251005"/>
                      <w:r w:rsidRPr="00F5321A">
                        <w:rPr>
                          <w:rFonts w:ascii="Candara" w:eastAsia="Calibri" w:hAnsi="Candara" w:cs="Times New Roman"/>
                          <w:b/>
                          <w:color w:val="002060"/>
                          <w:sz w:val="20"/>
                          <w:szCs w:val="20"/>
                          <w:lang w:val="fr-FR"/>
                        </w:rPr>
                        <w:t xml:space="preserve">Octroi des subventions aux organisations féminines et associations paysannes. </w:t>
                      </w:r>
                    </w:p>
                    <w:p w14:paraId="7A90DB5F" w14:textId="18C60473" w:rsidR="00F5321A" w:rsidRDefault="00F5321A" w:rsidP="004B671D">
                      <w:pPr>
                        <w:pStyle w:val="Paragraphedeliste"/>
                        <w:numPr>
                          <w:ilvl w:val="0"/>
                          <w:numId w:val="9"/>
                        </w:numPr>
                        <w:jc w:val="both"/>
                        <w:rPr>
                          <w:rFonts w:ascii="Candara" w:eastAsia="Calibri" w:hAnsi="Candara" w:cs="Times New Roman"/>
                          <w:b/>
                          <w:color w:val="002060"/>
                          <w:sz w:val="20"/>
                          <w:szCs w:val="20"/>
                          <w:lang w:val="fr-FR"/>
                        </w:rPr>
                      </w:pPr>
                      <w:r w:rsidRPr="00F5321A">
                        <w:rPr>
                          <w:rFonts w:ascii="Candara" w:eastAsia="Calibri" w:hAnsi="Candara" w:cs="Times New Roman"/>
                          <w:b/>
                          <w:color w:val="002060"/>
                          <w:sz w:val="20"/>
                          <w:szCs w:val="20"/>
                          <w:lang w:val="fr-FR"/>
                        </w:rPr>
                        <w:t>Mise en place d’un plan opérationnel développement des compétences des dirigeants et Staff du FFC</w:t>
                      </w:r>
                    </w:p>
                    <w:p w14:paraId="58790677" w14:textId="1ACFCB23" w:rsidR="00937E27" w:rsidRPr="00BF6F17" w:rsidRDefault="00937E27" w:rsidP="004B671D">
                      <w:pPr>
                        <w:pStyle w:val="Paragraphedeliste"/>
                        <w:numPr>
                          <w:ilvl w:val="0"/>
                          <w:numId w:val="9"/>
                        </w:numPr>
                        <w:jc w:val="both"/>
                        <w:rPr>
                          <w:rFonts w:ascii="Candara" w:eastAsia="Calibri" w:hAnsi="Candara" w:cs="Times New Roman"/>
                          <w:b/>
                          <w:color w:val="002060"/>
                          <w:sz w:val="20"/>
                          <w:szCs w:val="20"/>
                          <w:lang w:val="fr-FR"/>
                        </w:rPr>
                      </w:pPr>
                      <w:r w:rsidRPr="00BF6F17">
                        <w:rPr>
                          <w:rFonts w:ascii="Candara" w:eastAsia="Calibri" w:hAnsi="Candara" w:cs="Times New Roman"/>
                          <w:b/>
                          <w:color w:val="002060"/>
                          <w:sz w:val="20"/>
                          <w:szCs w:val="20"/>
                          <w:lang w:val="fr-FR"/>
                        </w:rPr>
                        <w:t xml:space="preserve">Extension et Renforcement de </w:t>
                      </w:r>
                      <w:r w:rsidR="008260CD">
                        <w:rPr>
                          <w:rFonts w:ascii="Candara" w:eastAsia="Calibri" w:hAnsi="Candara" w:cs="Times New Roman"/>
                          <w:b/>
                          <w:color w:val="002060"/>
                          <w:sz w:val="20"/>
                          <w:szCs w:val="20"/>
                          <w:lang w:val="fr-FR"/>
                        </w:rPr>
                        <w:t>3</w:t>
                      </w:r>
                      <w:r w:rsidRPr="00BF6F17">
                        <w:rPr>
                          <w:rFonts w:ascii="Candara" w:eastAsia="Calibri" w:hAnsi="Candara" w:cs="Times New Roman"/>
                          <w:b/>
                          <w:color w:val="002060"/>
                          <w:sz w:val="20"/>
                          <w:szCs w:val="20"/>
                          <w:lang w:val="fr-FR"/>
                        </w:rPr>
                        <w:t xml:space="preserve"> bureaux de liaison FFC selon les zones géographiques stratégiques.</w:t>
                      </w:r>
                    </w:p>
                    <w:bookmarkEnd w:id="7"/>
                    <w:p w14:paraId="5EE59B95" w14:textId="77777777" w:rsidR="00937E27" w:rsidRPr="004B671D" w:rsidRDefault="00937E27" w:rsidP="004B671D">
                      <w:pPr>
                        <w:pStyle w:val="Paragraphedeliste"/>
                        <w:jc w:val="both"/>
                        <w:rPr>
                          <w:rFonts w:ascii="Candara" w:eastAsia="Calibri" w:hAnsi="Candara" w:cs="Times New Roman"/>
                          <w:b/>
                          <w:color w:val="002060"/>
                          <w:sz w:val="16"/>
                          <w:szCs w:val="16"/>
                          <w:lang w:val="fr-FR"/>
                        </w:rPr>
                      </w:pPr>
                    </w:p>
                    <w:p w14:paraId="45CA34DE" w14:textId="349FE115" w:rsidR="00937E27" w:rsidRPr="004B671D" w:rsidRDefault="00937E27" w:rsidP="004B671D">
                      <w:pPr>
                        <w:jc w:val="both"/>
                        <w:rPr>
                          <w:rFonts w:ascii="Bahnschrift Light" w:hAnsi="Bahnschrift Light"/>
                          <w:sz w:val="20"/>
                          <w:lang w:val="fr-FR"/>
                        </w:rPr>
                      </w:pP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r w:rsidRPr="004B671D">
                        <w:rPr>
                          <w:rFonts w:ascii="Bahnschrift Light" w:hAnsi="Bahnschrift Light"/>
                          <w:sz w:val="20"/>
                          <w:lang w:val="fr-FR"/>
                        </w:rPr>
                        <w:tab/>
                      </w:r>
                    </w:p>
                  </w:txbxContent>
                </v:textbox>
                <w10:wrap anchorx="margin"/>
              </v:shape>
            </w:pict>
          </mc:Fallback>
        </mc:AlternateContent>
      </w:r>
      <w:r w:rsidR="00D7256A">
        <w:rPr>
          <w:rFonts w:ascii="Bahnschrift Light" w:hAnsi="Bahnschrift Light"/>
          <w:noProof/>
          <w:color w:val="7030A0"/>
          <w:lang w:val="fr-FR"/>
        </w:rPr>
        <mc:AlternateContent>
          <mc:Choice Requires="wps">
            <w:drawing>
              <wp:anchor distT="0" distB="0" distL="114300" distR="114300" simplePos="0" relativeHeight="251677696" behindDoc="0" locked="0" layoutInCell="1" allowOverlap="1" wp14:anchorId="7DB0C2FE" wp14:editId="03EBEE8C">
                <wp:simplePos x="0" y="0"/>
                <wp:positionH relativeFrom="margin">
                  <wp:posOffset>4171950</wp:posOffset>
                </wp:positionH>
                <wp:positionV relativeFrom="paragraph">
                  <wp:posOffset>2411730</wp:posOffset>
                </wp:positionV>
                <wp:extent cx="4711700" cy="641350"/>
                <wp:effectExtent l="0" t="0" r="12700" b="25400"/>
                <wp:wrapNone/>
                <wp:docPr id="7" name="Zone de texte 7"/>
                <wp:cNvGraphicFramePr/>
                <a:graphic xmlns:a="http://schemas.openxmlformats.org/drawingml/2006/main">
                  <a:graphicData uri="http://schemas.microsoft.com/office/word/2010/wordprocessingShape">
                    <wps:wsp>
                      <wps:cNvSpPr txBox="1"/>
                      <wps:spPr>
                        <a:xfrm>
                          <a:off x="0" y="0"/>
                          <a:ext cx="4711700" cy="641350"/>
                        </a:xfrm>
                        <a:prstGeom prst="rect">
                          <a:avLst/>
                        </a:prstGeom>
                        <a:solidFill>
                          <a:srgbClr val="002060"/>
                        </a:solidFill>
                        <a:ln w="6350">
                          <a:solidFill>
                            <a:prstClr val="black"/>
                          </a:solidFill>
                        </a:ln>
                      </wps:spPr>
                      <wps:txbx>
                        <w:txbxContent>
                          <w:p w14:paraId="2577431A" w14:textId="7ADA6944" w:rsidR="00937E27" w:rsidRPr="0079507E" w:rsidRDefault="00937E27" w:rsidP="0079507E">
                            <w:pPr>
                              <w:rPr>
                                <w:rFonts w:ascii="Candara" w:eastAsia="Calibri" w:hAnsi="Candara"/>
                                <w:b/>
                                <w:color w:val="FFFFFF" w:themeColor="background1"/>
                                <w:sz w:val="20"/>
                                <w:szCs w:val="20"/>
                                <w:lang w:val="fr-FR"/>
                              </w:rPr>
                            </w:pPr>
                            <w:r w:rsidRPr="0079507E">
                              <w:rPr>
                                <w:rFonts w:ascii="Candara" w:eastAsia="Calibri" w:hAnsi="Candara"/>
                                <w:b/>
                                <w:color w:val="FFFFFF" w:themeColor="background1"/>
                                <w:sz w:val="20"/>
                                <w:szCs w:val="20"/>
                                <w:lang w:val="fr-FR"/>
                              </w:rPr>
                              <w:t>Axe 4 : Renforcer la Prévention et réponse aux Violences Basées sur le Genre en RDC.</w:t>
                            </w:r>
                          </w:p>
                          <w:p w14:paraId="6B2EF837" w14:textId="77777777" w:rsidR="00937E27" w:rsidRPr="004B671D" w:rsidRDefault="00937E27" w:rsidP="0079507E">
                            <w:pPr>
                              <w:rPr>
                                <w:rFonts w:ascii="Bahnschrift Light" w:hAnsi="Bahnschrift Light"/>
                                <w:color w:val="FFFFFF" w:themeColor="background1"/>
                                <w:lang w:val="fr-FR"/>
                              </w:rPr>
                            </w:pPr>
                            <w:r w:rsidRPr="004B671D">
                              <w:rPr>
                                <w:rFonts w:ascii="Candara" w:eastAsia="Calibri" w:hAnsi="Candara"/>
                                <w:b/>
                                <w:color w:val="FFFFFF" w:themeColor="background1"/>
                                <w:sz w:val="16"/>
                                <w:szCs w:val="16"/>
                                <w:lang w:val="fr-FR"/>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B0C2FE" id="Zone de texte 7" o:spid="_x0000_s1045" type="#_x0000_t202" style="position:absolute;left:0;text-align:left;margin-left:328.5pt;margin-top:189.9pt;width:371pt;height:50.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" fillcolor="#002060" strokeweight=".5pt">
                <v:textbox>
                  <w:txbxContent>
                    <w:p w14:paraId="2577431A" w14:textId="7ADA6944" w:rsidR="00937E27" w:rsidRPr="0079507E" w:rsidRDefault="00937E27" w:rsidP="0079507E">
                      <w:pPr>
                        <w:rPr>
                          <w:rFonts w:ascii="Candara" w:eastAsia="Calibri" w:hAnsi="Candara"/>
                          <w:b/>
                          <w:color w:val="FFFFFF" w:themeColor="background1"/>
                          <w:sz w:val="20"/>
                          <w:szCs w:val="20"/>
                          <w:lang w:val="fr-FR"/>
                        </w:rPr>
                      </w:pPr>
                      <w:r w:rsidRPr="0079507E">
                        <w:rPr>
                          <w:rFonts w:ascii="Candara" w:eastAsia="Calibri" w:hAnsi="Candara"/>
                          <w:b/>
                          <w:color w:val="FFFFFF" w:themeColor="background1"/>
                          <w:sz w:val="20"/>
                          <w:szCs w:val="20"/>
                          <w:lang w:val="fr-FR"/>
                        </w:rPr>
                        <w:t>Axe 4 : Renforcer la Prévention et réponse aux Violences Basées sur le Genre en RDC.</w:t>
                      </w:r>
                    </w:p>
                    <w:p w14:paraId="6B2EF837" w14:textId="77777777" w:rsidR="00937E27" w:rsidRPr="004B671D" w:rsidRDefault="00937E27" w:rsidP="0079507E">
                      <w:pPr>
                        <w:rPr>
                          <w:rFonts w:ascii="Bahnschrift Light" w:hAnsi="Bahnschrift Light"/>
                          <w:color w:val="FFFFFF" w:themeColor="background1"/>
                          <w:lang w:val="fr-FR"/>
                        </w:rPr>
                      </w:pPr>
                      <w:r w:rsidRPr="004B671D">
                        <w:rPr>
                          <w:rFonts w:ascii="Candara" w:eastAsia="Calibri" w:hAnsi="Candara"/>
                          <w:b/>
                          <w:color w:val="FFFFFF" w:themeColor="background1"/>
                          <w:sz w:val="16"/>
                          <w:szCs w:val="16"/>
                          <w:lang w:val="fr-FR"/>
                        </w:rPr>
                        <w:tab/>
                      </w:r>
                    </w:p>
                  </w:txbxContent>
                </v:textbox>
                <w10:wrap anchorx="margin"/>
              </v:shape>
            </w:pict>
          </mc:Fallback>
        </mc:AlternateContent>
      </w:r>
      <w:r w:rsidR="00D7256A">
        <w:rPr>
          <w:rFonts w:ascii="Bahnschrift Light" w:hAnsi="Bahnschrift Light"/>
          <w:noProof/>
          <w:color w:val="7030A0"/>
          <w:lang w:val="fr-FR"/>
        </w:rPr>
        <mc:AlternateContent>
          <mc:Choice Requires="wps">
            <w:drawing>
              <wp:anchor distT="0" distB="0" distL="114300" distR="114300" simplePos="0" relativeHeight="251673600" behindDoc="0" locked="0" layoutInCell="1" allowOverlap="1" wp14:anchorId="17146690" wp14:editId="5837C4E7">
                <wp:simplePos x="0" y="0"/>
                <wp:positionH relativeFrom="margin">
                  <wp:posOffset>-184150</wp:posOffset>
                </wp:positionH>
                <wp:positionV relativeFrom="paragraph">
                  <wp:posOffset>2379980</wp:posOffset>
                </wp:positionV>
                <wp:extent cx="4191000" cy="641350"/>
                <wp:effectExtent l="0" t="0" r="19050" b="25400"/>
                <wp:wrapNone/>
                <wp:docPr id="5" name="Zone de texte 5"/>
                <wp:cNvGraphicFramePr/>
                <a:graphic xmlns:a="http://schemas.openxmlformats.org/drawingml/2006/main">
                  <a:graphicData uri="http://schemas.microsoft.com/office/word/2010/wordprocessingShape">
                    <wps:wsp>
                      <wps:cNvSpPr txBox="1"/>
                      <wps:spPr>
                        <a:xfrm>
                          <a:off x="0" y="0"/>
                          <a:ext cx="4191000" cy="641350"/>
                        </a:xfrm>
                        <a:prstGeom prst="rect">
                          <a:avLst/>
                        </a:prstGeom>
                        <a:solidFill>
                          <a:srgbClr val="002060"/>
                        </a:solidFill>
                        <a:ln w="6350">
                          <a:solidFill>
                            <a:prstClr val="black"/>
                          </a:solidFill>
                        </a:ln>
                      </wps:spPr>
                      <wps:txbx>
                        <w:txbxContent>
                          <w:p w14:paraId="36F32116" w14:textId="0FA3B728" w:rsidR="00937E27" w:rsidRPr="00BF6F17" w:rsidRDefault="00937E27" w:rsidP="00BF6F17">
                            <w:pPr>
                              <w:jc w:val="both"/>
                              <w:rPr>
                                <w:rFonts w:ascii="Candara" w:eastAsia="Calibri" w:hAnsi="Candara"/>
                                <w:b/>
                                <w:color w:val="FFFFFF" w:themeColor="background1"/>
                                <w:sz w:val="20"/>
                                <w:szCs w:val="20"/>
                                <w:lang w:val="fr-FR"/>
                              </w:rPr>
                            </w:pPr>
                            <w:r w:rsidRPr="00BF6F17">
                              <w:rPr>
                                <w:rFonts w:ascii="Candara" w:eastAsia="Calibri" w:hAnsi="Candara"/>
                                <w:b/>
                                <w:color w:val="FFFFFF" w:themeColor="background1"/>
                                <w:sz w:val="20"/>
                                <w:szCs w:val="20"/>
                                <w:lang w:val="fr-FR"/>
                              </w:rPr>
                              <w:t xml:space="preserve">Axe3 : Appuyer la structuration et le renforcement de capacités de gestion des organisations féminines locales et paysannes en vue de   Garantir leur accès aux ressources financières stables, équitables et durables. </w:t>
                            </w:r>
                          </w:p>
                          <w:p w14:paraId="41E64F7D" w14:textId="77777777" w:rsidR="00937E27" w:rsidRPr="004B671D" w:rsidRDefault="00937E27" w:rsidP="00BF6F17">
                            <w:pPr>
                              <w:rPr>
                                <w:rFonts w:ascii="Bahnschrift Light" w:hAnsi="Bahnschrift Light"/>
                                <w:color w:val="FFFFFF" w:themeColor="background1"/>
                                <w:lang w:val="fr-FR"/>
                              </w:rPr>
                            </w:pPr>
                            <w:r w:rsidRPr="004B671D">
                              <w:rPr>
                                <w:rFonts w:ascii="Candara" w:eastAsia="Calibri" w:hAnsi="Candara"/>
                                <w:b/>
                                <w:color w:val="FFFFFF" w:themeColor="background1"/>
                                <w:sz w:val="16"/>
                                <w:szCs w:val="16"/>
                                <w:lang w:val="fr-FR"/>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146690" id="Zone de texte 5" o:spid="_x0000_s1046" type="#_x0000_t202" style="position:absolute;left:0;text-align:left;margin-left:-14.5pt;margin-top:187.4pt;width:330pt;height:50.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" fillcolor="#002060" strokeweight=".5pt">
                <v:textbox>
                  <w:txbxContent>
                    <w:p w14:paraId="36F32116" w14:textId="0FA3B728" w:rsidR="00937E27" w:rsidRPr="00BF6F17" w:rsidRDefault="00937E27" w:rsidP="00BF6F17">
                      <w:pPr>
                        <w:jc w:val="both"/>
                        <w:rPr>
                          <w:rFonts w:ascii="Candara" w:eastAsia="Calibri" w:hAnsi="Candara"/>
                          <w:b/>
                          <w:color w:val="FFFFFF" w:themeColor="background1"/>
                          <w:sz w:val="20"/>
                          <w:szCs w:val="20"/>
                          <w:lang w:val="fr-FR"/>
                        </w:rPr>
                      </w:pPr>
                      <w:r w:rsidRPr="00BF6F17">
                        <w:rPr>
                          <w:rFonts w:ascii="Candara" w:eastAsia="Calibri" w:hAnsi="Candara"/>
                          <w:b/>
                          <w:color w:val="FFFFFF" w:themeColor="background1"/>
                          <w:sz w:val="20"/>
                          <w:szCs w:val="20"/>
                          <w:lang w:val="fr-FR"/>
                        </w:rPr>
                        <w:t xml:space="preserve">Axe3 : Appuyer la structuration et le renforcement de capacités de gestion des organisations féminines locales et paysannes en vue de   Garantir leur accès aux ressources financières stables, équitables et durables. </w:t>
                      </w:r>
                    </w:p>
                    <w:p w14:paraId="41E64F7D" w14:textId="77777777" w:rsidR="00937E27" w:rsidRPr="004B671D" w:rsidRDefault="00937E27" w:rsidP="00BF6F17">
                      <w:pPr>
                        <w:rPr>
                          <w:rFonts w:ascii="Bahnschrift Light" w:hAnsi="Bahnschrift Light"/>
                          <w:color w:val="FFFFFF" w:themeColor="background1"/>
                          <w:lang w:val="fr-FR"/>
                        </w:rPr>
                      </w:pPr>
                      <w:r w:rsidRPr="004B671D">
                        <w:rPr>
                          <w:rFonts w:ascii="Candara" w:eastAsia="Calibri" w:hAnsi="Candara"/>
                          <w:b/>
                          <w:color w:val="FFFFFF" w:themeColor="background1"/>
                          <w:sz w:val="16"/>
                          <w:szCs w:val="16"/>
                          <w:lang w:val="fr-FR"/>
                        </w:rPr>
                        <w:tab/>
                      </w:r>
                    </w:p>
                  </w:txbxContent>
                </v:textbox>
                <w10:wrap anchorx="margin"/>
              </v:shape>
            </w:pict>
          </mc:Fallback>
        </mc:AlternateContent>
      </w:r>
    </w:p>
    <w:p w14:paraId="7FCA2702" w14:textId="70A23375" w:rsidR="006C120B" w:rsidRDefault="00D7256A" w:rsidP="00C53F01">
      <w:pPr>
        <w:jc w:val="center"/>
        <w:rPr>
          <w:rFonts w:ascii="Trebuchet MS" w:hAnsi="Trebuchet MS"/>
          <w:color w:val="0070C0"/>
          <w:lang w:val="fr-FR"/>
        </w:rPr>
      </w:pPr>
      <w:r>
        <w:rPr>
          <w:rFonts w:ascii="Bahnschrift Light" w:hAnsi="Bahnschrift Light"/>
          <w:noProof/>
          <w:color w:val="7030A0"/>
          <w:lang w:val="fr-FR"/>
        </w:rPr>
        <w:lastRenderedPageBreak/>
        <mc:AlternateContent>
          <mc:Choice Requires="wps">
            <w:drawing>
              <wp:anchor distT="0" distB="0" distL="114300" distR="114300" simplePos="0" relativeHeight="251681792" behindDoc="0" locked="0" layoutInCell="1" allowOverlap="1" wp14:anchorId="07D76712" wp14:editId="5806B2A3">
                <wp:simplePos x="0" y="0"/>
                <wp:positionH relativeFrom="margin">
                  <wp:posOffset>-273050</wp:posOffset>
                </wp:positionH>
                <wp:positionV relativeFrom="paragraph">
                  <wp:posOffset>0</wp:posOffset>
                </wp:positionV>
                <wp:extent cx="4248150" cy="546100"/>
                <wp:effectExtent l="0" t="0" r="19050" b="25400"/>
                <wp:wrapNone/>
                <wp:docPr id="11" name="Zone de texte 11"/>
                <wp:cNvGraphicFramePr/>
                <a:graphic xmlns:a="http://schemas.openxmlformats.org/drawingml/2006/main">
                  <a:graphicData uri="http://schemas.microsoft.com/office/word/2010/wordprocessingShape">
                    <wps:wsp>
                      <wps:cNvSpPr txBox="1"/>
                      <wps:spPr>
                        <a:xfrm>
                          <a:off x="0" y="0"/>
                          <a:ext cx="4248150" cy="546100"/>
                        </a:xfrm>
                        <a:prstGeom prst="rect">
                          <a:avLst/>
                        </a:prstGeom>
                        <a:solidFill>
                          <a:srgbClr val="002060"/>
                        </a:solidFill>
                        <a:ln w="6350">
                          <a:solidFill>
                            <a:prstClr val="black"/>
                          </a:solidFill>
                        </a:ln>
                      </wps:spPr>
                      <wps:txbx>
                        <w:txbxContent>
                          <w:p w14:paraId="4BB9BB01" w14:textId="737113D1" w:rsidR="00937E27" w:rsidRPr="00FE17E4" w:rsidRDefault="00937E27" w:rsidP="00FE17E4">
                            <w:pPr>
                              <w:rPr>
                                <w:rFonts w:ascii="Candara" w:eastAsia="Calibri" w:hAnsi="Candara"/>
                                <w:b/>
                                <w:color w:val="FFFFFF" w:themeColor="background1"/>
                                <w:sz w:val="20"/>
                                <w:szCs w:val="20"/>
                                <w:lang w:val="fr-FR"/>
                              </w:rPr>
                            </w:pPr>
                            <w:r w:rsidRPr="00FE17E4">
                              <w:rPr>
                                <w:rFonts w:ascii="Candara" w:eastAsia="Calibri" w:hAnsi="Candara"/>
                                <w:b/>
                                <w:color w:val="FFFFFF" w:themeColor="background1"/>
                                <w:sz w:val="20"/>
                                <w:szCs w:val="20"/>
                                <w:lang w:val="fr-FR"/>
                              </w:rPr>
                              <w:t>Axe 5 : Renforcer</w:t>
                            </w:r>
                            <w:r w:rsidR="001F1176">
                              <w:rPr>
                                <w:rFonts w:ascii="Candara" w:eastAsia="Calibri" w:hAnsi="Candara"/>
                                <w:b/>
                                <w:color w:val="FFFFFF" w:themeColor="background1"/>
                                <w:sz w:val="20"/>
                                <w:szCs w:val="20"/>
                                <w:lang w:val="fr-FR"/>
                              </w:rPr>
                              <w:t xml:space="preserve"> le</w:t>
                            </w:r>
                            <w:r w:rsidRPr="00FE17E4">
                              <w:rPr>
                                <w:rFonts w:ascii="Candara" w:eastAsia="Calibri" w:hAnsi="Candara"/>
                                <w:b/>
                                <w:color w:val="FFFFFF" w:themeColor="background1"/>
                                <w:sz w:val="20"/>
                                <w:szCs w:val="20"/>
                                <w:lang w:val="fr-FR"/>
                              </w:rPr>
                              <w:t xml:space="preserve"> Leadership et </w:t>
                            </w:r>
                            <w:r w:rsidR="001F1176">
                              <w:rPr>
                                <w:rFonts w:ascii="Candara" w:eastAsia="Calibri" w:hAnsi="Candara"/>
                                <w:b/>
                                <w:color w:val="FFFFFF" w:themeColor="background1"/>
                                <w:sz w:val="20"/>
                                <w:szCs w:val="20"/>
                                <w:lang w:val="fr-FR"/>
                              </w:rPr>
                              <w:t xml:space="preserve">la </w:t>
                            </w:r>
                            <w:r w:rsidRPr="00FE17E4">
                              <w:rPr>
                                <w:rFonts w:ascii="Candara" w:eastAsia="Calibri" w:hAnsi="Candara"/>
                                <w:b/>
                                <w:color w:val="FFFFFF" w:themeColor="background1"/>
                                <w:sz w:val="20"/>
                                <w:szCs w:val="20"/>
                                <w:lang w:val="fr-FR"/>
                              </w:rPr>
                              <w:t>participation politique des femmes congolaises.</w:t>
                            </w:r>
                          </w:p>
                          <w:p w14:paraId="5D2CB712" w14:textId="77777777" w:rsidR="00937E27" w:rsidRPr="004B671D" w:rsidRDefault="00937E27" w:rsidP="00803F90">
                            <w:pPr>
                              <w:rPr>
                                <w:rFonts w:ascii="Bahnschrift Light" w:hAnsi="Bahnschrift Light"/>
                                <w:color w:val="FFFFFF" w:themeColor="background1"/>
                                <w:lang w:val="fr-FR"/>
                              </w:rPr>
                            </w:pPr>
                            <w:r w:rsidRPr="004B671D">
                              <w:rPr>
                                <w:rFonts w:ascii="Candara" w:eastAsia="Calibri" w:hAnsi="Candara"/>
                                <w:b/>
                                <w:color w:val="FFFFFF" w:themeColor="background1"/>
                                <w:sz w:val="16"/>
                                <w:szCs w:val="16"/>
                                <w:lang w:val="fr-FR"/>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D76712" id="Zone de texte 11" o:spid="_x0000_s1047" type="#_x0000_t202" style="position:absolute;left:0;text-align:left;margin-left:-21.5pt;margin-top:0;width:334.5pt;height:43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" fillcolor="#002060" strokeweight=".5pt">
                <v:textbox>
                  <w:txbxContent>
                    <w:p w14:paraId="4BB9BB01" w14:textId="737113D1" w:rsidR="00937E27" w:rsidRPr="00FE17E4" w:rsidRDefault="00937E27" w:rsidP="00FE17E4">
                      <w:pPr>
                        <w:rPr>
                          <w:rFonts w:ascii="Candara" w:eastAsia="Calibri" w:hAnsi="Candara"/>
                          <w:b/>
                          <w:color w:val="FFFFFF" w:themeColor="background1"/>
                          <w:sz w:val="20"/>
                          <w:szCs w:val="20"/>
                          <w:lang w:val="fr-FR"/>
                        </w:rPr>
                      </w:pPr>
                      <w:r w:rsidRPr="00FE17E4">
                        <w:rPr>
                          <w:rFonts w:ascii="Candara" w:eastAsia="Calibri" w:hAnsi="Candara"/>
                          <w:b/>
                          <w:color w:val="FFFFFF" w:themeColor="background1"/>
                          <w:sz w:val="20"/>
                          <w:szCs w:val="20"/>
                          <w:lang w:val="fr-FR"/>
                        </w:rPr>
                        <w:t>Axe 5 : Renforcer</w:t>
                      </w:r>
                      <w:r w:rsidR="001F1176">
                        <w:rPr>
                          <w:rFonts w:ascii="Candara" w:eastAsia="Calibri" w:hAnsi="Candara"/>
                          <w:b/>
                          <w:color w:val="FFFFFF" w:themeColor="background1"/>
                          <w:sz w:val="20"/>
                          <w:szCs w:val="20"/>
                          <w:lang w:val="fr-FR"/>
                        </w:rPr>
                        <w:t xml:space="preserve"> le</w:t>
                      </w:r>
                      <w:r w:rsidRPr="00FE17E4">
                        <w:rPr>
                          <w:rFonts w:ascii="Candara" w:eastAsia="Calibri" w:hAnsi="Candara"/>
                          <w:b/>
                          <w:color w:val="FFFFFF" w:themeColor="background1"/>
                          <w:sz w:val="20"/>
                          <w:szCs w:val="20"/>
                          <w:lang w:val="fr-FR"/>
                        </w:rPr>
                        <w:t xml:space="preserve"> Leadership et </w:t>
                      </w:r>
                      <w:r w:rsidR="001F1176">
                        <w:rPr>
                          <w:rFonts w:ascii="Candara" w:eastAsia="Calibri" w:hAnsi="Candara"/>
                          <w:b/>
                          <w:color w:val="FFFFFF" w:themeColor="background1"/>
                          <w:sz w:val="20"/>
                          <w:szCs w:val="20"/>
                          <w:lang w:val="fr-FR"/>
                        </w:rPr>
                        <w:t xml:space="preserve">la </w:t>
                      </w:r>
                      <w:r w:rsidRPr="00FE17E4">
                        <w:rPr>
                          <w:rFonts w:ascii="Candara" w:eastAsia="Calibri" w:hAnsi="Candara"/>
                          <w:b/>
                          <w:color w:val="FFFFFF" w:themeColor="background1"/>
                          <w:sz w:val="20"/>
                          <w:szCs w:val="20"/>
                          <w:lang w:val="fr-FR"/>
                        </w:rPr>
                        <w:t>participation politique des femmes congolaises.</w:t>
                      </w:r>
                    </w:p>
                    <w:p w14:paraId="5D2CB712" w14:textId="77777777" w:rsidR="00937E27" w:rsidRPr="004B671D" w:rsidRDefault="00937E27" w:rsidP="00803F90">
                      <w:pPr>
                        <w:rPr>
                          <w:rFonts w:ascii="Bahnschrift Light" w:hAnsi="Bahnschrift Light"/>
                          <w:color w:val="FFFFFF" w:themeColor="background1"/>
                          <w:lang w:val="fr-FR"/>
                        </w:rPr>
                      </w:pPr>
                      <w:r w:rsidRPr="004B671D">
                        <w:rPr>
                          <w:rFonts w:ascii="Candara" w:eastAsia="Calibri" w:hAnsi="Candara"/>
                          <w:b/>
                          <w:color w:val="FFFFFF" w:themeColor="background1"/>
                          <w:sz w:val="16"/>
                          <w:szCs w:val="16"/>
                          <w:lang w:val="fr-FR"/>
                        </w:rPr>
                        <w:tab/>
                      </w:r>
                    </w:p>
                  </w:txbxContent>
                </v:textbox>
                <w10:wrap anchorx="margin"/>
              </v:shape>
            </w:pict>
          </mc:Fallback>
        </mc:AlternateContent>
      </w:r>
      <w:r>
        <w:rPr>
          <w:rFonts w:ascii="Bahnschrift Light" w:hAnsi="Bahnschrift Light"/>
          <w:noProof/>
          <w:color w:val="7030A0"/>
          <w:lang w:val="fr-FR"/>
        </w:rPr>
        <mc:AlternateContent>
          <mc:Choice Requires="wps">
            <w:drawing>
              <wp:anchor distT="0" distB="0" distL="114300" distR="114300" simplePos="0" relativeHeight="251687936" behindDoc="0" locked="0" layoutInCell="1" allowOverlap="1" wp14:anchorId="41713A38" wp14:editId="748FF509">
                <wp:simplePos x="0" y="0"/>
                <wp:positionH relativeFrom="margin">
                  <wp:posOffset>4070350</wp:posOffset>
                </wp:positionH>
                <wp:positionV relativeFrom="paragraph">
                  <wp:posOffset>6350</wp:posOffset>
                </wp:positionV>
                <wp:extent cx="4743450" cy="539750"/>
                <wp:effectExtent l="0" t="0" r="31750" b="19050"/>
                <wp:wrapNone/>
                <wp:docPr id="14" name="Zone de texte 14"/>
                <wp:cNvGraphicFramePr/>
                <a:graphic xmlns:a="http://schemas.openxmlformats.org/drawingml/2006/main">
                  <a:graphicData uri="http://schemas.microsoft.com/office/word/2010/wordprocessingShape">
                    <wps:wsp>
                      <wps:cNvSpPr txBox="1"/>
                      <wps:spPr>
                        <a:xfrm>
                          <a:off x="0" y="0"/>
                          <a:ext cx="4743450" cy="539750"/>
                        </a:xfrm>
                        <a:prstGeom prst="rect">
                          <a:avLst/>
                        </a:prstGeom>
                        <a:solidFill>
                          <a:srgbClr val="002060"/>
                        </a:solidFill>
                        <a:ln w="6350">
                          <a:solidFill>
                            <a:prstClr val="black"/>
                          </a:solidFill>
                        </a:ln>
                      </wps:spPr>
                      <wps:txbx>
                        <w:txbxContent>
                          <w:p w14:paraId="59082F15" w14:textId="3D08BA93" w:rsidR="00937E27" w:rsidRPr="00026886" w:rsidRDefault="00937E27" w:rsidP="00D7256A">
                            <w:pPr>
                              <w:jc w:val="both"/>
                              <w:rPr>
                                <w:rFonts w:ascii="Candara" w:eastAsia="Calibri" w:hAnsi="Candara"/>
                                <w:b/>
                                <w:color w:val="002060"/>
                                <w:sz w:val="16"/>
                                <w:szCs w:val="16"/>
                                <w:lang w:val="fr-FR"/>
                              </w:rPr>
                            </w:pPr>
                            <w:r w:rsidRPr="00D7256A">
                              <w:rPr>
                                <w:rFonts w:ascii="Candara" w:eastAsia="Calibri" w:hAnsi="Candara"/>
                                <w:b/>
                                <w:color w:val="FFFFFF" w:themeColor="background1"/>
                                <w:sz w:val="18"/>
                                <w:szCs w:val="18"/>
                                <w:lang w:val="fr-FR"/>
                              </w:rPr>
                              <w:t>Axe 6 : Améliorer le niveau de connaissance et les compétences des adolescent(e) et jeunes sur la santé</w:t>
                            </w:r>
                            <w:r w:rsidRPr="00026886">
                              <w:rPr>
                                <w:rFonts w:ascii="Candara" w:eastAsia="Calibri" w:hAnsi="Candara"/>
                                <w:b/>
                                <w:color w:val="002060"/>
                                <w:sz w:val="16"/>
                                <w:szCs w:val="16"/>
                                <w:lang w:val="fr-FR"/>
                              </w:rPr>
                              <w:t xml:space="preserve"> et le VIH/SIDA </w:t>
                            </w:r>
                          </w:p>
                          <w:p w14:paraId="7ABBFFA2" w14:textId="77777777" w:rsidR="00937E27" w:rsidRPr="004B671D" w:rsidRDefault="00937E27" w:rsidP="00D7256A">
                            <w:pPr>
                              <w:rPr>
                                <w:rFonts w:ascii="Bahnschrift Light" w:hAnsi="Bahnschrift Light"/>
                                <w:color w:val="FFFFFF" w:themeColor="background1"/>
                                <w:lang w:val="fr-FR"/>
                              </w:rPr>
                            </w:pPr>
                            <w:r w:rsidRPr="004B671D">
                              <w:rPr>
                                <w:rFonts w:ascii="Candara" w:eastAsia="Calibri" w:hAnsi="Candara"/>
                                <w:b/>
                                <w:color w:val="FFFFFF" w:themeColor="background1"/>
                                <w:sz w:val="16"/>
                                <w:szCs w:val="16"/>
                                <w:lang w:val="fr-FR"/>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713A38" id="Zone de texte 14" o:spid="_x0000_s1048" type="#_x0000_t202" style="position:absolute;left:0;text-align:left;margin-left:320.5pt;margin-top:.5pt;width:373.5pt;height:42.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" fillcolor="#002060" strokeweight=".5pt">
                <v:textbox>
                  <w:txbxContent>
                    <w:p w14:paraId="59082F15" w14:textId="3D08BA93" w:rsidR="00937E27" w:rsidRPr="00026886" w:rsidRDefault="00937E27" w:rsidP="00D7256A">
                      <w:pPr>
                        <w:jc w:val="both"/>
                        <w:rPr>
                          <w:rFonts w:ascii="Candara" w:eastAsia="Calibri" w:hAnsi="Candara"/>
                          <w:b/>
                          <w:color w:val="002060"/>
                          <w:sz w:val="16"/>
                          <w:szCs w:val="16"/>
                          <w:lang w:val="fr-FR"/>
                        </w:rPr>
                      </w:pPr>
                      <w:r w:rsidRPr="00D7256A">
                        <w:rPr>
                          <w:rFonts w:ascii="Candara" w:eastAsia="Calibri" w:hAnsi="Candara"/>
                          <w:b/>
                          <w:color w:val="FFFFFF" w:themeColor="background1"/>
                          <w:sz w:val="18"/>
                          <w:szCs w:val="18"/>
                          <w:lang w:val="fr-FR"/>
                        </w:rPr>
                        <w:t>Axe 6 : Améliorer le niveau de connaissance et les compétences des adolescent(e) et jeunes sur la santé</w:t>
                      </w:r>
                      <w:r w:rsidRPr="00026886">
                        <w:rPr>
                          <w:rFonts w:ascii="Candara" w:eastAsia="Calibri" w:hAnsi="Candara"/>
                          <w:b/>
                          <w:color w:val="002060"/>
                          <w:sz w:val="16"/>
                          <w:szCs w:val="16"/>
                          <w:lang w:val="fr-FR"/>
                        </w:rPr>
                        <w:t xml:space="preserve"> et le VIH/SIDA </w:t>
                      </w:r>
                    </w:p>
                    <w:p w14:paraId="7ABBFFA2" w14:textId="77777777" w:rsidR="00937E27" w:rsidRPr="004B671D" w:rsidRDefault="00937E27" w:rsidP="00D7256A">
                      <w:pPr>
                        <w:rPr>
                          <w:rFonts w:ascii="Bahnschrift Light" w:hAnsi="Bahnschrift Light"/>
                          <w:color w:val="FFFFFF" w:themeColor="background1"/>
                          <w:lang w:val="fr-FR"/>
                        </w:rPr>
                      </w:pPr>
                      <w:r w:rsidRPr="004B671D">
                        <w:rPr>
                          <w:rFonts w:ascii="Candara" w:eastAsia="Calibri" w:hAnsi="Candara"/>
                          <w:b/>
                          <w:color w:val="FFFFFF" w:themeColor="background1"/>
                          <w:sz w:val="16"/>
                          <w:szCs w:val="16"/>
                          <w:lang w:val="fr-FR"/>
                        </w:rPr>
                        <w:tab/>
                      </w:r>
                    </w:p>
                  </w:txbxContent>
                </v:textbox>
                <w10:wrap anchorx="margin"/>
              </v:shape>
            </w:pict>
          </mc:Fallback>
        </mc:AlternateContent>
      </w:r>
    </w:p>
    <w:p w14:paraId="157D5B09" w14:textId="2B8101F1" w:rsidR="006C120B" w:rsidRDefault="006C120B" w:rsidP="00C53F01">
      <w:pPr>
        <w:jc w:val="center"/>
        <w:rPr>
          <w:rFonts w:ascii="Trebuchet MS" w:hAnsi="Trebuchet MS"/>
          <w:color w:val="0070C0"/>
          <w:lang w:val="fr-FR"/>
        </w:rPr>
      </w:pPr>
    </w:p>
    <w:p w14:paraId="58564126" w14:textId="2D248F7E" w:rsidR="006C120B" w:rsidRDefault="00265367" w:rsidP="00C53F01">
      <w:pPr>
        <w:jc w:val="center"/>
        <w:rPr>
          <w:rFonts w:ascii="Trebuchet MS" w:hAnsi="Trebuchet MS"/>
          <w:color w:val="0070C0"/>
          <w:lang w:val="fr-FR"/>
        </w:rPr>
      </w:pPr>
      <w:r>
        <w:rPr>
          <w:rFonts w:ascii="Bahnschrift Light" w:hAnsi="Bahnschrift Light"/>
          <w:noProof/>
          <w:color w:val="7030A0"/>
          <w:lang w:val="fr-FR"/>
        </w:rPr>
        <mc:AlternateContent>
          <mc:Choice Requires="wps">
            <w:drawing>
              <wp:anchor distT="0" distB="0" distL="114300" distR="114300" simplePos="0" relativeHeight="251683840" behindDoc="0" locked="0" layoutInCell="1" allowOverlap="1" wp14:anchorId="0FC27B73" wp14:editId="7F7A7964">
                <wp:simplePos x="0" y="0"/>
                <wp:positionH relativeFrom="margin">
                  <wp:posOffset>-271604</wp:posOffset>
                </wp:positionH>
                <wp:positionV relativeFrom="paragraph">
                  <wp:posOffset>184269</wp:posOffset>
                </wp:positionV>
                <wp:extent cx="4235450" cy="1466109"/>
                <wp:effectExtent l="0" t="0" r="19050" b="7620"/>
                <wp:wrapNone/>
                <wp:docPr id="12" name="Zone de texte 12"/>
                <wp:cNvGraphicFramePr/>
                <a:graphic xmlns:a="http://schemas.openxmlformats.org/drawingml/2006/main">
                  <a:graphicData uri="http://schemas.microsoft.com/office/word/2010/wordprocessingShape">
                    <wps:wsp>
                      <wps:cNvSpPr txBox="1"/>
                      <wps:spPr>
                        <a:xfrm>
                          <a:off x="0" y="0"/>
                          <a:ext cx="4235450" cy="1466109"/>
                        </a:xfrm>
                        <a:prstGeom prst="rect">
                          <a:avLst/>
                        </a:prstGeom>
                        <a:solidFill>
                          <a:sysClr val="window" lastClr="FFFFFF"/>
                        </a:solidFill>
                        <a:ln w="6350">
                          <a:solidFill>
                            <a:prstClr val="black"/>
                          </a:solidFill>
                        </a:ln>
                      </wps:spPr>
                      <wps:txbx>
                        <w:txbxContent>
                          <w:p w14:paraId="7477F5E3" w14:textId="65552DB1" w:rsidR="008F3138" w:rsidRPr="008F3138" w:rsidRDefault="008F3138" w:rsidP="00FE17E4">
                            <w:pPr>
                              <w:pStyle w:val="Paragraphedeliste"/>
                              <w:numPr>
                                <w:ilvl w:val="0"/>
                                <w:numId w:val="12"/>
                              </w:numPr>
                              <w:jc w:val="both"/>
                              <w:rPr>
                                <w:rFonts w:ascii="Bahnschrift Light" w:hAnsi="Bahnschrift Light"/>
                                <w:sz w:val="20"/>
                                <w:szCs w:val="20"/>
                                <w:lang w:val="fr-FR"/>
                              </w:rPr>
                            </w:pPr>
                            <w:r w:rsidRPr="008F3138">
                              <w:rPr>
                                <w:rFonts w:ascii="Candara" w:eastAsia="Calibri" w:hAnsi="Candara" w:cs="Times New Roman"/>
                                <w:b/>
                                <w:color w:val="002060"/>
                                <w:sz w:val="20"/>
                                <w:szCs w:val="20"/>
                                <w:lang w:val="fr-FR"/>
                              </w:rPr>
                              <w:t xml:space="preserve">Accroitre le taux de participation de femmes dans les instances décisionnelles en RDC. </w:t>
                            </w:r>
                          </w:p>
                          <w:p w14:paraId="5E72CE7E" w14:textId="77777777" w:rsidR="008F3138" w:rsidRDefault="008F3138" w:rsidP="001D424B">
                            <w:pPr>
                              <w:pStyle w:val="Paragraphedeliste"/>
                              <w:numPr>
                                <w:ilvl w:val="0"/>
                                <w:numId w:val="12"/>
                              </w:numPr>
                              <w:jc w:val="both"/>
                              <w:rPr>
                                <w:rFonts w:ascii="Candara" w:eastAsia="Calibri" w:hAnsi="Candara" w:cs="Times New Roman"/>
                                <w:b/>
                                <w:color w:val="002060"/>
                                <w:sz w:val="20"/>
                                <w:szCs w:val="20"/>
                                <w:lang w:val="fr-FR"/>
                              </w:rPr>
                            </w:pPr>
                            <w:r w:rsidRPr="008F3138">
                              <w:rPr>
                                <w:rFonts w:ascii="Candara" w:eastAsia="Calibri" w:hAnsi="Candara" w:cs="Times New Roman"/>
                                <w:b/>
                                <w:color w:val="002060"/>
                                <w:sz w:val="20"/>
                                <w:szCs w:val="20"/>
                                <w:lang w:val="fr-FR"/>
                              </w:rPr>
                              <w:t xml:space="preserve">Soutien aux mécanismes efficients de communication sociale sur la participation des femmes dans les sphères politiques et publiques en République démocratique du Congo (RDC) </w:t>
                            </w:r>
                          </w:p>
                          <w:p w14:paraId="4EC234E1" w14:textId="4A6FE5A2" w:rsidR="00937E27" w:rsidRPr="001D424B" w:rsidRDefault="00937E27" w:rsidP="008F3138">
                            <w:pPr>
                              <w:pStyle w:val="Paragraphedeliste"/>
                              <w:ind w:left="990"/>
                              <w:jc w:val="both"/>
                              <w:rPr>
                                <w:rFonts w:ascii="Candara" w:eastAsia="Calibri" w:hAnsi="Candara" w:cs="Times New Roman"/>
                                <w:b/>
                                <w:color w:val="002060"/>
                                <w:sz w:val="20"/>
                                <w:szCs w:val="20"/>
                                <w:lang w:val="fr-FR"/>
                              </w:rPr>
                            </w:pPr>
                            <w:r w:rsidRPr="001D424B">
                              <w:rPr>
                                <w:rFonts w:ascii="Candara" w:eastAsia="Calibri" w:hAnsi="Candara" w:cs="Times New Roman"/>
                                <w:b/>
                                <w:color w:val="002060"/>
                                <w:sz w:val="20"/>
                                <w:szCs w:val="20"/>
                                <w:lang w:val="fr-FR"/>
                              </w:rPr>
                              <w:t xml:space="preserve"> </w:t>
                            </w:r>
                          </w:p>
                          <w:p w14:paraId="425895FD" w14:textId="5DCEBDD3" w:rsidR="00937E27" w:rsidRPr="00FE17E4" w:rsidRDefault="00937E27" w:rsidP="008F3138">
                            <w:pPr>
                              <w:pStyle w:val="Paragraphedeliste"/>
                              <w:ind w:left="990"/>
                              <w:jc w:val="both"/>
                              <w:rPr>
                                <w:rFonts w:ascii="Bahnschrift Light" w:hAnsi="Bahnschrift Light"/>
                                <w:sz w:val="20"/>
                                <w:szCs w:val="20"/>
                                <w:lang w:val="fr-FR"/>
                              </w:rPr>
                            </w:pPr>
                            <w:r w:rsidRPr="000901D9">
                              <w:rPr>
                                <w:rFonts w:ascii="Bahnschrift Light" w:hAnsi="Bahnschrift Light"/>
                                <w:sz w:val="24"/>
                                <w:szCs w:val="24"/>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27B73" id="Zone de texte 12" o:spid="_x0000_s1049" type="#_x0000_t202" style="position:absolute;left:0;text-align:left;margin-left:-21.4pt;margin-top:14.5pt;width:333.5pt;height:115.4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" fillcolor="window" strokeweight=".5pt">
                <v:textbox>
                  <w:txbxContent>
                    <w:p w14:paraId="7477F5E3" w14:textId="65552DB1" w:rsidR="008F3138" w:rsidRPr="008F3138" w:rsidRDefault="008F3138" w:rsidP="00FE17E4">
                      <w:pPr>
                        <w:pStyle w:val="Paragraphedeliste"/>
                        <w:numPr>
                          <w:ilvl w:val="0"/>
                          <w:numId w:val="12"/>
                        </w:numPr>
                        <w:jc w:val="both"/>
                        <w:rPr>
                          <w:rFonts w:ascii="Bahnschrift Light" w:hAnsi="Bahnschrift Light"/>
                          <w:sz w:val="20"/>
                          <w:szCs w:val="20"/>
                          <w:lang w:val="fr-FR"/>
                        </w:rPr>
                      </w:pPr>
                      <w:r w:rsidRPr="008F3138">
                        <w:rPr>
                          <w:rFonts w:ascii="Candara" w:eastAsia="Calibri" w:hAnsi="Candara" w:cs="Times New Roman"/>
                          <w:b/>
                          <w:color w:val="002060"/>
                          <w:sz w:val="20"/>
                          <w:szCs w:val="20"/>
                          <w:lang w:val="fr-FR"/>
                        </w:rPr>
                        <w:t xml:space="preserve">Accroitre le taux de participation de femmes dans les instances décisionnelles en RDC. </w:t>
                      </w:r>
                    </w:p>
                    <w:p w14:paraId="5E72CE7E" w14:textId="77777777" w:rsidR="008F3138" w:rsidRDefault="008F3138" w:rsidP="001D424B">
                      <w:pPr>
                        <w:pStyle w:val="Paragraphedeliste"/>
                        <w:numPr>
                          <w:ilvl w:val="0"/>
                          <w:numId w:val="12"/>
                        </w:numPr>
                        <w:jc w:val="both"/>
                        <w:rPr>
                          <w:rFonts w:ascii="Candara" w:eastAsia="Calibri" w:hAnsi="Candara" w:cs="Times New Roman"/>
                          <w:b/>
                          <w:color w:val="002060"/>
                          <w:sz w:val="20"/>
                          <w:szCs w:val="20"/>
                          <w:lang w:val="fr-FR"/>
                        </w:rPr>
                      </w:pPr>
                      <w:r w:rsidRPr="008F3138">
                        <w:rPr>
                          <w:rFonts w:ascii="Candara" w:eastAsia="Calibri" w:hAnsi="Candara" w:cs="Times New Roman"/>
                          <w:b/>
                          <w:color w:val="002060"/>
                          <w:sz w:val="20"/>
                          <w:szCs w:val="20"/>
                          <w:lang w:val="fr-FR"/>
                        </w:rPr>
                        <w:t xml:space="preserve">Soutien aux mécanismes efficients de communication sociale sur la participation des femmes dans les sphères politiques et publiques en République démocratique du Congo (RDC) </w:t>
                      </w:r>
                    </w:p>
                    <w:p w14:paraId="4EC234E1" w14:textId="4A6FE5A2" w:rsidR="00937E27" w:rsidRPr="001D424B" w:rsidRDefault="00937E27" w:rsidP="008F3138">
                      <w:pPr>
                        <w:pStyle w:val="Paragraphedeliste"/>
                        <w:ind w:left="990"/>
                        <w:jc w:val="both"/>
                        <w:rPr>
                          <w:rFonts w:ascii="Candara" w:eastAsia="Calibri" w:hAnsi="Candara" w:cs="Times New Roman"/>
                          <w:b/>
                          <w:color w:val="002060"/>
                          <w:sz w:val="20"/>
                          <w:szCs w:val="20"/>
                          <w:lang w:val="fr-FR"/>
                        </w:rPr>
                      </w:pPr>
                      <w:r w:rsidRPr="001D424B">
                        <w:rPr>
                          <w:rFonts w:ascii="Candara" w:eastAsia="Calibri" w:hAnsi="Candara" w:cs="Times New Roman"/>
                          <w:b/>
                          <w:color w:val="002060"/>
                          <w:sz w:val="20"/>
                          <w:szCs w:val="20"/>
                          <w:lang w:val="fr-FR"/>
                        </w:rPr>
                        <w:t xml:space="preserve"> </w:t>
                      </w:r>
                    </w:p>
                    <w:p w14:paraId="425895FD" w14:textId="5DCEBDD3" w:rsidR="00937E27" w:rsidRPr="00FE17E4" w:rsidRDefault="00937E27" w:rsidP="008F3138">
                      <w:pPr>
                        <w:pStyle w:val="Paragraphedeliste"/>
                        <w:ind w:left="990"/>
                        <w:jc w:val="both"/>
                        <w:rPr>
                          <w:rFonts w:ascii="Bahnschrift Light" w:hAnsi="Bahnschrift Light"/>
                          <w:sz w:val="20"/>
                          <w:szCs w:val="20"/>
                          <w:lang w:val="fr-FR"/>
                        </w:rPr>
                      </w:pPr>
                      <w:r w:rsidRPr="000901D9">
                        <w:rPr>
                          <w:rFonts w:ascii="Bahnschrift Light" w:hAnsi="Bahnschrift Light"/>
                          <w:sz w:val="24"/>
                          <w:szCs w:val="24"/>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p>
                  </w:txbxContent>
                </v:textbox>
                <w10:wrap anchorx="margin"/>
              </v:shape>
            </w:pict>
          </mc:Fallback>
        </mc:AlternateContent>
      </w:r>
    </w:p>
    <w:p w14:paraId="49CBCAFE" w14:textId="24D57CE1" w:rsidR="006C120B" w:rsidRDefault="00253166" w:rsidP="00C53F01">
      <w:pPr>
        <w:jc w:val="center"/>
        <w:rPr>
          <w:rFonts w:ascii="Trebuchet MS" w:hAnsi="Trebuchet MS"/>
          <w:color w:val="0070C0"/>
          <w:lang w:val="fr-FR"/>
        </w:rPr>
      </w:pPr>
      <w:r>
        <w:rPr>
          <w:rFonts w:ascii="Bahnschrift Light" w:hAnsi="Bahnschrift Light"/>
          <w:noProof/>
          <w:color w:val="7030A0"/>
          <w:lang w:val="fr-FR"/>
        </w:rPr>
        <mc:AlternateContent>
          <mc:Choice Requires="wps">
            <w:drawing>
              <wp:anchor distT="0" distB="0" distL="114300" distR="114300" simplePos="0" relativeHeight="251689984" behindDoc="0" locked="0" layoutInCell="1" allowOverlap="1" wp14:anchorId="0F0FF7C4" wp14:editId="6EE58E68">
                <wp:simplePos x="0" y="0"/>
                <wp:positionH relativeFrom="margin">
                  <wp:posOffset>4083113</wp:posOffset>
                </wp:positionH>
                <wp:positionV relativeFrom="paragraph">
                  <wp:posOffset>108598</wp:posOffset>
                </wp:positionV>
                <wp:extent cx="4762500" cy="1367073"/>
                <wp:effectExtent l="0" t="0" r="12700" b="17780"/>
                <wp:wrapNone/>
                <wp:docPr id="15" name="Zone de texte 15"/>
                <wp:cNvGraphicFramePr/>
                <a:graphic xmlns:a="http://schemas.openxmlformats.org/drawingml/2006/main">
                  <a:graphicData uri="http://schemas.microsoft.com/office/word/2010/wordprocessingShape">
                    <wps:wsp>
                      <wps:cNvSpPr txBox="1"/>
                      <wps:spPr>
                        <a:xfrm>
                          <a:off x="0" y="0"/>
                          <a:ext cx="4762500" cy="1367073"/>
                        </a:xfrm>
                        <a:prstGeom prst="rect">
                          <a:avLst/>
                        </a:prstGeom>
                        <a:solidFill>
                          <a:sysClr val="window" lastClr="FFFFFF"/>
                        </a:solidFill>
                        <a:ln w="6350">
                          <a:solidFill>
                            <a:prstClr val="black"/>
                          </a:solidFill>
                        </a:ln>
                      </wps:spPr>
                      <wps:txbx>
                        <w:txbxContent>
                          <w:p w14:paraId="3267EE56" w14:textId="4D2B53DD" w:rsidR="008F3138" w:rsidRDefault="008F3138" w:rsidP="00253166">
                            <w:pPr>
                              <w:pStyle w:val="Paragraphedeliste"/>
                              <w:numPr>
                                <w:ilvl w:val="0"/>
                                <w:numId w:val="12"/>
                              </w:numPr>
                              <w:jc w:val="both"/>
                              <w:rPr>
                                <w:rFonts w:ascii="Candara" w:eastAsia="Calibri" w:hAnsi="Candara" w:cs="Times New Roman"/>
                                <w:b/>
                                <w:color w:val="002060"/>
                                <w:sz w:val="20"/>
                                <w:szCs w:val="20"/>
                                <w:lang w:val="fr-FR"/>
                              </w:rPr>
                            </w:pPr>
                            <w:r w:rsidRPr="008F3138">
                              <w:rPr>
                                <w:rFonts w:ascii="Candara" w:eastAsia="Calibri" w:hAnsi="Candara" w:cs="Times New Roman"/>
                                <w:b/>
                                <w:color w:val="002060"/>
                                <w:sz w:val="20"/>
                                <w:szCs w:val="20"/>
                                <w:lang w:val="fr-FR"/>
                              </w:rPr>
                              <w:t xml:space="preserve">Soutien aux mécanismes d’informations et de communications </w:t>
                            </w:r>
                            <w:r w:rsidR="00CF3B70" w:rsidRPr="008F3138">
                              <w:rPr>
                                <w:rFonts w:ascii="Candara" w:eastAsia="Calibri" w:hAnsi="Candara" w:cs="Times New Roman"/>
                                <w:b/>
                                <w:color w:val="002060"/>
                                <w:sz w:val="20"/>
                                <w:szCs w:val="20"/>
                                <w:lang w:val="fr-FR"/>
                              </w:rPr>
                              <w:t>sociales sur</w:t>
                            </w:r>
                            <w:r w:rsidRPr="008F3138">
                              <w:rPr>
                                <w:rFonts w:ascii="Candara" w:eastAsia="Calibri" w:hAnsi="Candara" w:cs="Times New Roman"/>
                                <w:b/>
                                <w:color w:val="002060"/>
                                <w:sz w:val="20"/>
                                <w:szCs w:val="20"/>
                                <w:lang w:val="fr-FR"/>
                              </w:rPr>
                              <w:t xml:space="preserve"> la santé sexuelle et reproductive et </w:t>
                            </w:r>
                            <w:r w:rsidR="00CF3B70" w:rsidRPr="008F3138">
                              <w:rPr>
                                <w:rFonts w:ascii="Candara" w:eastAsia="Calibri" w:hAnsi="Candara" w:cs="Times New Roman"/>
                                <w:b/>
                                <w:color w:val="002060"/>
                                <w:sz w:val="20"/>
                                <w:szCs w:val="20"/>
                                <w:lang w:val="fr-FR"/>
                              </w:rPr>
                              <w:t>autres pandémies auprès</w:t>
                            </w:r>
                            <w:r w:rsidRPr="008F3138">
                              <w:rPr>
                                <w:rFonts w:ascii="Candara" w:eastAsia="Calibri" w:hAnsi="Candara" w:cs="Times New Roman"/>
                                <w:b/>
                                <w:color w:val="002060"/>
                                <w:sz w:val="20"/>
                                <w:szCs w:val="20"/>
                                <w:lang w:val="fr-FR"/>
                              </w:rPr>
                              <w:t xml:space="preserve"> des jeunes et femmes congolaises. </w:t>
                            </w:r>
                          </w:p>
                          <w:p w14:paraId="77DA69F7" w14:textId="60439E0C" w:rsidR="00937E27" w:rsidRPr="00C67E98" w:rsidRDefault="00CF3B70" w:rsidP="00253166">
                            <w:pPr>
                              <w:pStyle w:val="Paragraphedeliste"/>
                              <w:numPr>
                                <w:ilvl w:val="0"/>
                                <w:numId w:val="12"/>
                              </w:numPr>
                              <w:jc w:val="both"/>
                              <w:rPr>
                                <w:rFonts w:ascii="Candara" w:eastAsia="Calibri" w:hAnsi="Candara" w:cs="Times New Roman"/>
                                <w:b/>
                                <w:color w:val="002060"/>
                                <w:sz w:val="20"/>
                                <w:szCs w:val="20"/>
                                <w:lang w:val="fr-FR"/>
                              </w:rPr>
                            </w:pPr>
                            <w:r w:rsidRPr="008F3138">
                              <w:rPr>
                                <w:rFonts w:ascii="Candara" w:eastAsia="Calibri" w:hAnsi="Candara" w:cs="Times New Roman"/>
                                <w:b/>
                                <w:color w:val="002060"/>
                                <w:sz w:val="20"/>
                                <w:szCs w:val="20"/>
                                <w:lang w:val="fr-FR"/>
                              </w:rPr>
                              <w:t>Renforcement</w:t>
                            </w:r>
                            <w:r w:rsidR="008F3138" w:rsidRPr="008F3138">
                              <w:rPr>
                                <w:rFonts w:ascii="Candara" w:eastAsia="Calibri" w:hAnsi="Candara" w:cs="Times New Roman"/>
                                <w:b/>
                                <w:color w:val="002060"/>
                                <w:sz w:val="20"/>
                                <w:szCs w:val="20"/>
                                <w:lang w:val="fr-FR"/>
                              </w:rPr>
                              <w:t xml:space="preserve"> des capacités des organisations féminines locales dans les thématiques liées </w:t>
                            </w:r>
                            <w:r>
                              <w:rPr>
                                <w:rFonts w:ascii="Candara" w:eastAsia="Calibri" w:hAnsi="Candara" w:cs="Times New Roman"/>
                                <w:b/>
                                <w:color w:val="002060"/>
                                <w:sz w:val="20"/>
                                <w:szCs w:val="20"/>
                                <w:lang w:val="fr-FR"/>
                              </w:rPr>
                              <w:t xml:space="preserve">à </w:t>
                            </w:r>
                            <w:r w:rsidR="008F3138" w:rsidRPr="008F3138">
                              <w:rPr>
                                <w:rFonts w:ascii="Candara" w:eastAsia="Calibri" w:hAnsi="Candara" w:cs="Times New Roman"/>
                                <w:b/>
                                <w:color w:val="002060"/>
                                <w:sz w:val="20"/>
                                <w:szCs w:val="20"/>
                                <w:lang w:val="fr-FR"/>
                              </w:rPr>
                              <w:t xml:space="preserve">la sante sexuelle </w:t>
                            </w:r>
                            <w:r w:rsidRPr="008F3138">
                              <w:rPr>
                                <w:rFonts w:ascii="Candara" w:eastAsia="Calibri" w:hAnsi="Candara" w:cs="Times New Roman"/>
                                <w:b/>
                                <w:color w:val="002060"/>
                                <w:sz w:val="20"/>
                                <w:szCs w:val="20"/>
                                <w:lang w:val="fr-FR"/>
                              </w:rPr>
                              <w:t>et reproductive</w:t>
                            </w:r>
                            <w:r w:rsidR="008F3138" w:rsidRPr="008F3138">
                              <w:rPr>
                                <w:rFonts w:ascii="Candara" w:eastAsia="Calibri" w:hAnsi="Candara" w:cs="Times New Roman"/>
                                <w:b/>
                                <w:color w:val="002060"/>
                                <w:sz w:val="20"/>
                                <w:szCs w:val="20"/>
                                <w:lang w:val="fr-FR"/>
                              </w:rPr>
                              <w:t xml:space="preserve"> et autres pandémies </w:t>
                            </w:r>
                          </w:p>
                          <w:p w14:paraId="6B74A131" w14:textId="0DA6C990" w:rsidR="00937E27" w:rsidRPr="00FE17E4" w:rsidRDefault="00937E27" w:rsidP="00253166">
                            <w:pPr>
                              <w:pStyle w:val="Paragraphedeliste"/>
                              <w:jc w:val="both"/>
                              <w:rPr>
                                <w:rFonts w:ascii="Bahnschrift Light" w:hAnsi="Bahnschrift Light"/>
                                <w:sz w:val="20"/>
                                <w:szCs w:val="20"/>
                                <w:lang w:val="fr-FR"/>
                              </w:rPr>
                            </w:pP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0FF7C4" id="Zone de texte 15" o:spid="_x0000_s1050" type="#_x0000_t202" style="position:absolute;left:0;text-align:left;margin-left:321.5pt;margin-top:8.55pt;width:375pt;height:107.6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" fillcolor="window" strokeweight=".5pt">
                <v:textbox>
                  <w:txbxContent>
                    <w:p w14:paraId="3267EE56" w14:textId="4D2B53DD" w:rsidR="008F3138" w:rsidRDefault="008F3138" w:rsidP="00253166">
                      <w:pPr>
                        <w:pStyle w:val="Paragraphedeliste"/>
                        <w:numPr>
                          <w:ilvl w:val="0"/>
                          <w:numId w:val="12"/>
                        </w:numPr>
                        <w:jc w:val="both"/>
                        <w:rPr>
                          <w:rFonts w:ascii="Candara" w:eastAsia="Calibri" w:hAnsi="Candara" w:cs="Times New Roman"/>
                          <w:b/>
                          <w:color w:val="002060"/>
                          <w:sz w:val="20"/>
                          <w:szCs w:val="20"/>
                          <w:lang w:val="fr-FR"/>
                        </w:rPr>
                      </w:pPr>
                      <w:r w:rsidRPr="008F3138">
                        <w:rPr>
                          <w:rFonts w:ascii="Candara" w:eastAsia="Calibri" w:hAnsi="Candara" w:cs="Times New Roman"/>
                          <w:b/>
                          <w:color w:val="002060"/>
                          <w:sz w:val="20"/>
                          <w:szCs w:val="20"/>
                          <w:lang w:val="fr-FR"/>
                        </w:rPr>
                        <w:t xml:space="preserve">Soutien aux mécanismes d’informations et de communications </w:t>
                      </w:r>
                      <w:r w:rsidR="00CF3B70" w:rsidRPr="008F3138">
                        <w:rPr>
                          <w:rFonts w:ascii="Candara" w:eastAsia="Calibri" w:hAnsi="Candara" w:cs="Times New Roman"/>
                          <w:b/>
                          <w:color w:val="002060"/>
                          <w:sz w:val="20"/>
                          <w:szCs w:val="20"/>
                          <w:lang w:val="fr-FR"/>
                        </w:rPr>
                        <w:t>sociales sur</w:t>
                      </w:r>
                      <w:r w:rsidRPr="008F3138">
                        <w:rPr>
                          <w:rFonts w:ascii="Candara" w:eastAsia="Calibri" w:hAnsi="Candara" w:cs="Times New Roman"/>
                          <w:b/>
                          <w:color w:val="002060"/>
                          <w:sz w:val="20"/>
                          <w:szCs w:val="20"/>
                          <w:lang w:val="fr-FR"/>
                        </w:rPr>
                        <w:t xml:space="preserve"> la santé sexuelle et reproductive et </w:t>
                      </w:r>
                      <w:r w:rsidR="00CF3B70" w:rsidRPr="008F3138">
                        <w:rPr>
                          <w:rFonts w:ascii="Candara" w:eastAsia="Calibri" w:hAnsi="Candara" w:cs="Times New Roman"/>
                          <w:b/>
                          <w:color w:val="002060"/>
                          <w:sz w:val="20"/>
                          <w:szCs w:val="20"/>
                          <w:lang w:val="fr-FR"/>
                        </w:rPr>
                        <w:t>autres pandémies auprès</w:t>
                      </w:r>
                      <w:r w:rsidRPr="008F3138">
                        <w:rPr>
                          <w:rFonts w:ascii="Candara" w:eastAsia="Calibri" w:hAnsi="Candara" w:cs="Times New Roman"/>
                          <w:b/>
                          <w:color w:val="002060"/>
                          <w:sz w:val="20"/>
                          <w:szCs w:val="20"/>
                          <w:lang w:val="fr-FR"/>
                        </w:rPr>
                        <w:t xml:space="preserve"> des jeunes et femmes congolaises. </w:t>
                      </w:r>
                    </w:p>
                    <w:p w14:paraId="77DA69F7" w14:textId="60439E0C" w:rsidR="00937E27" w:rsidRPr="00C67E98" w:rsidRDefault="00CF3B70" w:rsidP="00253166">
                      <w:pPr>
                        <w:pStyle w:val="Paragraphedeliste"/>
                        <w:numPr>
                          <w:ilvl w:val="0"/>
                          <w:numId w:val="12"/>
                        </w:numPr>
                        <w:jc w:val="both"/>
                        <w:rPr>
                          <w:rFonts w:ascii="Candara" w:eastAsia="Calibri" w:hAnsi="Candara" w:cs="Times New Roman"/>
                          <w:b/>
                          <w:color w:val="002060"/>
                          <w:sz w:val="20"/>
                          <w:szCs w:val="20"/>
                          <w:lang w:val="fr-FR"/>
                        </w:rPr>
                      </w:pPr>
                      <w:r w:rsidRPr="008F3138">
                        <w:rPr>
                          <w:rFonts w:ascii="Candara" w:eastAsia="Calibri" w:hAnsi="Candara" w:cs="Times New Roman"/>
                          <w:b/>
                          <w:color w:val="002060"/>
                          <w:sz w:val="20"/>
                          <w:szCs w:val="20"/>
                          <w:lang w:val="fr-FR"/>
                        </w:rPr>
                        <w:t>Renforcement</w:t>
                      </w:r>
                      <w:r w:rsidR="008F3138" w:rsidRPr="008F3138">
                        <w:rPr>
                          <w:rFonts w:ascii="Candara" w:eastAsia="Calibri" w:hAnsi="Candara" w:cs="Times New Roman"/>
                          <w:b/>
                          <w:color w:val="002060"/>
                          <w:sz w:val="20"/>
                          <w:szCs w:val="20"/>
                          <w:lang w:val="fr-FR"/>
                        </w:rPr>
                        <w:t xml:space="preserve"> des capacités des organisations féminines locales dans les thématiques liées </w:t>
                      </w:r>
                      <w:r>
                        <w:rPr>
                          <w:rFonts w:ascii="Candara" w:eastAsia="Calibri" w:hAnsi="Candara" w:cs="Times New Roman"/>
                          <w:b/>
                          <w:color w:val="002060"/>
                          <w:sz w:val="20"/>
                          <w:szCs w:val="20"/>
                          <w:lang w:val="fr-FR"/>
                        </w:rPr>
                        <w:t xml:space="preserve">à </w:t>
                      </w:r>
                      <w:r w:rsidR="008F3138" w:rsidRPr="008F3138">
                        <w:rPr>
                          <w:rFonts w:ascii="Candara" w:eastAsia="Calibri" w:hAnsi="Candara" w:cs="Times New Roman"/>
                          <w:b/>
                          <w:color w:val="002060"/>
                          <w:sz w:val="20"/>
                          <w:szCs w:val="20"/>
                          <w:lang w:val="fr-FR"/>
                        </w:rPr>
                        <w:t xml:space="preserve">la sante sexuelle </w:t>
                      </w:r>
                      <w:r w:rsidRPr="008F3138">
                        <w:rPr>
                          <w:rFonts w:ascii="Candara" w:eastAsia="Calibri" w:hAnsi="Candara" w:cs="Times New Roman"/>
                          <w:b/>
                          <w:color w:val="002060"/>
                          <w:sz w:val="20"/>
                          <w:szCs w:val="20"/>
                          <w:lang w:val="fr-FR"/>
                        </w:rPr>
                        <w:t>et reproductive</w:t>
                      </w:r>
                      <w:r w:rsidR="008F3138" w:rsidRPr="008F3138">
                        <w:rPr>
                          <w:rFonts w:ascii="Candara" w:eastAsia="Calibri" w:hAnsi="Candara" w:cs="Times New Roman"/>
                          <w:b/>
                          <w:color w:val="002060"/>
                          <w:sz w:val="20"/>
                          <w:szCs w:val="20"/>
                          <w:lang w:val="fr-FR"/>
                        </w:rPr>
                        <w:t xml:space="preserve"> et autres pandémies </w:t>
                      </w:r>
                    </w:p>
                    <w:p w14:paraId="6B74A131" w14:textId="0DA6C990" w:rsidR="00937E27" w:rsidRPr="00FE17E4" w:rsidRDefault="00937E27" w:rsidP="00253166">
                      <w:pPr>
                        <w:pStyle w:val="Paragraphedeliste"/>
                        <w:jc w:val="both"/>
                        <w:rPr>
                          <w:rFonts w:ascii="Bahnschrift Light" w:hAnsi="Bahnschrift Light"/>
                          <w:sz w:val="20"/>
                          <w:szCs w:val="20"/>
                          <w:lang w:val="fr-FR"/>
                        </w:rPr>
                      </w:pP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r w:rsidRPr="00FE17E4">
                        <w:rPr>
                          <w:rFonts w:ascii="Bahnschrift Light" w:hAnsi="Bahnschrift Light"/>
                          <w:sz w:val="20"/>
                          <w:szCs w:val="20"/>
                          <w:lang w:val="fr-FR"/>
                        </w:rPr>
                        <w:tab/>
                      </w:r>
                    </w:p>
                  </w:txbxContent>
                </v:textbox>
                <w10:wrap anchorx="margin"/>
              </v:shape>
            </w:pict>
          </mc:Fallback>
        </mc:AlternateContent>
      </w:r>
    </w:p>
    <w:p w14:paraId="26672699" w14:textId="573413B5" w:rsidR="006C120B" w:rsidRDefault="006C120B" w:rsidP="00C53F01">
      <w:pPr>
        <w:jc w:val="center"/>
        <w:rPr>
          <w:rFonts w:ascii="Trebuchet MS" w:hAnsi="Trebuchet MS"/>
          <w:color w:val="0070C0"/>
          <w:lang w:val="fr-FR"/>
        </w:rPr>
      </w:pPr>
    </w:p>
    <w:p w14:paraId="6ABA6F8E" w14:textId="5CE8CD66" w:rsidR="006C120B" w:rsidRDefault="006C120B" w:rsidP="00C53F01">
      <w:pPr>
        <w:jc w:val="center"/>
        <w:rPr>
          <w:rFonts w:ascii="Trebuchet MS" w:hAnsi="Trebuchet MS"/>
          <w:color w:val="0070C0"/>
          <w:lang w:val="fr-FR"/>
        </w:rPr>
      </w:pPr>
    </w:p>
    <w:p w14:paraId="4DF5EF22" w14:textId="3BEDF0A2" w:rsidR="006C120B" w:rsidRDefault="006C120B" w:rsidP="00C53F01">
      <w:pPr>
        <w:jc w:val="center"/>
        <w:rPr>
          <w:rFonts w:ascii="Trebuchet MS" w:hAnsi="Trebuchet MS"/>
          <w:color w:val="0070C0"/>
          <w:lang w:val="fr-FR"/>
        </w:rPr>
      </w:pPr>
    </w:p>
    <w:p w14:paraId="33475804" w14:textId="77777777" w:rsidR="006C120B" w:rsidRDefault="006C120B" w:rsidP="00C53F01">
      <w:pPr>
        <w:jc w:val="center"/>
        <w:rPr>
          <w:rFonts w:ascii="Trebuchet MS" w:hAnsi="Trebuchet MS"/>
          <w:color w:val="0070C0"/>
          <w:lang w:val="fr-FR"/>
        </w:rPr>
      </w:pPr>
    </w:p>
    <w:p w14:paraId="04BE3149" w14:textId="77777777" w:rsidR="006C120B" w:rsidRDefault="006C120B" w:rsidP="00C53F01">
      <w:pPr>
        <w:jc w:val="center"/>
        <w:rPr>
          <w:rFonts w:ascii="Trebuchet MS" w:hAnsi="Trebuchet MS"/>
          <w:color w:val="0070C0"/>
          <w:lang w:val="fr-FR"/>
        </w:rPr>
      </w:pPr>
    </w:p>
    <w:p w14:paraId="263AC6CC" w14:textId="77777777" w:rsidR="006C120B" w:rsidRDefault="006C120B" w:rsidP="00C53F01">
      <w:pPr>
        <w:jc w:val="center"/>
        <w:rPr>
          <w:rFonts w:ascii="Trebuchet MS" w:hAnsi="Trebuchet MS"/>
          <w:color w:val="0070C0"/>
          <w:lang w:val="fr-FR"/>
        </w:rPr>
      </w:pPr>
    </w:p>
    <w:p w14:paraId="088991E0" w14:textId="77777777" w:rsidR="006C120B" w:rsidRDefault="006C120B" w:rsidP="00C53F01">
      <w:pPr>
        <w:jc w:val="center"/>
        <w:rPr>
          <w:rFonts w:ascii="Trebuchet MS" w:hAnsi="Trebuchet MS"/>
          <w:color w:val="0070C0"/>
          <w:lang w:val="fr-FR"/>
        </w:rPr>
      </w:pPr>
    </w:p>
    <w:p w14:paraId="4BA58F8F" w14:textId="77777777" w:rsidR="006C120B" w:rsidRDefault="006C120B" w:rsidP="00C53F01">
      <w:pPr>
        <w:jc w:val="center"/>
        <w:rPr>
          <w:rFonts w:ascii="Trebuchet MS" w:hAnsi="Trebuchet MS"/>
          <w:color w:val="0070C0"/>
          <w:lang w:val="fr-FR"/>
        </w:rPr>
      </w:pPr>
    </w:p>
    <w:p w14:paraId="5C157BEF" w14:textId="77777777" w:rsidR="006C120B" w:rsidRDefault="006C120B" w:rsidP="00C53F01">
      <w:pPr>
        <w:jc w:val="center"/>
        <w:rPr>
          <w:rFonts w:ascii="Trebuchet MS" w:hAnsi="Trebuchet MS"/>
          <w:color w:val="0070C0"/>
          <w:lang w:val="fr-FR"/>
        </w:rPr>
      </w:pPr>
    </w:p>
    <w:p w14:paraId="269973F2" w14:textId="77777777" w:rsidR="006C120B" w:rsidRDefault="006C120B" w:rsidP="00C53F01">
      <w:pPr>
        <w:jc w:val="center"/>
        <w:rPr>
          <w:rFonts w:ascii="Trebuchet MS" w:hAnsi="Trebuchet MS"/>
          <w:color w:val="0070C0"/>
          <w:lang w:val="fr-FR"/>
        </w:rPr>
      </w:pPr>
    </w:p>
    <w:p w14:paraId="262591AD" w14:textId="2E861698" w:rsidR="006C120B" w:rsidRDefault="00DC24FF" w:rsidP="00C53F01">
      <w:pPr>
        <w:jc w:val="center"/>
        <w:rPr>
          <w:rFonts w:ascii="Trebuchet MS" w:hAnsi="Trebuchet MS"/>
          <w:color w:val="0070C0"/>
          <w:lang w:val="fr-FR"/>
        </w:rPr>
      </w:pPr>
      <w:r>
        <w:rPr>
          <w:rFonts w:ascii="Bahnschrift Light" w:hAnsi="Bahnschrift Light"/>
          <w:noProof/>
          <w:color w:val="7030A0"/>
          <w:lang w:val="fr-FR"/>
        </w:rPr>
        <mc:AlternateContent>
          <mc:Choice Requires="wps">
            <w:drawing>
              <wp:anchor distT="0" distB="0" distL="114300" distR="114300" simplePos="0" relativeHeight="251692032" behindDoc="0" locked="0" layoutInCell="1" allowOverlap="1" wp14:anchorId="368792DB" wp14:editId="7C014130">
                <wp:simplePos x="0" y="0"/>
                <wp:positionH relativeFrom="margin">
                  <wp:posOffset>-246282</wp:posOffset>
                </wp:positionH>
                <wp:positionV relativeFrom="paragraph">
                  <wp:posOffset>209989</wp:posOffset>
                </wp:positionV>
                <wp:extent cx="4222750" cy="717550"/>
                <wp:effectExtent l="0" t="0" r="25400" b="25400"/>
                <wp:wrapNone/>
                <wp:docPr id="16" name="Zone de texte 16"/>
                <wp:cNvGraphicFramePr/>
                <a:graphic xmlns:a="http://schemas.openxmlformats.org/drawingml/2006/main">
                  <a:graphicData uri="http://schemas.microsoft.com/office/word/2010/wordprocessingShape">
                    <wps:wsp>
                      <wps:cNvSpPr txBox="1"/>
                      <wps:spPr>
                        <a:xfrm>
                          <a:off x="0" y="0"/>
                          <a:ext cx="4222750" cy="717550"/>
                        </a:xfrm>
                        <a:prstGeom prst="rect">
                          <a:avLst/>
                        </a:prstGeom>
                        <a:solidFill>
                          <a:srgbClr val="002060"/>
                        </a:solidFill>
                        <a:ln w="6350">
                          <a:solidFill>
                            <a:prstClr val="black"/>
                          </a:solidFill>
                        </a:ln>
                      </wps:spPr>
                      <wps:txbx>
                        <w:txbxContent>
                          <w:p w14:paraId="24C9C485" w14:textId="4D66ED2B" w:rsidR="00937E27" w:rsidRPr="00D40D54" w:rsidRDefault="00937E27" w:rsidP="00253166">
                            <w:pPr>
                              <w:rPr>
                                <w:rFonts w:ascii="Bahnschrift Light" w:hAnsi="Bahnschrift Light"/>
                                <w:color w:val="FFFFFF" w:themeColor="background1"/>
                                <w:sz w:val="20"/>
                                <w:szCs w:val="20"/>
                                <w:lang w:val="fr-FR"/>
                              </w:rPr>
                            </w:pPr>
                            <w:r w:rsidRPr="00D40D54">
                              <w:rPr>
                                <w:rFonts w:ascii="Candara" w:eastAsia="Calibri" w:hAnsi="Candara"/>
                                <w:b/>
                                <w:color w:val="FFFFFF" w:themeColor="background1"/>
                                <w:sz w:val="20"/>
                                <w:szCs w:val="20"/>
                                <w:lang w:val="fr-FR"/>
                              </w:rPr>
                              <w:t xml:space="preserve">Axe </w:t>
                            </w:r>
                            <w:proofErr w:type="gramStart"/>
                            <w:r w:rsidRPr="00D40D54">
                              <w:rPr>
                                <w:rFonts w:ascii="Candara" w:eastAsia="Calibri" w:hAnsi="Candara"/>
                                <w:b/>
                                <w:color w:val="FFFFFF" w:themeColor="background1"/>
                                <w:sz w:val="20"/>
                                <w:szCs w:val="20"/>
                                <w:lang w:val="fr-FR"/>
                              </w:rPr>
                              <w:t>7:</w:t>
                            </w:r>
                            <w:proofErr w:type="gramEnd"/>
                            <w:r w:rsidRPr="00D40D54">
                              <w:rPr>
                                <w:rFonts w:ascii="Candara" w:eastAsia="Calibri" w:hAnsi="Candara"/>
                                <w:b/>
                                <w:color w:val="FFFFFF" w:themeColor="background1"/>
                                <w:sz w:val="20"/>
                                <w:szCs w:val="20"/>
                                <w:lang w:val="fr-FR"/>
                              </w:rPr>
                              <w:t xml:space="preserve"> Soutenir  les mécanismes de Cohésion sociale et cohabitation</w:t>
                            </w:r>
                            <w:r w:rsidRPr="00D40D54">
                              <w:rPr>
                                <w:rFonts w:ascii="Candara" w:eastAsia="Calibri" w:hAnsi="Candara"/>
                                <w:b/>
                                <w:color w:val="FFFFFF" w:themeColor="background1"/>
                                <w:sz w:val="16"/>
                                <w:szCs w:val="16"/>
                                <w:lang w:val="fr-FR"/>
                              </w:rPr>
                              <w:t xml:space="preserve"> </w:t>
                            </w:r>
                            <w:r w:rsidRPr="00D40D54">
                              <w:rPr>
                                <w:rFonts w:ascii="Candara" w:eastAsia="Calibri" w:hAnsi="Candara"/>
                                <w:b/>
                                <w:color w:val="FFFFFF" w:themeColor="background1"/>
                                <w:sz w:val="20"/>
                                <w:szCs w:val="20"/>
                                <w:lang w:val="fr-FR"/>
                              </w:rPr>
                              <w:t xml:space="preserve">pacifique dans les  communautés initiées par les organisations féminines et les jeunes grâce aux activités de </w:t>
                            </w:r>
                            <w:proofErr w:type="spellStart"/>
                            <w:r w:rsidRPr="00D40D54">
                              <w:rPr>
                                <w:rFonts w:ascii="Candara" w:eastAsia="Calibri" w:hAnsi="Candara"/>
                                <w:b/>
                                <w:color w:val="FFFFFF" w:themeColor="background1"/>
                                <w:sz w:val="20"/>
                                <w:szCs w:val="20"/>
                                <w:lang w:val="fr-FR"/>
                              </w:rPr>
                              <w:t>peacebuilding</w:t>
                            </w:r>
                            <w:proofErr w:type="spellEnd"/>
                            <w:r w:rsidRPr="00D40D54">
                              <w:rPr>
                                <w:rFonts w:ascii="Candara" w:eastAsia="Calibri" w:hAnsi="Candara"/>
                                <w:b/>
                                <w:color w:val="FFFFFF" w:themeColor="background1"/>
                                <w:sz w:val="20"/>
                                <w:szCs w:val="20"/>
                                <w:lang w:val="fr-FR"/>
                              </w:rPr>
                              <w:t>.</w:t>
                            </w:r>
                            <w:r w:rsidRPr="00D40D54">
                              <w:rPr>
                                <w:rFonts w:ascii="Candara" w:eastAsia="Calibri" w:hAnsi="Candara"/>
                                <w:b/>
                                <w:color w:val="FFFFFF" w:themeColor="background1"/>
                                <w:sz w:val="20"/>
                                <w:szCs w:val="20"/>
                                <w:lang w:val="fr-FR"/>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8792DB" id="_x0000_t202" coordsize="21600,21600" o:spt="202" path="m,l,21600r21600,l21600,xe">
                <v:stroke joinstyle="miter"/>
                <v:path gradientshapeok="t" o:connecttype="rect"/>
              </v:shapetype>
              <v:shape id="Zone de texte 16" o:spid="_x0000_s1051" type="#_x0000_t202" style="position:absolute;left:0;text-align:left;margin-left:-19.4pt;margin-top:16.55pt;width:332.5pt;height:56.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" fillcolor="#002060" strokeweight=".5pt">
                <v:textbox>
                  <w:txbxContent>
                    <w:p w14:paraId="24C9C485" w14:textId="4D66ED2B" w:rsidR="00937E27" w:rsidRPr="00D40D54" w:rsidRDefault="00937E27" w:rsidP="00253166">
                      <w:pPr>
                        <w:rPr>
                          <w:rFonts w:ascii="Bahnschrift Light" w:hAnsi="Bahnschrift Light"/>
                          <w:color w:val="FFFFFF" w:themeColor="background1"/>
                          <w:sz w:val="20"/>
                          <w:szCs w:val="20"/>
                          <w:lang w:val="fr-FR"/>
                        </w:rPr>
                      </w:pPr>
                      <w:r w:rsidRPr="00D40D54">
                        <w:rPr>
                          <w:rFonts w:ascii="Candara" w:eastAsia="Calibri" w:hAnsi="Candara"/>
                          <w:b/>
                          <w:color w:val="FFFFFF" w:themeColor="background1"/>
                          <w:sz w:val="20"/>
                          <w:szCs w:val="20"/>
                          <w:lang w:val="fr-FR"/>
                        </w:rPr>
                        <w:t xml:space="preserve">Axe </w:t>
                      </w:r>
                      <w:proofErr w:type="gramStart"/>
                      <w:r w:rsidRPr="00D40D54">
                        <w:rPr>
                          <w:rFonts w:ascii="Candara" w:eastAsia="Calibri" w:hAnsi="Candara"/>
                          <w:b/>
                          <w:color w:val="FFFFFF" w:themeColor="background1"/>
                          <w:sz w:val="20"/>
                          <w:szCs w:val="20"/>
                          <w:lang w:val="fr-FR"/>
                        </w:rPr>
                        <w:t>7:</w:t>
                      </w:r>
                      <w:proofErr w:type="gramEnd"/>
                      <w:r w:rsidRPr="00D40D54">
                        <w:rPr>
                          <w:rFonts w:ascii="Candara" w:eastAsia="Calibri" w:hAnsi="Candara"/>
                          <w:b/>
                          <w:color w:val="FFFFFF" w:themeColor="background1"/>
                          <w:sz w:val="20"/>
                          <w:szCs w:val="20"/>
                          <w:lang w:val="fr-FR"/>
                        </w:rPr>
                        <w:t xml:space="preserve"> Soutenir  les mécanismes de Cohésion sociale et cohabitation</w:t>
                      </w:r>
                      <w:r w:rsidRPr="00D40D54">
                        <w:rPr>
                          <w:rFonts w:ascii="Candara" w:eastAsia="Calibri" w:hAnsi="Candara"/>
                          <w:b/>
                          <w:color w:val="FFFFFF" w:themeColor="background1"/>
                          <w:sz w:val="16"/>
                          <w:szCs w:val="16"/>
                          <w:lang w:val="fr-FR"/>
                        </w:rPr>
                        <w:t xml:space="preserve"> </w:t>
                      </w:r>
                      <w:r w:rsidRPr="00D40D54">
                        <w:rPr>
                          <w:rFonts w:ascii="Candara" w:eastAsia="Calibri" w:hAnsi="Candara"/>
                          <w:b/>
                          <w:color w:val="FFFFFF" w:themeColor="background1"/>
                          <w:sz w:val="20"/>
                          <w:szCs w:val="20"/>
                          <w:lang w:val="fr-FR"/>
                        </w:rPr>
                        <w:t xml:space="preserve">pacifique dans les  communautés initiées par les organisations féminines et les jeunes grâce aux activités de </w:t>
                      </w:r>
                      <w:proofErr w:type="spellStart"/>
                      <w:r w:rsidRPr="00D40D54">
                        <w:rPr>
                          <w:rFonts w:ascii="Candara" w:eastAsia="Calibri" w:hAnsi="Candara"/>
                          <w:b/>
                          <w:color w:val="FFFFFF" w:themeColor="background1"/>
                          <w:sz w:val="20"/>
                          <w:szCs w:val="20"/>
                          <w:lang w:val="fr-FR"/>
                        </w:rPr>
                        <w:t>peacebuilding</w:t>
                      </w:r>
                      <w:proofErr w:type="spellEnd"/>
                      <w:r w:rsidRPr="00D40D54">
                        <w:rPr>
                          <w:rFonts w:ascii="Candara" w:eastAsia="Calibri" w:hAnsi="Candara"/>
                          <w:b/>
                          <w:color w:val="FFFFFF" w:themeColor="background1"/>
                          <w:sz w:val="20"/>
                          <w:szCs w:val="20"/>
                          <w:lang w:val="fr-FR"/>
                        </w:rPr>
                        <w:t>.</w:t>
                      </w:r>
                      <w:r w:rsidRPr="00D40D54">
                        <w:rPr>
                          <w:rFonts w:ascii="Candara" w:eastAsia="Calibri" w:hAnsi="Candara"/>
                          <w:b/>
                          <w:color w:val="FFFFFF" w:themeColor="background1"/>
                          <w:sz w:val="20"/>
                          <w:szCs w:val="20"/>
                          <w:lang w:val="fr-FR"/>
                        </w:rPr>
                        <w:tab/>
                      </w:r>
                    </w:p>
                  </w:txbxContent>
                </v:textbox>
                <w10:wrap anchorx="margin"/>
              </v:shape>
            </w:pict>
          </mc:Fallback>
        </mc:AlternateContent>
      </w:r>
    </w:p>
    <w:p w14:paraId="12BDB735" w14:textId="70DB778C" w:rsidR="006C120B" w:rsidRDefault="007B125D" w:rsidP="00C53F01">
      <w:pPr>
        <w:jc w:val="center"/>
        <w:rPr>
          <w:rFonts w:ascii="Trebuchet MS" w:hAnsi="Trebuchet MS"/>
          <w:color w:val="0070C0"/>
          <w:lang w:val="fr-FR"/>
        </w:rPr>
      </w:pPr>
      <w:r>
        <w:rPr>
          <w:rFonts w:ascii="Bahnschrift Light" w:hAnsi="Bahnschrift Light"/>
          <w:noProof/>
          <w:color w:val="7030A0"/>
          <w:lang w:val="fr-FR"/>
        </w:rPr>
        <mc:AlternateContent>
          <mc:Choice Requires="wps">
            <w:drawing>
              <wp:anchor distT="0" distB="0" distL="114300" distR="114300" simplePos="0" relativeHeight="251696128" behindDoc="0" locked="0" layoutInCell="1" allowOverlap="1" wp14:anchorId="426114F5" wp14:editId="787035CE">
                <wp:simplePos x="0" y="0"/>
                <wp:positionH relativeFrom="margin">
                  <wp:posOffset>4057650</wp:posOffset>
                </wp:positionH>
                <wp:positionV relativeFrom="paragraph">
                  <wp:posOffset>31115</wp:posOffset>
                </wp:positionV>
                <wp:extent cx="4813300" cy="730250"/>
                <wp:effectExtent l="0" t="0" r="38100" b="31750"/>
                <wp:wrapNone/>
                <wp:docPr id="18" name="Zone de texte 18"/>
                <wp:cNvGraphicFramePr/>
                <a:graphic xmlns:a="http://schemas.openxmlformats.org/drawingml/2006/main">
                  <a:graphicData uri="http://schemas.microsoft.com/office/word/2010/wordprocessingShape">
                    <wps:wsp>
                      <wps:cNvSpPr txBox="1"/>
                      <wps:spPr>
                        <a:xfrm>
                          <a:off x="0" y="0"/>
                          <a:ext cx="4813300" cy="730250"/>
                        </a:xfrm>
                        <a:prstGeom prst="rect">
                          <a:avLst/>
                        </a:prstGeom>
                        <a:solidFill>
                          <a:srgbClr val="002060"/>
                        </a:solidFill>
                        <a:ln w="6350">
                          <a:solidFill>
                            <a:prstClr val="black"/>
                          </a:solidFill>
                        </a:ln>
                      </wps:spPr>
                      <wps:txbx>
                        <w:txbxContent>
                          <w:p w14:paraId="23F4FEED" w14:textId="5A3D1061" w:rsidR="00937E27" w:rsidRPr="00D40D54" w:rsidRDefault="00937E27" w:rsidP="00D40D54">
                            <w:pPr>
                              <w:rPr>
                                <w:rFonts w:ascii="Bahnschrift Light" w:hAnsi="Bahnschrift Light"/>
                                <w:color w:val="FFFFFF" w:themeColor="background1"/>
                                <w:sz w:val="20"/>
                                <w:szCs w:val="20"/>
                                <w:lang w:val="fr-FR"/>
                              </w:rPr>
                            </w:pPr>
                            <w:r w:rsidRPr="0087404E">
                              <w:rPr>
                                <w:rFonts w:ascii="Candara" w:eastAsia="Calibri" w:hAnsi="Candara"/>
                                <w:b/>
                                <w:color w:val="FFFFFF" w:themeColor="background1"/>
                                <w:sz w:val="20"/>
                                <w:szCs w:val="20"/>
                                <w:lang w:val="fr-FR"/>
                              </w:rPr>
                              <w:t xml:space="preserve">Axe 8 : Renforcer l’engagement des femmes dans </w:t>
                            </w:r>
                            <w:proofErr w:type="gramStart"/>
                            <w:r w:rsidRPr="0087404E">
                              <w:rPr>
                                <w:rFonts w:ascii="Candara" w:eastAsia="Calibri" w:hAnsi="Candara"/>
                                <w:b/>
                                <w:color w:val="FFFFFF" w:themeColor="background1"/>
                                <w:sz w:val="20"/>
                                <w:szCs w:val="20"/>
                                <w:lang w:val="fr-FR"/>
                              </w:rPr>
                              <w:t>la  Justice</w:t>
                            </w:r>
                            <w:proofErr w:type="gramEnd"/>
                            <w:r w:rsidRPr="0087404E">
                              <w:rPr>
                                <w:rFonts w:ascii="Candara" w:eastAsia="Calibri" w:hAnsi="Candara"/>
                                <w:b/>
                                <w:color w:val="FFFFFF" w:themeColor="background1"/>
                                <w:sz w:val="20"/>
                                <w:szCs w:val="20"/>
                                <w:lang w:val="fr-FR"/>
                              </w:rPr>
                              <w:t xml:space="preserve"> climatique</w:t>
                            </w:r>
                            <w:r w:rsidR="00576C69">
                              <w:rPr>
                                <w:rFonts w:ascii="Candara" w:eastAsia="Calibri" w:hAnsi="Candara"/>
                                <w:b/>
                                <w:color w:val="FFFFFF" w:themeColor="background1"/>
                                <w:sz w:val="20"/>
                                <w:szCs w:val="20"/>
                                <w:lang w:val="fr-FR"/>
                              </w:rPr>
                              <w:t>,</w:t>
                            </w:r>
                            <w:r w:rsidRPr="0087404E">
                              <w:rPr>
                                <w:rFonts w:ascii="Candara" w:eastAsia="Calibri" w:hAnsi="Candara"/>
                                <w:b/>
                                <w:color w:val="FFFFFF" w:themeColor="background1"/>
                                <w:sz w:val="20"/>
                                <w:szCs w:val="20"/>
                                <w:lang w:val="fr-FR"/>
                              </w:rPr>
                              <w:t xml:space="preserve"> la protection</w:t>
                            </w:r>
                            <w:r w:rsidR="00576C69">
                              <w:rPr>
                                <w:rFonts w:ascii="Candara" w:eastAsia="Calibri" w:hAnsi="Candara"/>
                                <w:b/>
                                <w:color w:val="FFFFFF" w:themeColor="background1"/>
                                <w:sz w:val="20"/>
                                <w:szCs w:val="20"/>
                                <w:lang w:val="fr-FR"/>
                              </w:rPr>
                              <w:t xml:space="preserve"> et conservation </w:t>
                            </w:r>
                            <w:r w:rsidRPr="0087404E">
                              <w:rPr>
                                <w:rFonts w:ascii="Candara" w:eastAsia="Calibri" w:hAnsi="Candara"/>
                                <w:b/>
                                <w:color w:val="FFFFFF" w:themeColor="background1"/>
                                <w:sz w:val="20"/>
                                <w:szCs w:val="20"/>
                                <w:lang w:val="fr-FR"/>
                              </w:rPr>
                              <w:t>de l'environnement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6114F5" id="Zone de texte 18" o:spid="_x0000_s1052" type="#_x0000_t202" style="position:absolute;left:0;text-align:left;margin-left:319.5pt;margin-top:2.45pt;width:379pt;height:57.5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" fillcolor="#002060" strokeweight=".5pt">
                <v:textbox>
                  <w:txbxContent>
                    <w:p w14:paraId="23F4FEED" w14:textId="5A3D1061" w:rsidR="00937E27" w:rsidRPr="00D40D54" w:rsidRDefault="00937E27" w:rsidP="00D40D54">
                      <w:pPr>
                        <w:rPr>
                          <w:rFonts w:ascii="Bahnschrift Light" w:hAnsi="Bahnschrift Light"/>
                          <w:color w:val="FFFFFF" w:themeColor="background1"/>
                          <w:sz w:val="20"/>
                          <w:szCs w:val="20"/>
                          <w:lang w:val="fr-FR"/>
                        </w:rPr>
                      </w:pPr>
                      <w:r w:rsidRPr="0087404E">
                        <w:rPr>
                          <w:rFonts w:ascii="Candara" w:eastAsia="Calibri" w:hAnsi="Candara"/>
                          <w:b/>
                          <w:color w:val="FFFFFF" w:themeColor="background1"/>
                          <w:sz w:val="20"/>
                          <w:szCs w:val="20"/>
                          <w:lang w:val="fr-FR"/>
                        </w:rPr>
                        <w:t xml:space="preserve">Axe 8 : Renforcer l’engagement des femmes dans </w:t>
                      </w:r>
                      <w:proofErr w:type="gramStart"/>
                      <w:r w:rsidRPr="0087404E">
                        <w:rPr>
                          <w:rFonts w:ascii="Candara" w:eastAsia="Calibri" w:hAnsi="Candara"/>
                          <w:b/>
                          <w:color w:val="FFFFFF" w:themeColor="background1"/>
                          <w:sz w:val="20"/>
                          <w:szCs w:val="20"/>
                          <w:lang w:val="fr-FR"/>
                        </w:rPr>
                        <w:t>la  Justice</w:t>
                      </w:r>
                      <w:proofErr w:type="gramEnd"/>
                      <w:r w:rsidRPr="0087404E">
                        <w:rPr>
                          <w:rFonts w:ascii="Candara" w:eastAsia="Calibri" w:hAnsi="Candara"/>
                          <w:b/>
                          <w:color w:val="FFFFFF" w:themeColor="background1"/>
                          <w:sz w:val="20"/>
                          <w:szCs w:val="20"/>
                          <w:lang w:val="fr-FR"/>
                        </w:rPr>
                        <w:t xml:space="preserve"> climatique</w:t>
                      </w:r>
                      <w:r w:rsidR="00576C69">
                        <w:rPr>
                          <w:rFonts w:ascii="Candara" w:eastAsia="Calibri" w:hAnsi="Candara"/>
                          <w:b/>
                          <w:color w:val="FFFFFF" w:themeColor="background1"/>
                          <w:sz w:val="20"/>
                          <w:szCs w:val="20"/>
                          <w:lang w:val="fr-FR"/>
                        </w:rPr>
                        <w:t>,</w:t>
                      </w:r>
                      <w:r w:rsidRPr="0087404E">
                        <w:rPr>
                          <w:rFonts w:ascii="Candara" w:eastAsia="Calibri" w:hAnsi="Candara"/>
                          <w:b/>
                          <w:color w:val="FFFFFF" w:themeColor="background1"/>
                          <w:sz w:val="20"/>
                          <w:szCs w:val="20"/>
                          <w:lang w:val="fr-FR"/>
                        </w:rPr>
                        <w:t xml:space="preserve"> la protection</w:t>
                      </w:r>
                      <w:r w:rsidR="00576C69">
                        <w:rPr>
                          <w:rFonts w:ascii="Candara" w:eastAsia="Calibri" w:hAnsi="Candara"/>
                          <w:b/>
                          <w:color w:val="FFFFFF" w:themeColor="background1"/>
                          <w:sz w:val="20"/>
                          <w:szCs w:val="20"/>
                          <w:lang w:val="fr-FR"/>
                        </w:rPr>
                        <w:t xml:space="preserve"> et conservation </w:t>
                      </w:r>
                      <w:r w:rsidRPr="0087404E">
                        <w:rPr>
                          <w:rFonts w:ascii="Candara" w:eastAsia="Calibri" w:hAnsi="Candara"/>
                          <w:b/>
                          <w:color w:val="FFFFFF" w:themeColor="background1"/>
                          <w:sz w:val="20"/>
                          <w:szCs w:val="20"/>
                          <w:lang w:val="fr-FR"/>
                        </w:rPr>
                        <w:t>de l'environnement</w:t>
                      </w:r>
                    </w:p>
                  </w:txbxContent>
                </v:textbox>
                <w10:wrap anchorx="margin"/>
              </v:shape>
            </w:pict>
          </mc:Fallback>
        </mc:AlternateContent>
      </w:r>
    </w:p>
    <w:p w14:paraId="51F35BE6" w14:textId="6581A787" w:rsidR="006C120B" w:rsidRDefault="006C120B" w:rsidP="00C53F01">
      <w:pPr>
        <w:jc w:val="center"/>
        <w:rPr>
          <w:rFonts w:ascii="Trebuchet MS" w:hAnsi="Trebuchet MS"/>
          <w:color w:val="0070C0"/>
          <w:lang w:val="fr-FR"/>
        </w:rPr>
      </w:pPr>
    </w:p>
    <w:p w14:paraId="68EFD039" w14:textId="588F169B" w:rsidR="006C120B" w:rsidRDefault="006C120B" w:rsidP="00C53F01">
      <w:pPr>
        <w:jc w:val="center"/>
        <w:rPr>
          <w:rFonts w:ascii="Trebuchet MS" w:hAnsi="Trebuchet MS"/>
          <w:color w:val="0070C0"/>
          <w:lang w:val="fr-FR"/>
        </w:rPr>
      </w:pPr>
    </w:p>
    <w:p w14:paraId="42C419B3" w14:textId="478C0FEF" w:rsidR="006C120B" w:rsidRDefault="006C120B" w:rsidP="00C53F01">
      <w:pPr>
        <w:jc w:val="center"/>
        <w:rPr>
          <w:rFonts w:ascii="Trebuchet MS" w:hAnsi="Trebuchet MS"/>
          <w:color w:val="0070C0"/>
          <w:lang w:val="fr-FR"/>
        </w:rPr>
      </w:pPr>
    </w:p>
    <w:p w14:paraId="3422039E" w14:textId="6B644DD0" w:rsidR="006C120B" w:rsidRDefault="001E3890" w:rsidP="00C53F01">
      <w:pPr>
        <w:jc w:val="center"/>
        <w:rPr>
          <w:rFonts w:ascii="Trebuchet MS" w:hAnsi="Trebuchet MS"/>
          <w:color w:val="0070C0"/>
          <w:lang w:val="fr-FR"/>
        </w:rPr>
      </w:pPr>
      <w:r>
        <w:rPr>
          <w:rFonts w:ascii="Bahnschrift Light" w:hAnsi="Bahnschrift Light"/>
          <w:noProof/>
          <w:color w:val="7030A0"/>
          <w:lang w:val="fr-FR"/>
        </w:rPr>
        <mc:AlternateContent>
          <mc:Choice Requires="wps">
            <w:drawing>
              <wp:anchor distT="0" distB="0" distL="114300" distR="114300" simplePos="0" relativeHeight="251694080" behindDoc="0" locked="0" layoutInCell="1" allowOverlap="1" wp14:anchorId="67BC3370" wp14:editId="37B6D9DF">
                <wp:simplePos x="0" y="0"/>
                <wp:positionH relativeFrom="margin">
                  <wp:posOffset>-274320</wp:posOffset>
                </wp:positionH>
                <wp:positionV relativeFrom="paragraph">
                  <wp:posOffset>98326</wp:posOffset>
                </wp:positionV>
                <wp:extent cx="4212179" cy="824719"/>
                <wp:effectExtent l="0" t="0" r="17145" b="13970"/>
                <wp:wrapNone/>
                <wp:docPr id="17" name="Zone de texte 17"/>
                <wp:cNvGraphicFramePr/>
                <a:graphic xmlns:a="http://schemas.openxmlformats.org/drawingml/2006/main">
                  <a:graphicData uri="http://schemas.microsoft.com/office/word/2010/wordprocessingShape">
                    <wps:wsp>
                      <wps:cNvSpPr txBox="1"/>
                      <wps:spPr>
                        <a:xfrm>
                          <a:off x="0" y="0"/>
                          <a:ext cx="4212179" cy="824719"/>
                        </a:xfrm>
                        <a:prstGeom prst="rect">
                          <a:avLst/>
                        </a:prstGeom>
                        <a:solidFill>
                          <a:sysClr val="window" lastClr="FFFFFF"/>
                        </a:solidFill>
                        <a:ln w="6350">
                          <a:solidFill>
                            <a:prstClr val="black"/>
                          </a:solidFill>
                        </a:ln>
                      </wps:spPr>
                      <wps:txbx>
                        <w:txbxContent>
                          <w:p w14:paraId="69A6DAC0" w14:textId="1DB58980" w:rsidR="0026204E" w:rsidRPr="0026204E" w:rsidRDefault="00CF3B70" w:rsidP="00D40D54">
                            <w:pPr>
                              <w:pStyle w:val="Paragraphedeliste"/>
                              <w:numPr>
                                <w:ilvl w:val="0"/>
                                <w:numId w:val="12"/>
                              </w:numPr>
                              <w:jc w:val="both"/>
                              <w:rPr>
                                <w:rFonts w:ascii="Bahnschrift Light" w:hAnsi="Bahnschrift Light"/>
                                <w:sz w:val="20"/>
                                <w:szCs w:val="20"/>
                                <w:lang w:val="fr-FR"/>
                              </w:rPr>
                            </w:pPr>
                            <w:r w:rsidRPr="008F3138">
                              <w:rPr>
                                <w:rFonts w:ascii="Candara" w:eastAsia="Calibri" w:hAnsi="Candara" w:cs="Times New Roman"/>
                                <w:b/>
                                <w:color w:val="002060"/>
                                <w:sz w:val="20"/>
                                <w:szCs w:val="20"/>
                                <w:lang w:val="fr-FR"/>
                              </w:rPr>
                              <w:t>Soutien</w:t>
                            </w:r>
                            <w:r w:rsidR="008F3138" w:rsidRPr="008F3138">
                              <w:rPr>
                                <w:rFonts w:ascii="Candara" w:eastAsia="Calibri" w:hAnsi="Candara" w:cs="Times New Roman"/>
                                <w:b/>
                                <w:color w:val="002060"/>
                                <w:sz w:val="20"/>
                                <w:szCs w:val="20"/>
                                <w:lang w:val="fr-FR"/>
                              </w:rPr>
                              <w:t xml:space="preserve"> aux initiatives de Paix et cohésion sociale au niveau </w:t>
                            </w:r>
                            <w:r w:rsidRPr="008F3138">
                              <w:rPr>
                                <w:rFonts w:ascii="Candara" w:eastAsia="Calibri" w:hAnsi="Candara" w:cs="Times New Roman"/>
                                <w:b/>
                                <w:color w:val="002060"/>
                                <w:sz w:val="20"/>
                                <w:szCs w:val="20"/>
                                <w:lang w:val="fr-FR"/>
                              </w:rPr>
                              <w:t>communautaire.</w:t>
                            </w:r>
                          </w:p>
                          <w:p w14:paraId="03E35A49" w14:textId="4D3F0A0B" w:rsidR="00CF3B70" w:rsidRPr="00CF3B70" w:rsidRDefault="00CF3B70" w:rsidP="00972C3B">
                            <w:pPr>
                              <w:pStyle w:val="Paragraphedeliste"/>
                              <w:numPr>
                                <w:ilvl w:val="0"/>
                                <w:numId w:val="12"/>
                              </w:numPr>
                              <w:jc w:val="both"/>
                              <w:rPr>
                                <w:rFonts w:ascii="Bahnschrift Light" w:hAnsi="Bahnschrift Light"/>
                                <w:sz w:val="20"/>
                                <w:szCs w:val="20"/>
                                <w:lang w:val="fr-FR"/>
                              </w:rPr>
                            </w:pPr>
                            <w:r w:rsidRPr="00CF3B70">
                              <w:rPr>
                                <w:rFonts w:ascii="Candara" w:eastAsia="Calibri" w:hAnsi="Candara" w:cs="Times New Roman"/>
                                <w:b/>
                                <w:color w:val="002060"/>
                                <w:sz w:val="20"/>
                                <w:szCs w:val="20"/>
                                <w:lang w:val="fr-FR"/>
                              </w:rPr>
                              <w:t xml:space="preserve">Mise en œuvre des actions relatives au Do no </w:t>
                            </w:r>
                            <w:proofErr w:type="spellStart"/>
                            <w:r w:rsidRPr="00CF3B70">
                              <w:rPr>
                                <w:rFonts w:ascii="Candara" w:eastAsia="Calibri" w:hAnsi="Candara" w:cs="Times New Roman"/>
                                <w:b/>
                                <w:color w:val="002060"/>
                                <w:sz w:val="20"/>
                                <w:szCs w:val="20"/>
                                <w:lang w:val="fr-FR"/>
                              </w:rPr>
                              <w:t>harm</w:t>
                            </w:r>
                            <w:proofErr w:type="spellEnd"/>
                            <w:r w:rsidRPr="00CF3B70">
                              <w:rPr>
                                <w:rFonts w:ascii="Candara" w:eastAsia="Calibri" w:hAnsi="Candara" w:cs="Times New Roman"/>
                                <w:b/>
                                <w:color w:val="002060"/>
                                <w:sz w:val="20"/>
                                <w:szCs w:val="20"/>
                                <w:lang w:val="fr-FR"/>
                              </w:rPr>
                              <w:t xml:space="preserve"> </w:t>
                            </w:r>
                          </w:p>
                          <w:p w14:paraId="377C2581" w14:textId="49791FFF" w:rsidR="00937E27" w:rsidRPr="00972C3B" w:rsidRDefault="00CF3B70" w:rsidP="00972C3B">
                            <w:pPr>
                              <w:pStyle w:val="Paragraphedeliste"/>
                              <w:numPr>
                                <w:ilvl w:val="0"/>
                                <w:numId w:val="12"/>
                              </w:numPr>
                              <w:jc w:val="both"/>
                              <w:rPr>
                                <w:rFonts w:ascii="Bahnschrift Light" w:hAnsi="Bahnschrift Light"/>
                                <w:sz w:val="20"/>
                                <w:szCs w:val="20"/>
                                <w:lang w:val="fr-FR"/>
                              </w:rPr>
                            </w:pPr>
                            <w:r w:rsidRPr="00CF3B70">
                              <w:rPr>
                                <w:rFonts w:ascii="Candara" w:eastAsia="Calibri" w:hAnsi="Candara" w:cs="Times New Roman"/>
                                <w:b/>
                                <w:color w:val="002060"/>
                                <w:sz w:val="20"/>
                                <w:szCs w:val="20"/>
                                <w:lang w:val="fr-FR"/>
                              </w:rPr>
                              <w:t>Soutient à la stabilisation</w:t>
                            </w:r>
                            <w:r w:rsidR="00937E27" w:rsidRPr="00972C3B">
                              <w:rPr>
                                <w:rFonts w:ascii="Bahnschrift Light" w:hAnsi="Bahnschrift Light"/>
                                <w:sz w:val="20"/>
                                <w:szCs w:val="20"/>
                                <w:lang w:val="fr-FR"/>
                              </w:rPr>
                              <w:tab/>
                            </w:r>
                            <w:r w:rsidR="00937E27" w:rsidRPr="00972C3B">
                              <w:rPr>
                                <w:rFonts w:ascii="Bahnschrift Light" w:hAnsi="Bahnschrift Light"/>
                                <w:sz w:val="20"/>
                                <w:szCs w:val="20"/>
                                <w:lang w:val="fr-FR"/>
                              </w:rPr>
                              <w:tab/>
                            </w:r>
                            <w:r w:rsidR="00937E27" w:rsidRPr="00972C3B">
                              <w:rPr>
                                <w:rFonts w:ascii="Bahnschrift Light" w:hAnsi="Bahnschrift Light"/>
                                <w:sz w:val="20"/>
                                <w:szCs w:val="20"/>
                                <w:lang w:val="fr-FR"/>
                              </w:rPr>
                              <w:tab/>
                            </w:r>
                            <w:r w:rsidR="00937E27" w:rsidRPr="00972C3B">
                              <w:rPr>
                                <w:rFonts w:ascii="Bahnschrift Light" w:hAnsi="Bahnschrift Light"/>
                                <w:sz w:val="20"/>
                                <w:szCs w:val="20"/>
                                <w:lang w:val="fr-FR"/>
                              </w:rPr>
                              <w:tab/>
                            </w:r>
                            <w:r w:rsidR="00937E27" w:rsidRPr="00972C3B">
                              <w:rPr>
                                <w:rFonts w:ascii="Bahnschrift Light" w:hAnsi="Bahnschrift Light"/>
                                <w:sz w:val="20"/>
                                <w:szCs w:val="20"/>
                                <w:lang w:val="fr-FR"/>
                              </w:rPr>
                              <w:tab/>
                            </w:r>
                            <w:r w:rsidR="00937E27" w:rsidRPr="00972C3B">
                              <w:rPr>
                                <w:rFonts w:ascii="Bahnschrift Light" w:hAnsi="Bahnschrift Light"/>
                                <w:sz w:val="20"/>
                                <w:szCs w:val="20"/>
                                <w:lang w:val="fr-FR"/>
                              </w:rPr>
                              <w:tab/>
                            </w:r>
                            <w:r w:rsidR="00937E27" w:rsidRPr="00972C3B">
                              <w:rPr>
                                <w:rFonts w:ascii="Bahnschrift Light" w:hAnsi="Bahnschrift Light"/>
                                <w:sz w:val="20"/>
                                <w:szCs w:val="20"/>
                                <w:lang w:val="fr-FR"/>
                              </w:rPr>
                              <w:tab/>
                            </w:r>
                            <w:r w:rsidR="00937E27" w:rsidRPr="00972C3B">
                              <w:rPr>
                                <w:rFonts w:ascii="Bahnschrift Light" w:hAnsi="Bahnschrift Light"/>
                                <w:sz w:val="20"/>
                                <w:szCs w:val="20"/>
                                <w:lang w:val="fr-FR"/>
                              </w:rPr>
                              <w:tab/>
                            </w:r>
                            <w:r w:rsidR="00937E27" w:rsidRPr="00972C3B">
                              <w:rPr>
                                <w:rFonts w:ascii="Bahnschrift Light" w:hAnsi="Bahnschrift Light"/>
                                <w:sz w:val="20"/>
                                <w:szCs w:val="20"/>
                                <w:lang w:val="fr-FR"/>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BC3370" id="Zone de texte 17" o:spid="_x0000_s1053" type="#_x0000_t202" style="position:absolute;left:0;text-align:left;margin-left:-21.6pt;margin-top:7.75pt;width:331.65pt;height:64.9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" fillcolor="window" strokeweight=".5pt">
                <v:textbox>
                  <w:txbxContent>
                    <w:p w14:paraId="69A6DAC0" w14:textId="1DB58980" w:rsidR="0026204E" w:rsidRPr="0026204E" w:rsidRDefault="00CF3B70" w:rsidP="00D40D54">
                      <w:pPr>
                        <w:pStyle w:val="Paragraphedeliste"/>
                        <w:numPr>
                          <w:ilvl w:val="0"/>
                          <w:numId w:val="12"/>
                        </w:numPr>
                        <w:jc w:val="both"/>
                        <w:rPr>
                          <w:rFonts w:ascii="Bahnschrift Light" w:hAnsi="Bahnschrift Light"/>
                          <w:sz w:val="20"/>
                          <w:szCs w:val="20"/>
                          <w:lang w:val="fr-FR"/>
                        </w:rPr>
                      </w:pPr>
                      <w:r w:rsidRPr="008F3138">
                        <w:rPr>
                          <w:rFonts w:ascii="Candara" w:eastAsia="Calibri" w:hAnsi="Candara" w:cs="Times New Roman"/>
                          <w:b/>
                          <w:color w:val="002060"/>
                          <w:sz w:val="20"/>
                          <w:szCs w:val="20"/>
                          <w:lang w:val="fr-FR"/>
                        </w:rPr>
                        <w:t>Soutien</w:t>
                      </w:r>
                      <w:r w:rsidR="008F3138" w:rsidRPr="008F3138">
                        <w:rPr>
                          <w:rFonts w:ascii="Candara" w:eastAsia="Calibri" w:hAnsi="Candara" w:cs="Times New Roman"/>
                          <w:b/>
                          <w:color w:val="002060"/>
                          <w:sz w:val="20"/>
                          <w:szCs w:val="20"/>
                          <w:lang w:val="fr-FR"/>
                        </w:rPr>
                        <w:t xml:space="preserve"> aux initiatives de Paix et cohésion sociale au niveau </w:t>
                      </w:r>
                      <w:r w:rsidRPr="008F3138">
                        <w:rPr>
                          <w:rFonts w:ascii="Candara" w:eastAsia="Calibri" w:hAnsi="Candara" w:cs="Times New Roman"/>
                          <w:b/>
                          <w:color w:val="002060"/>
                          <w:sz w:val="20"/>
                          <w:szCs w:val="20"/>
                          <w:lang w:val="fr-FR"/>
                        </w:rPr>
                        <w:t>communautaire.</w:t>
                      </w:r>
                    </w:p>
                    <w:p w14:paraId="03E35A49" w14:textId="4D3F0A0B" w:rsidR="00CF3B70" w:rsidRPr="00CF3B70" w:rsidRDefault="00CF3B70" w:rsidP="00972C3B">
                      <w:pPr>
                        <w:pStyle w:val="Paragraphedeliste"/>
                        <w:numPr>
                          <w:ilvl w:val="0"/>
                          <w:numId w:val="12"/>
                        </w:numPr>
                        <w:jc w:val="both"/>
                        <w:rPr>
                          <w:rFonts w:ascii="Bahnschrift Light" w:hAnsi="Bahnschrift Light"/>
                          <w:sz w:val="20"/>
                          <w:szCs w:val="20"/>
                          <w:lang w:val="fr-FR"/>
                        </w:rPr>
                      </w:pPr>
                      <w:r w:rsidRPr="00CF3B70">
                        <w:rPr>
                          <w:rFonts w:ascii="Candara" w:eastAsia="Calibri" w:hAnsi="Candara" w:cs="Times New Roman"/>
                          <w:b/>
                          <w:color w:val="002060"/>
                          <w:sz w:val="20"/>
                          <w:szCs w:val="20"/>
                          <w:lang w:val="fr-FR"/>
                        </w:rPr>
                        <w:t xml:space="preserve">Mise en œuvre des actions relatives au Do no </w:t>
                      </w:r>
                      <w:proofErr w:type="spellStart"/>
                      <w:r w:rsidRPr="00CF3B70">
                        <w:rPr>
                          <w:rFonts w:ascii="Candara" w:eastAsia="Calibri" w:hAnsi="Candara" w:cs="Times New Roman"/>
                          <w:b/>
                          <w:color w:val="002060"/>
                          <w:sz w:val="20"/>
                          <w:szCs w:val="20"/>
                          <w:lang w:val="fr-FR"/>
                        </w:rPr>
                        <w:t>harm</w:t>
                      </w:r>
                      <w:proofErr w:type="spellEnd"/>
                      <w:r w:rsidRPr="00CF3B70">
                        <w:rPr>
                          <w:rFonts w:ascii="Candara" w:eastAsia="Calibri" w:hAnsi="Candara" w:cs="Times New Roman"/>
                          <w:b/>
                          <w:color w:val="002060"/>
                          <w:sz w:val="20"/>
                          <w:szCs w:val="20"/>
                          <w:lang w:val="fr-FR"/>
                        </w:rPr>
                        <w:t xml:space="preserve"> </w:t>
                      </w:r>
                    </w:p>
                    <w:p w14:paraId="377C2581" w14:textId="49791FFF" w:rsidR="00937E27" w:rsidRPr="00972C3B" w:rsidRDefault="00CF3B70" w:rsidP="00972C3B">
                      <w:pPr>
                        <w:pStyle w:val="Paragraphedeliste"/>
                        <w:numPr>
                          <w:ilvl w:val="0"/>
                          <w:numId w:val="12"/>
                        </w:numPr>
                        <w:jc w:val="both"/>
                        <w:rPr>
                          <w:rFonts w:ascii="Bahnschrift Light" w:hAnsi="Bahnschrift Light"/>
                          <w:sz w:val="20"/>
                          <w:szCs w:val="20"/>
                          <w:lang w:val="fr-FR"/>
                        </w:rPr>
                      </w:pPr>
                      <w:r w:rsidRPr="00CF3B70">
                        <w:rPr>
                          <w:rFonts w:ascii="Candara" w:eastAsia="Calibri" w:hAnsi="Candara" w:cs="Times New Roman"/>
                          <w:b/>
                          <w:color w:val="002060"/>
                          <w:sz w:val="20"/>
                          <w:szCs w:val="20"/>
                          <w:lang w:val="fr-FR"/>
                        </w:rPr>
                        <w:t>Soutient à la stabilisation</w:t>
                      </w:r>
                      <w:r w:rsidR="00937E27" w:rsidRPr="00972C3B">
                        <w:rPr>
                          <w:rFonts w:ascii="Bahnschrift Light" w:hAnsi="Bahnschrift Light"/>
                          <w:sz w:val="20"/>
                          <w:szCs w:val="20"/>
                          <w:lang w:val="fr-FR"/>
                        </w:rPr>
                        <w:tab/>
                      </w:r>
                      <w:r w:rsidR="00937E27" w:rsidRPr="00972C3B">
                        <w:rPr>
                          <w:rFonts w:ascii="Bahnschrift Light" w:hAnsi="Bahnschrift Light"/>
                          <w:sz w:val="20"/>
                          <w:szCs w:val="20"/>
                          <w:lang w:val="fr-FR"/>
                        </w:rPr>
                        <w:tab/>
                      </w:r>
                      <w:r w:rsidR="00937E27" w:rsidRPr="00972C3B">
                        <w:rPr>
                          <w:rFonts w:ascii="Bahnschrift Light" w:hAnsi="Bahnschrift Light"/>
                          <w:sz w:val="20"/>
                          <w:szCs w:val="20"/>
                          <w:lang w:val="fr-FR"/>
                        </w:rPr>
                        <w:tab/>
                      </w:r>
                      <w:r w:rsidR="00937E27" w:rsidRPr="00972C3B">
                        <w:rPr>
                          <w:rFonts w:ascii="Bahnschrift Light" w:hAnsi="Bahnschrift Light"/>
                          <w:sz w:val="20"/>
                          <w:szCs w:val="20"/>
                          <w:lang w:val="fr-FR"/>
                        </w:rPr>
                        <w:tab/>
                      </w:r>
                      <w:r w:rsidR="00937E27" w:rsidRPr="00972C3B">
                        <w:rPr>
                          <w:rFonts w:ascii="Bahnschrift Light" w:hAnsi="Bahnschrift Light"/>
                          <w:sz w:val="20"/>
                          <w:szCs w:val="20"/>
                          <w:lang w:val="fr-FR"/>
                        </w:rPr>
                        <w:tab/>
                      </w:r>
                      <w:r w:rsidR="00937E27" w:rsidRPr="00972C3B">
                        <w:rPr>
                          <w:rFonts w:ascii="Bahnschrift Light" w:hAnsi="Bahnschrift Light"/>
                          <w:sz w:val="20"/>
                          <w:szCs w:val="20"/>
                          <w:lang w:val="fr-FR"/>
                        </w:rPr>
                        <w:tab/>
                      </w:r>
                      <w:r w:rsidR="00937E27" w:rsidRPr="00972C3B">
                        <w:rPr>
                          <w:rFonts w:ascii="Bahnschrift Light" w:hAnsi="Bahnschrift Light"/>
                          <w:sz w:val="20"/>
                          <w:szCs w:val="20"/>
                          <w:lang w:val="fr-FR"/>
                        </w:rPr>
                        <w:tab/>
                      </w:r>
                      <w:r w:rsidR="00937E27" w:rsidRPr="00972C3B">
                        <w:rPr>
                          <w:rFonts w:ascii="Bahnschrift Light" w:hAnsi="Bahnschrift Light"/>
                          <w:sz w:val="20"/>
                          <w:szCs w:val="20"/>
                          <w:lang w:val="fr-FR"/>
                        </w:rPr>
                        <w:tab/>
                      </w:r>
                      <w:r w:rsidR="00937E27" w:rsidRPr="00972C3B">
                        <w:rPr>
                          <w:rFonts w:ascii="Bahnschrift Light" w:hAnsi="Bahnschrift Light"/>
                          <w:sz w:val="20"/>
                          <w:szCs w:val="20"/>
                          <w:lang w:val="fr-FR"/>
                        </w:rPr>
                        <w:tab/>
                      </w:r>
                    </w:p>
                  </w:txbxContent>
                </v:textbox>
                <w10:wrap anchorx="margin"/>
              </v:shape>
            </w:pict>
          </mc:Fallback>
        </mc:AlternateContent>
      </w:r>
      <w:r w:rsidR="0087404E">
        <w:rPr>
          <w:rFonts w:ascii="Bahnschrift Light" w:hAnsi="Bahnschrift Light"/>
          <w:noProof/>
          <w:color w:val="7030A0"/>
          <w:lang w:val="fr-FR"/>
        </w:rPr>
        <mc:AlternateContent>
          <mc:Choice Requires="wps">
            <w:drawing>
              <wp:anchor distT="0" distB="0" distL="114300" distR="114300" simplePos="0" relativeHeight="251698176" behindDoc="0" locked="0" layoutInCell="1" allowOverlap="1" wp14:anchorId="3F3A5F19" wp14:editId="347B4F36">
                <wp:simplePos x="0" y="0"/>
                <wp:positionH relativeFrom="margin">
                  <wp:posOffset>4051300</wp:posOffset>
                </wp:positionH>
                <wp:positionV relativeFrom="paragraph">
                  <wp:posOffset>96520</wp:posOffset>
                </wp:positionV>
                <wp:extent cx="4838700" cy="831850"/>
                <wp:effectExtent l="0" t="0" r="19050" b="25400"/>
                <wp:wrapNone/>
                <wp:docPr id="19" name="Zone de texte 19"/>
                <wp:cNvGraphicFramePr/>
                <a:graphic xmlns:a="http://schemas.openxmlformats.org/drawingml/2006/main">
                  <a:graphicData uri="http://schemas.microsoft.com/office/word/2010/wordprocessingShape">
                    <wps:wsp>
                      <wps:cNvSpPr txBox="1"/>
                      <wps:spPr>
                        <a:xfrm>
                          <a:off x="0" y="0"/>
                          <a:ext cx="4838700" cy="831850"/>
                        </a:xfrm>
                        <a:prstGeom prst="rect">
                          <a:avLst/>
                        </a:prstGeom>
                        <a:solidFill>
                          <a:sysClr val="window" lastClr="FFFFFF"/>
                        </a:solidFill>
                        <a:ln w="6350">
                          <a:solidFill>
                            <a:prstClr val="black"/>
                          </a:solidFill>
                        </a:ln>
                      </wps:spPr>
                      <wps:txbx>
                        <w:txbxContent>
                          <w:p w14:paraId="260293DF" w14:textId="65711C83" w:rsidR="00937E27" w:rsidRPr="00FE17E4" w:rsidRDefault="00CF3B70" w:rsidP="0087404E">
                            <w:pPr>
                              <w:pStyle w:val="Paragraphedeliste"/>
                              <w:numPr>
                                <w:ilvl w:val="0"/>
                                <w:numId w:val="12"/>
                              </w:numPr>
                              <w:jc w:val="both"/>
                              <w:rPr>
                                <w:rFonts w:ascii="Bahnschrift Light" w:hAnsi="Bahnschrift Light"/>
                                <w:sz w:val="20"/>
                                <w:szCs w:val="20"/>
                                <w:lang w:val="fr-FR"/>
                              </w:rPr>
                            </w:pPr>
                            <w:r w:rsidRPr="00CF3B70">
                              <w:rPr>
                                <w:rFonts w:ascii="Candara" w:eastAsia="Calibri" w:hAnsi="Candara" w:cs="Times New Roman"/>
                                <w:b/>
                                <w:color w:val="002060"/>
                                <w:sz w:val="20"/>
                                <w:szCs w:val="20"/>
                                <w:lang w:val="fr-FR"/>
                              </w:rPr>
                              <w:t>Soutenir la participation et l’implication des femmes et jeunes dans la justice climatique et la protection de l’environnement.</w:t>
                            </w:r>
                            <w:r w:rsidR="00937E27" w:rsidRPr="000901D9">
                              <w:rPr>
                                <w:rFonts w:ascii="Bahnschrift Light" w:hAnsi="Bahnschrift Light"/>
                                <w:sz w:val="24"/>
                                <w:szCs w:val="24"/>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3A5F19" id="Zone de texte 19" o:spid="_x0000_s1054" type="#_x0000_t202" style="position:absolute;left:0;text-align:left;margin-left:319pt;margin-top:7.6pt;width:381pt;height:65.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" fillcolor="window" strokeweight=".5pt">
                <v:textbox>
                  <w:txbxContent>
                    <w:p w14:paraId="260293DF" w14:textId="65711C83" w:rsidR="00937E27" w:rsidRPr="00FE17E4" w:rsidRDefault="00CF3B70" w:rsidP="0087404E">
                      <w:pPr>
                        <w:pStyle w:val="Paragraphedeliste"/>
                        <w:numPr>
                          <w:ilvl w:val="0"/>
                          <w:numId w:val="12"/>
                        </w:numPr>
                        <w:jc w:val="both"/>
                        <w:rPr>
                          <w:rFonts w:ascii="Bahnschrift Light" w:hAnsi="Bahnschrift Light"/>
                          <w:sz w:val="20"/>
                          <w:szCs w:val="20"/>
                          <w:lang w:val="fr-FR"/>
                        </w:rPr>
                      </w:pPr>
                      <w:r w:rsidRPr="00CF3B70">
                        <w:rPr>
                          <w:rFonts w:ascii="Candara" w:eastAsia="Calibri" w:hAnsi="Candara" w:cs="Times New Roman"/>
                          <w:b/>
                          <w:color w:val="002060"/>
                          <w:sz w:val="20"/>
                          <w:szCs w:val="20"/>
                          <w:lang w:val="fr-FR"/>
                        </w:rPr>
                        <w:t>Soutenir la participation et l’implication des femmes et jeunes dans la justice climatique et la protection de l’environnement.</w:t>
                      </w:r>
                      <w:r w:rsidR="00937E27" w:rsidRPr="000901D9">
                        <w:rPr>
                          <w:rFonts w:ascii="Bahnschrift Light" w:hAnsi="Bahnschrift Light"/>
                          <w:sz w:val="24"/>
                          <w:szCs w:val="24"/>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r w:rsidR="00937E27" w:rsidRPr="00FE17E4">
                        <w:rPr>
                          <w:rFonts w:ascii="Bahnschrift Light" w:hAnsi="Bahnschrift Light"/>
                          <w:sz w:val="20"/>
                          <w:szCs w:val="20"/>
                          <w:lang w:val="fr-FR"/>
                        </w:rPr>
                        <w:tab/>
                      </w:r>
                    </w:p>
                  </w:txbxContent>
                </v:textbox>
                <w10:wrap anchorx="margin"/>
              </v:shape>
            </w:pict>
          </mc:Fallback>
        </mc:AlternateContent>
      </w:r>
    </w:p>
    <w:p w14:paraId="2892FB64" w14:textId="734E207E" w:rsidR="006C120B" w:rsidRDefault="006C120B" w:rsidP="00C53F01">
      <w:pPr>
        <w:jc w:val="center"/>
        <w:rPr>
          <w:rFonts w:ascii="Trebuchet MS" w:hAnsi="Trebuchet MS"/>
          <w:color w:val="0070C0"/>
          <w:lang w:val="fr-FR"/>
        </w:rPr>
      </w:pPr>
    </w:p>
    <w:p w14:paraId="350F8951" w14:textId="0EF1ABB3" w:rsidR="006C120B" w:rsidRDefault="006C120B" w:rsidP="00C53F01">
      <w:pPr>
        <w:jc w:val="center"/>
        <w:rPr>
          <w:rFonts w:ascii="Trebuchet MS" w:hAnsi="Trebuchet MS"/>
          <w:color w:val="0070C0"/>
          <w:lang w:val="fr-FR"/>
        </w:rPr>
      </w:pPr>
    </w:p>
    <w:p w14:paraId="013E7A4F" w14:textId="662673B5" w:rsidR="006C120B" w:rsidRDefault="006C120B" w:rsidP="00C53F01">
      <w:pPr>
        <w:jc w:val="center"/>
        <w:rPr>
          <w:rFonts w:ascii="Trebuchet MS" w:hAnsi="Trebuchet MS"/>
          <w:color w:val="0070C0"/>
          <w:lang w:val="fr-FR"/>
        </w:rPr>
      </w:pPr>
    </w:p>
    <w:p w14:paraId="39262A2D" w14:textId="77777777" w:rsidR="006C120B" w:rsidRDefault="006C120B" w:rsidP="00C53F01">
      <w:pPr>
        <w:jc w:val="center"/>
        <w:rPr>
          <w:rFonts w:ascii="Trebuchet MS" w:hAnsi="Trebuchet MS"/>
          <w:color w:val="0070C0"/>
          <w:lang w:val="fr-FR"/>
        </w:rPr>
      </w:pPr>
    </w:p>
    <w:p w14:paraId="38A4B8AD" w14:textId="4D595495" w:rsidR="006C120B" w:rsidRDefault="006C120B" w:rsidP="00C53F01">
      <w:pPr>
        <w:jc w:val="center"/>
        <w:rPr>
          <w:rFonts w:ascii="Trebuchet MS" w:hAnsi="Trebuchet MS"/>
          <w:color w:val="0070C0"/>
          <w:lang w:val="fr-FR"/>
        </w:rPr>
      </w:pPr>
    </w:p>
    <w:p w14:paraId="1418D6C8" w14:textId="77777777" w:rsidR="006C120B" w:rsidRDefault="006C120B" w:rsidP="00C53F01">
      <w:pPr>
        <w:jc w:val="center"/>
        <w:rPr>
          <w:rFonts w:ascii="Trebuchet MS" w:hAnsi="Trebuchet MS"/>
          <w:color w:val="0070C0"/>
          <w:lang w:val="fr-FR"/>
        </w:rPr>
      </w:pPr>
    </w:p>
    <w:p w14:paraId="15E3542C" w14:textId="77777777" w:rsidR="006C120B" w:rsidRDefault="006C120B" w:rsidP="00C53F01">
      <w:pPr>
        <w:jc w:val="center"/>
        <w:rPr>
          <w:rFonts w:ascii="Trebuchet MS" w:hAnsi="Trebuchet MS"/>
          <w:color w:val="0070C0"/>
          <w:lang w:val="fr-FR"/>
        </w:rPr>
      </w:pPr>
    </w:p>
    <w:p w14:paraId="031C217E" w14:textId="77777777" w:rsidR="006C120B" w:rsidRDefault="006C120B" w:rsidP="00C53F01">
      <w:pPr>
        <w:jc w:val="center"/>
        <w:rPr>
          <w:rFonts w:ascii="Trebuchet MS" w:hAnsi="Trebuchet MS"/>
          <w:color w:val="0070C0"/>
          <w:lang w:val="fr-FR"/>
        </w:rPr>
      </w:pPr>
    </w:p>
    <w:p w14:paraId="7C84B760" w14:textId="77777777" w:rsidR="006C120B" w:rsidRDefault="006C120B" w:rsidP="00C53F01">
      <w:pPr>
        <w:jc w:val="center"/>
        <w:rPr>
          <w:rFonts w:ascii="Trebuchet MS" w:hAnsi="Trebuchet MS"/>
          <w:color w:val="0070C0"/>
          <w:lang w:val="fr-FR"/>
        </w:rPr>
      </w:pPr>
    </w:p>
    <w:p w14:paraId="4B544A69" w14:textId="77777777" w:rsidR="006C120B" w:rsidRDefault="006C120B" w:rsidP="00C53F01">
      <w:pPr>
        <w:jc w:val="center"/>
        <w:rPr>
          <w:rFonts w:ascii="Trebuchet MS" w:hAnsi="Trebuchet MS"/>
          <w:color w:val="0070C0"/>
          <w:lang w:val="fr-FR"/>
        </w:rPr>
      </w:pPr>
    </w:p>
    <w:p w14:paraId="4A239D77" w14:textId="77777777" w:rsidR="006C120B" w:rsidRDefault="006C120B" w:rsidP="00C53F01">
      <w:pPr>
        <w:jc w:val="center"/>
        <w:rPr>
          <w:rFonts w:ascii="Trebuchet MS" w:hAnsi="Trebuchet MS"/>
          <w:color w:val="0070C0"/>
          <w:lang w:val="fr-FR"/>
        </w:rPr>
      </w:pPr>
    </w:p>
    <w:p w14:paraId="296FC0CC" w14:textId="77777777" w:rsidR="006C120B" w:rsidRDefault="006C120B" w:rsidP="00C53F01">
      <w:pPr>
        <w:jc w:val="center"/>
        <w:rPr>
          <w:rFonts w:ascii="Trebuchet MS" w:hAnsi="Trebuchet MS"/>
          <w:color w:val="0070C0"/>
          <w:lang w:val="fr-FR"/>
        </w:rPr>
      </w:pPr>
    </w:p>
    <w:p w14:paraId="4607665E" w14:textId="77777777" w:rsidR="007A21AB" w:rsidRDefault="007A21AB" w:rsidP="00C53F01">
      <w:pPr>
        <w:jc w:val="center"/>
        <w:rPr>
          <w:rFonts w:ascii="Trebuchet MS" w:hAnsi="Trebuchet MS"/>
          <w:color w:val="0070C0"/>
          <w:lang w:val="fr-FR"/>
        </w:rPr>
        <w:sectPr w:rsidR="007A21AB" w:rsidSect="00D7256A">
          <w:pgSz w:w="15840" w:h="12240" w:orient="landscape"/>
          <w:pgMar w:top="1440" w:right="1440" w:bottom="1440" w:left="1440" w:header="720" w:footer="720" w:gutter="0"/>
          <w:cols w:space="720"/>
          <w:docGrid w:linePitch="360"/>
        </w:sectPr>
      </w:pPr>
    </w:p>
    <w:p w14:paraId="55F1CF52" w14:textId="77777777" w:rsidR="00093A4D" w:rsidRDefault="00093A4D" w:rsidP="007A21AB">
      <w:pPr>
        <w:rPr>
          <w:rFonts w:ascii="Trebuchet MS" w:hAnsi="Trebuchet MS"/>
          <w:color w:val="0070C0"/>
          <w:lang w:val="fr-FR"/>
        </w:rPr>
        <w:sectPr w:rsidR="00093A4D" w:rsidSect="007A21AB">
          <w:pgSz w:w="12240" w:h="15840"/>
          <w:pgMar w:top="1440" w:right="1440" w:bottom="1440" w:left="1440" w:header="720" w:footer="720" w:gutter="0"/>
          <w:cols w:space="720"/>
          <w:docGrid w:linePitch="360"/>
        </w:sectPr>
      </w:pPr>
    </w:p>
    <w:p w14:paraId="392321CA" w14:textId="7193D992" w:rsidR="00093A4D" w:rsidRPr="00EB277F" w:rsidRDefault="008E39EF" w:rsidP="00093A4D">
      <w:pPr>
        <w:pStyle w:val="Paragraphedeliste"/>
        <w:numPr>
          <w:ilvl w:val="0"/>
          <w:numId w:val="7"/>
        </w:numPr>
        <w:pBdr>
          <w:bottom w:val="single" w:sz="4" w:space="1" w:color="auto"/>
        </w:pBdr>
        <w:spacing w:after="0"/>
        <w:jc w:val="both"/>
        <w:rPr>
          <w:rFonts w:ascii="Bahnschrift Light" w:hAnsi="Bahnschrift Light"/>
          <w:b/>
          <w:bCs/>
          <w:color w:val="002060"/>
          <w:lang w:val="fr-FR"/>
        </w:rPr>
      </w:pPr>
      <w:r>
        <w:rPr>
          <w:rFonts w:ascii="Bahnschrift Light" w:hAnsi="Bahnschrift Light"/>
          <w:b/>
          <w:bCs/>
          <w:color w:val="002060"/>
          <w:lang w:val="fr-FR"/>
        </w:rPr>
        <w:lastRenderedPageBreak/>
        <w:t>Description</w:t>
      </w:r>
      <w:r w:rsidR="00093A4D" w:rsidRPr="00EB277F">
        <w:rPr>
          <w:rFonts w:ascii="Bahnschrift Light" w:hAnsi="Bahnschrift Light"/>
          <w:b/>
          <w:bCs/>
          <w:color w:val="002060"/>
          <w:lang w:val="fr-FR"/>
        </w:rPr>
        <w:t xml:space="preserve"> des Axes Stratégiques d’Interventions du FFC</w:t>
      </w:r>
    </w:p>
    <w:p w14:paraId="320FBAF5" w14:textId="77777777" w:rsidR="006C120B" w:rsidRDefault="006C120B" w:rsidP="00C53F01">
      <w:pPr>
        <w:jc w:val="center"/>
        <w:rPr>
          <w:rFonts w:ascii="Trebuchet MS" w:hAnsi="Trebuchet MS"/>
          <w:color w:val="0070C0"/>
          <w:lang w:val="fr-FR"/>
        </w:rPr>
      </w:pPr>
    </w:p>
    <w:p w14:paraId="55D161A6" w14:textId="18368382" w:rsidR="00093A4D" w:rsidRPr="00093A4D" w:rsidRDefault="00093A4D" w:rsidP="00093A4D">
      <w:pPr>
        <w:jc w:val="both"/>
        <w:rPr>
          <w:rFonts w:ascii="Bahnschrift Light" w:eastAsia="Calibri" w:hAnsi="Bahnschrift Light"/>
          <w:lang w:val="fr-FR"/>
        </w:rPr>
      </w:pPr>
      <w:r w:rsidRPr="00093A4D">
        <w:rPr>
          <w:rFonts w:ascii="Bahnschrift Light" w:eastAsia="Calibri" w:hAnsi="Bahnschrift Light"/>
          <w:lang w:val="fr-FR"/>
        </w:rPr>
        <w:t xml:space="preserve">Le plan stratégique quinquennal 2022 – 2027 </w:t>
      </w:r>
      <w:r>
        <w:rPr>
          <w:rFonts w:ascii="Bahnschrift Light" w:eastAsia="Calibri" w:hAnsi="Bahnschrift Light"/>
          <w:lang w:val="fr-FR"/>
        </w:rPr>
        <w:t>du Fonds pour les Femmes Congolaises</w:t>
      </w:r>
      <w:r w:rsidRPr="00093A4D">
        <w:rPr>
          <w:rFonts w:ascii="Bahnschrift Light" w:eastAsia="Calibri" w:hAnsi="Bahnschrift Light"/>
          <w:lang w:val="fr-FR"/>
        </w:rPr>
        <w:t xml:space="preserve"> construit ses interventions autours des </w:t>
      </w:r>
      <w:r>
        <w:rPr>
          <w:rFonts w:ascii="Bahnschrift Light" w:eastAsia="Calibri" w:hAnsi="Bahnschrift Light"/>
          <w:lang w:val="fr-FR"/>
        </w:rPr>
        <w:t>8</w:t>
      </w:r>
      <w:r w:rsidRPr="00093A4D">
        <w:rPr>
          <w:rFonts w:ascii="Bahnschrift Light" w:eastAsia="Calibri" w:hAnsi="Bahnschrift Light"/>
          <w:lang w:val="fr-FR"/>
        </w:rPr>
        <w:t xml:space="preserve"> axes stratégiques importants. Ces axes stratégiques sont des piliers fondamentaux permettant de projeter les plus importantes interventions de l’organisation. </w:t>
      </w:r>
    </w:p>
    <w:p w14:paraId="04797557" w14:textId="6CD1DA79" w:rsidR="006C120B" w:rsidRPr="00081044" w:rsidRDefault="007C03C0" w:rsidP="00ED268E">
      <w:pPr>
        <w:pBdr>
          <w:bottom w:val="single" w:sz="4" w:space="1" w:color="auto"/>
        </w:pBdr>
        <w:jc w:val="both"/>
        <w:rPr>
          <w:rFonts w:ascii="Bahnschrift Light" w:hAnsi="Bahnschrift Light"/>
          <w:b/>
          <w:bCs/>
          <w:color w:val="0070C0"/>
          <w:lang w:val="fr-FR"/>
        </w:rPr>
      </w:pPr>
      <w:r w:rsidRPr="00081044">
        <w:rPr>
          <w:rFonts w:ascii="Bahnschrift Light" w:hAnsi="Bahnschrift Light"/>
          <w:b/>
          <w:bCs/>
          <w:color w:val="0070C0"/>
          <w:lang w:val="fr-FR"/>
        </w:rPr>
        <w:t xml:space="preserve">Axe1 : </w:t>
      </w:r>
      <w:bookmarkStart w:id="5" w:name="_Hlk101247613"/>
      <w:r w:rsidRPr="00081044">
        <w:rPr>
          <w:rFonts w:ascii="Bahnschrift Light" w:hAnsi="Bahnschrift Light"/>
          <w:b/>
          <w:bCs/>
          <w:color w:val="0070C0"/>
          <w:lang w:val="fr-FR"/>
        </w:rPr>
        <w:t>Améliorer et stabiliser le mécanisme de mobilisation des ressources de FFC pour garantir l’accès aux financements pour les organisations féminines et associations paysannes.</w:t>
      </w:r>
    </w:p>
    <w:bookmarkEnd w:id="5"/>
    <w:p w14:paraId="3E720618" w14:textId="77777777" w:rsidR="006C120B" w:rsidRPr="00081044" w:rsidRDefault="006C120B" w:rsidP="00093A4D">
      <w:pPr>
        <w:rPr>
          <w:rFonts w:ascii="Bahnschrift Light" w:hAnsi="Bahnschrift Light"/>
          <w:color w:val="0070C0"/>
          <w:lang w:val="fr-FR"/>
        </w:rPr>
      </w:pPr>
    </w:p>
    <w:p w14:paraId="27BF3DE4" w14:textId="02A60F5A" w:rsidR="00B020A7" w:rsidRPr="00081044" w:rsidRDefault="00B020A7" w:rsidP="00B020A7">
      <w:pPr>
        <w:jc w:val="both"/>
        <w:rPr>
          <w:rFonts w:ascii="Bahnschrift Light" w:hAnsi="Bahnschrift Light"/>
          <w:color w:val="000000" w:themeColor="text1"/>
          <w:lang w:val="fr-FR"/>
        </w:rPr>
      </w:pPr>
      <w:r w:rsidRPr="00081044">
        <w:rPr>
          <w:rFonts w:ascii="Bahnschrift Light" w:hAnsi="Bahnschrift Light"/>
          <w:color w:val="000000" w:themeColor="text1"/>
          <w:lang w:val="fr-FR"/>
        </w:rPr>
        <w:t>Pour le FFC, améliorer et stabiliser son mécanisme de mobilisation des ressources pour garantir l’accès aux financements pour les organisations féminines et associations paysannes un objectif crucial du Fonds qui ne pourra être atteint qu’avec le soutien de ses partenaires.</w:t>
      </w:r>
    </w:p>
    <w:p w14:paraId="37A79922" w14:textId="77777777" w:rsidR="00A92932" w:rsidRPr="00081044" w:rsidRDefault="00A92932" w:rsidP="00B020A7">
      <w:pPr>
        <w:jc w:val="both"/>
        <w:rPr>
          <w:rFonts w:ascii="Bahnschrift Light" w:hAnsi="Bahnschrift Light"/>
          <w:color w:val="000000" w:themeColor="text1"/>
          <w:lang w:val="fr-FR"/>
        </w:rPr>
      </w:pPr>
    </w:p>
    <w:p w14:paraId="12AB8C3A" w14:textId="1CC2ACE7" w:rsidR="006C120B" w:rsidRPr="00081044" w:rsidRDefault="00B020A7" w:rsidP="00B020A7">
      <w:pPr>
        <w:jc w:val="both"/>
        <w:rPr>
          <w:rFonts w:ascii="Bahnschrift Light" w:hAnsi="Bahnschrift Light"/>
          <w:color w:val="000000" w:themeColor="text1"/>
          <w:lang w:val="fr-FR"/>
        </w:rPr>
      </w:pPr>
      <w:r w:rsidRPr="00081044">
        <w:rPr>
          <w:rFonts w:ascii="Bahnschrift Light" w:hAnsi="Bahnschrift Light"/>
          <w:color w:val="000000" w:themeColor="text1"/>
          <w:lang w:val="fr-FR"/>
        </w:rPr>
        <w:t xml:space="preserve">Le FFC a donc mis sur pied une nouvelle stratégie institutionnelle de gestion et de mobilisation des ressources valorisant les efforts consacrés à l’accroissement du montant et de la prévisibilité des contributions volontaires accordées par un plus grand éventail de partenaires, garantissant à leur capital un impact décisif et tangible au sein des communautés locales. Le renforcement des capacités de mobilisation des ressources dans l’ensemble de l’Organisation constitue un pilier déterminant de la Stratégie dont </w:t>
      </w:r>
      <w:r w:rsidR="00A92932" w:rsidRPr="00081044">
        <w:rPr>
          <w:rFonts w:ascii="Bahnschrift Light" w:hAnsi="Bahnschrift Light"/>
          <w:color w:val="000000" w:themeColor="text1"/>
          <w:lang w:val="fr-FR"/>
        </w:rPr>
        <w:t>cette</w:t>
      </w:r>
      <w:r w:rsidRPr="00081044">
        <w:rPr>
          <w:rFonts w:ascii="Bahnschrift Light" w:hAnsi="Bahnschrift Light"/>
          <w:color w:val="000000" w:themeColor="text1"/>
          <w:lang w:val="fr-FR"/>
        </w:rPr>
        <w:t xml:space="preserve"> partie cruciale est constituée par ce </w:t>
      </w:r>
      <w:r w:rsidR="00A92932" w:rsidRPr="00081044">
        <w:rPr>
          <w:rFonts w:ascii="Bahnschrift Light" w:hAnsi="Bahnschrift Light"/>
          <w:color w:val="000000" w:themeColor="text1"/>
          <w:lang w:val="fr-FR"/>
        </w:rPr>
        <w:t xml:space="preserve">plan stratégique quinquennal. </w:t>
      </w:r>
    </w:p>
    <w:p w14:paraId="736FCAC5" w14:textId="77777777" w:rsidR="00A92932" w:rsidRPr="00081044" w:rsidRDefault="00A92932" w:rsidP="00B020A7">
      <w:pPr>
        <w:jc w:val="both"/>
        <w:rPr>
          <w:rFonts w:ascii="Bahnschrift Light" w:hAnsi="Bahnschrift Light"/>
          <w:color w:val="000000" w:themeColor="text1"/>
          <w:lang w:val="fr-FR"/>
        </w:rPr>
      </w:pPr>
    </w:p>
    <w:p w14:paraId="660B0625" w14:textId="6A867D81" w:rsidR="00A92932" w:rsidRPr="00081044" w:rsidRDefault="00A92932" w:rsidP="00B020A7">
      <w:pPr>
        <w:jc w:val="both"/>
        <w:rPr>
          <w:rFonts w:ascii="Bahnschrift Light" w:hAnsi="Bahnschrift Light"/>
          <w:color w:val="000000" w:themeColor="text1"/>
          <w:lang w:val="fr-FR"/>
        </w:rPr>
      </w:pPr>
      <w:r w:rsidRPr="00081044">
        <w:rPr>
          <w:rFonts w:ascii="Bahnschrift Light" w:hAnsi="Bahnschrift Light"/>
          <w:color w:val="000000" w:themeColor="text1"/>
          <w:lang w:val="fr-FR"/>
        </w:rPr>
        <w:t xml:space="preserve">Ainsi l’approche adoptée consiste à doter l’organisation d’une série d’actions qui permettent au FFC d’inscrire sa démarche dans une perspective </w:t>
      </w:r>
      <w:r w:rsidR="00B125A2">
        <w:rPr>
          <w:rFonts w:ascii="Bahnschrift Light" w:hAnsi="Bahnschrift Light"/>
          <w:color w:val="000000" w:themeColor="text1"/>
          <w:lang w:val="fr-FR"/>
        </w:rPr>
        <w:t xml:space="preserve">à </w:t>
      </w:r>
      <w:r w:rsidRPr="00081044">
        <w:rPr>
          <w:rFonts w:ascii="Bahnschrift Light" w:hAnsi="Bahnschrift Light"/>
          <w:color w:val="000000" w:themeColor="text1"/>
          <w:lang w:val="fr-FR"/>
        </w:rPr>
        <w:t>long terme.</w:t>
      </w:r>
    </w:p>
    <w:p w14:paraId="09D4DE3D" w14:textId="77777777" w:rsidR="00A92932" w:rsidRPr="00081044" w:rsidRDefault="00A92932" w:rsidP="00B020A7">
      <w:pPr>
        <w:jc w:val="both"/>
        <w:rPr>
          <w:rFonts w:ascii="Bahnschrift Light" w:hAnsi="Bahnschrift Light"/>
          <w:color w:val="000000" w:themeColor="text1"/>
          <w:lang w:val="fr-FR"/>
        </w:rPr>
      </w:pPr>
    </w:p>
    <w:p w14:paraId="2ECC8D09" w14:textId="77777777" w:rsidR="002F57B2" w:rsidRPr="002F57B2" w:rsidRDefault="002F57B2" w:rsidP="002F57B2">
      <w:pPr>
        <w:pStyle w:val="Paragraphedeliste"/>
        <w:numPr>
          <w:ilvl w:val="0"/>
          <w:numId w:val="9"/>
        </w:numPr>
        <w:jc w:val="both"/>
        <w:rPr>
          <w:rFonts w:ascii="Bahnschrift Light" w:eastAsia="Times New Roman" w:hAnsi="Bahnschrift Light" w:cs="Times New Roman"/>
          <w:b/>
          <w:bCs/>
          <w:color w:val="0070C0"/>
          <w:sz w:val="24"/>
          <w:szCs w:val="24"/>
          <w:lang w:val="fr-FR" w:eastAsia="fr-FR"/>
        </w:rPr>
      </w:pPr>
      <w:r w:rsidRPr="002F57B2">
        <w:rPr>
          <w:rFonts w:ascii="Bahnschrift Light" w:eastAsia="Times New Roman" w:hAnsi="Bahnschrift Light" w:cs="Times New Roman"/>
          <w:b/>
          <w:bCs/>
          <w:color w:val="0070C0"/>
          <w:sz w:val="24"/>
          <w:szCs w:val="24"/>
          <w:lang w:val="fr-FR" w:eastAsia="fr-FR"/>
        </w:rPr>
        <w:t xml:space="preserve">Développer la stratégie multi-Bailleur pour une mobilisation des ressources financières efficientes du Fond pour les Femmes Congolaises, FFC </w:t>
      </w:r>
    </w:p>
    <w:p w14:paraId="611414CE" w14:textId="77777777" w:rsidR="006C120B" w:rsidRPr="00081044" w:rsidRDefault="006C120B" w:rsidP="007C03C0">
      <w:pPr>
        <w:rPr>
          <w:rFonts w:ascii="Bahnschrift Light" w:hAnsi="Bahnschrift Light"/>
          <w:color w:val="0070C0"/>
          <w:lang w:val="fr-FR"/>
        </w:rPr>
      </w:pPr>
    </w:p>
    <w:p w14:paraId="73D6D15B" w14:textId="18FAD776" w:rsidR="006C120B" w:rsidRPr="00081044" w:rsidRDefault="00A92932" w:rsidP="0098061D">
      <w:pPr>
        <w:jc w:val="both"/>
        <w:rPr>
          <w:rFonts w:ascii="Bahnschrift Light" w:hAnsi="Bahnschrift Light"/>
          <w:color w:val="000000" w:themeColor="text1"/>
          <w:lang w:val="fr-FR"/>
        </w:rPr>
      </w:pPr>
      <w:r w:rsidRPr="00081044">
        <w:rPr>
          <w:rFonts w:ascii="Bahnschrift Light" w:hAnsi="Bahnschrift Light"/>
          <w:color w:val="000000" w:themeColor="text1"/>
          <w:lang w:val="fr-FR"/>
        </w:rPr>
        <w:t xml:space="preserve">Pour l’organisation, un mécanisme pérenne interne en charge de conduire et d’implémenter sa stratégie de mobilisation des fonds est la réponse </w:t>
      </w:r>
      <w:r w:rsidR="0098061D" w:rsidRPr="00081044">
        <w:rPr>
          <w:rFonts w:ascii="Bahnschrift Light" w:hAnsi="Bahnschrift Light"/>
          <w:color w:val="000000" w:themeColor="text1"/>
          <w:lang w:val="fr-FR"/>
        </w:rPr>
        <w:t xml:space="preserve">efficiente pour une mobilisation des ressources financières stables et viables. Cette approche intrinsèquement liée au développement de la stratégie multi-bailleur en vue d’une mobilisation des ressources financières pour le FFC encourage la croissance de l’organisation et l’inscrit dans une démarche visant une perspective </w:t>
      </w:r>
      <w:proofErr w:type="spellStart"/>
      <w:r w:rsidR="0098061D" w:rsidRPr="00081044">
        <w:rPr>
          <w:rFonts w:ascii="Bahnschrift Light" w:hAnsi="Bahnschrift Light"/>
          <w:color w:val="000000" w:themeColor="text1"/>
          <w:lang w:val="fr-FR"/>
        </w:rPr>
        <w:t>a</w:t>
      </w:r>
      <w:proofErr w:type="spellEnd"/>
      <w:r w:rsidR="0098061D" w:rsidRPr="00081044">
        <w:rPr>
          <w:rFonts w:ascii="Bahnschrift Light" w:hAnsi="Bahnschrift Light"/>
          <w:color w:val="000000" w:themeColor="text1"/>
          <w:lang w:val="fr-FR"/>
        </w:rPr>
        <w:t xml:space="preserve"> long terme. </w:t>
      </w:r>
    </w:p>
    <w:p w14:paraId="6018CCAD" w14:textId="77777777" w:rsidR="006C120B" w:rsidRPr="00081044" w:rsidRDefault="006C120B" w:rsidP="00C53F01">
      <w:pPr>
        <w:jc w:val="center"/>
        <w:rPr>
          <w:rFonts w:ascii="Bahnschrift Light" w:hAnsi="Bahnschrift Light"/>
          <w:color w:val="0070C0"/>
          <w:lang w:val="fr-FR"/>
        </w:rPr>
      </w:pPr>
    </w:p>
    <w:p w14:paraId="6F84A298" w14:textId="25E46052" w:rsidR="00081044" w:rsidRPr="002F57B2" w:rsidRDefault="002F57B2" w:rsidP="002F57B2">
      <w:pPr>
        <w:pStyle w:val="Paragraphedeliste"/>
        <w:numPr>
          <w:ilvl w:val="0"/>
          <w:numId w:val="9"/>
        </w:numPr>
        <w:jc w:val="both"/>
        <w:rPr>
          <w:rFonts w:ascii="Bahnschrift Light" w:eastAsia="Times New Roman" w:hAnsi="Bahnschrift Light" w:cs="Times New Roman"/>
          <w:b/>
          <w:bCs/>
          <w:color w:val="0070C0"/>
          <w:sz w:val="24"/>
          <w:szCs w:val="24"/>
          <w:lang w:val="fr-FR" w:eastAsia="fr-FR"/>
        </w:rPr>
      </w:pPr>
      <w:r w:rsidRPr="002F57B2">
        <w:rPr>
          <w:rFonts w:ascii="Bahnschrift Light" w:eastAsia="Times New Roman" w:hAnsi="Bahnschrift Light" w:cs="Times New Roman"/>
          <w:b/>
          <w:bCs/>
          <w:color w:val="0070C0"/>
          <w:sz w:val="24"/>
          <w:szCs w:val="24"/>
          <w:lang w:val="fr-FR" w:eastAsia="fr-FR"/>
        </w:rPr>
        <w:t xml:space="preserve">Octroi des subventions aux organisations féminines et associations paysannes. </w:t>
      </w:r>
    </w:p>
    <w:p w14:paraId="3035B1FB" w14:textId="7A7FB32D" w:rsidR="006C120B" w:rsidRDefault="00081044" w:rsidP="00081044">
      <w:pPr>
        <w:jc w:val="both"/>
        <w:rPr>
          <w:rFonts w:ascii="Bahnschrift Light" w:hAnsi="Bahnschrift Light"/>
          <w:color w:val="000000" w:themeColor="text1"/>
          <w:lang w:val="fr-FR"/>
        </w:rPr>
      </w:pPr>
      <w:r w:rsidRPr="00081044">
        <w:rPr>
          <w:rFonts w:ascii="Bahnschrift Light" w:hAnsi="Bahnschrift Light"/>
          <w:color w:val="000000" w:themeColor="text1"/>
          <w:lang w:val="fr-FR"/>
        </w:rPr>
        <w:t xml:space="preserve">L’appui financier aux organisations féminines et associations paysannes est un volet pertinent dans la stratégie d’intervention du Fonds pour les femmes congolaises. Il est le moteur du développement des actions collectives destinées aux femmes et filles congolaises afin d’avoir un impact réel, visible et holistique dans leurs vies et leurs </w:t>
      </w:r>
      <w:r w:rsidRPr="00081044">
        <w:rPr>
          <w:rFonts w:ascii="Bahnschrift Light" w:hAnsi="Bahnschrift Light"/>
          <w:color w:val="000000" w:themeColor="text1"/>
          <w:lang w:val="fr-FR"/>
        </w:rPr>
        <w:lastRenderedPageBreak/>
        <w:t xml:space="preserve">communautés en mettant directement entre leurs mains des ressources pour leur propre autodétermination. </w:t>
      </w:r>
    </w:p>
    <w:p w14:paraId="1009BFDC" w14:textId="77777777" w:rsidR="00081044" w:rsidRPr="00081044" w:rsidRDefault="00081044" w:rsidP="00081044">
      <w:pPr>
        <w:jc w:val="both"/>
        <w:rPr>
          <w:rFonts w:ascii="Bahnschrift Light" w:hAnsi="Bahnschrift Light"/>
          <w:color w:val="000000" w:themeColor="text1"/>
          <w:lang w:val="fr-FR"/>
        </w:rPr>
      </w:pPr>
    </w:p>
    <w:p w14:paraId="03193770" w14:textId="60063A80" w:rsidR="006C120B" w:rsidRPr="00081044" w:rsidRDefault="006C120B" w:rsidP="00C53F01">
      <w:pPr>
        <w:jc w:val="center"/>
        <w:rPr>
          <w:rFonts w:ascii="Bahnschrift Light" w:hAnsi="Bahnschrift Light"/>
          <w:color w:val="0070C0"/>
          <w:lang w:val="fr-FR"/>
        </w:rPr>
      </w:pPr>
    </w:p>
    <w:p w14:paraId="2273D8AF" w14:textId="77777777" w:rsidR="00607831" w:rsidRPr="00607831" w:rsidRDefault="00607831" w:rsidP="00607831">
      <w:pPr>
        <w:pStyle w:val="Paragraphedeliste"/>
        <w:numPr>
          <w:ilvl w:val="0"/>
          <w:numId w:val="9"/>
        </w:numPr>
        <w:jc w:val="both"/>
        <w:rPr>
          <w:rFonts w:ascii="Bahnschrift Light" w:eastAsia="Times New Roman" w:hAnsi="Bahnschrift Light" w:cs="Times New Roman"/>
          <w:b/>
          <w:color w:val="0070C0"/>
          <w:sz w:val="24"/>
          <w:szCs w:val="24"/>
          <w:lang w:val="fr-FR" w:eastAsia="fr-FR"/>
        </w:rPr>
      </w:pPr>
      <w:r w:rsidRPr="00607831">
        <w:rPr>
          <w:rFonts w:ascii="Bahnschrift Light" w:eastAsia="Times New Roman" w:hAnsi="Bahnschrift Light" w:cs="Times New Roman"/>
          <w:b/>
          <w:color w:val="0070C0"/>
          <w:sz w:val="24"/>
          <w:szCs w:val="24"/>
          <w:lang w:val="fr-FR" w:eastAsia="fr-FR"/>
        </w:rPr>
        <w:t>Mise en place d’un plan opérationnel développement des compétences des dirigeants et Staff du FFC</w:t>
      </w:r>
    </w:p>
    <w:p w14:paraId="69350FF3" w14:textId="76BACF1C" w:rsidR="000B32C6" w:rsidRPr="00607831" w:rsidRDefault="000B32C6" w:rsidP="00607831">
      <w:pPr>
        <w:ind w:left="720"/>
        <w:jc w:val="both"/>
        <w:rPr>
          <w:rFonts w:ascii="Bahnschrift Light" w:hAnsi="Bahnschrift Light"/>
          <w:b/>
          <w:color w:val="0070C0"/>
          <w:lang w:val="fr-FR"/>
        </w:rPr>
      </w:pPr>
    </w:p>
    <w:p w14:paraId="183C3687" w14:textId="77777777" w:rsidR="00364D49" w:rsidRDefault="00E4473F" w:rsidP="000B32C6">
      <w:pPr>
        <w:ind w:left="360"/>
        <w:jc w:val="both"/>
        <w:rPr>
          <w:rFonts w:ascii="Bahnschrift Light" w:hAnsi="Bahnschrift Light"/>
          <w:bCs/>
          <w:color w:val="000000" w:themeColor="text1"/>
          <w:lang w:val="fr-FR"/>
        </w:rPr>
      </w:pPr>
      <w:r w:rsidRPr="00DE38A4">
        <w:rPr>
          <w:rFonts w:ascii="Bahnschrift Light" w:hAnsi="Bahnschrift Light"/>
          <w:bCs/>
          <w:color w:val="000000" w:themeColor="text1"/>
          <w:lang w:val="fr-FR"/>
        </w:rPr>
        <w:t>L’</w:t>
      </w:r>
      <w:r w:rsidR="00DE38A4" w:rsidRPr="00DE38A4">
        <w:rPr>
          <w:rFonts w:ascii="Bahnschrift Light" w:hAnsi="Bahnschrift Light"/>
          <w:bCs/>
          <w:color w:val="000000" w:themeColor="text1"/>
          <w:lang w:val="fr-FR"/>
        </w:rPr>
        <w:t>impérieuse</w:t>
      </w:r>
      <w:r w:rsidRPr="00DE38A4">
        <w:rPr>
          <w:rFonts w:ascii="Bahnschrift Light" w:hAnsi="Bahnschrift Light"/>
          <w:bCs/>
          <w:color w:val="000000" w:themeColor="text1"/>
          <w:lang w:val="fr-FR"/>
        </w:rPr>
        <w:t xml:space="preserve"> </w:t>
      </w:r>
      <w:r w:rsidR="00DE38A4" w:rsidRPr="00DE38A4">
        <w:rPr>
          <w:rFonts w:ascii="Bahnschrift Light" w:hAnsi="Bahnschrift Light"/>
          <w:bCs/>
          <w:color w:val="000000" w:themeColor="text1"/>
          <w:lang w:val="fr-FR"/>
        </w:rPr>
        <w:t>nécessité</w:t>
      </w:r>
      <w:r w:rsidRPr="00DE38A4">
        <w:rPr>
          <w:rFonts w:ascii="Bahnschrift Light" w:hAnsi="Bahnschrift Light"/>
          <w:bCs/>
          <w:color w:val="000000" w:themeColor="text1"/>
          <w:lang w:val="fr-FR"/>
        </w:rPr>
        <w:t xml:space="preserve"> de la mise en place d’un plan </w:t>
      </w:r>
      <w:r w:rsidR="00DE38A4" w:rsidRPr="00DE38A4">
        <w:rPr>
          <w:rFonts w:ascii="Bahnschrift Light" w:hAnsi="Bahnschrift Light"/>
          <w:bCs/>
          <w:color w:val="000000" w:themeColor="text1"/>
          <w:lang w:val="fr-FR"/>
        </w:rPr>
        <w:t>opérationnel</w:t>
      </w:r>
      <w:r w:rsidRPr="00DE38A4">
        <w:rPr>
          <w:rFonts w:ascii="Bahnschrift Light" w:hAnsi="Bahnschrift Light"/>
          <w:bCs/>
          <w:color w:val="000000" w:themeColor="text1"/>
          <w:lang w:val="fr-FR"/>
        </w:rPr>
        <w:t xml:space="preserve"> de renforcement des compétences des dirigeants et du staff du FFC encourage le développement des compétences internes au sein de </w:t>
      </w:r>
      <w:r w:rsidR="00DE38A4">
        <w:rPr>
          <w:rFonts w:ascii="Bahnschrift Light" w:hAnsi="Bahnschrift Light"/>
          <w:bCs/>
          <w:color w:val="000000" w:themeColor="text1"/>
          <w:lang w:val="fr-FR"/>
        </w:rPr>
        <w:t>l</w:t>
      </w:r>
      <w:r w:rsidRPr="00DE38A4">
        <w:rPr>
          <w:rFonts w:ascii="Bahnschrift Light" w:hAnsi="Bahnschrift Light"/>
          <w:bCs/>
          <w:color w:val="000000" w:themeColor="text1"/>
          <w:lang w:val="fr-FR"/>
        </w:rPr>
        <w:t>’organisation</w:t>
      </w:r>
      <w:r w:rsidR="00DE38A4">
        <w:rPr>
          <w:rFonts w:ascii="Bahnschrift Light" w:hAnsi="Bahnschrift Light"/>
          <w:bCs/>
          <w:color w:val="000000" w:themeColor="text1"/>
          <w:lang w:val="fr-FR"/>
        </w:rPr>
        <w:t xml:space="preserve"> en vue de répondre de manière efficace et surtout efficiente aux demandes locales des partenaires dans leur rôle au sein leur communauté respective. C’est ainsi qu’il est inscrit dans ce présent plan stratégique quinquennal l’approche du renforcement des compétences des dirigeants et staff du FFC en vue de leur permettre de développer une expertise fonctionnelle</w:t>
      </w:r>
      <w:r w:rsidR="00B61211">
        <w:rPr>
          <w:rFonts w:ascii="Bahnschrift Light" w:hAnsi="Bahnschrift Light"/>
          <w:bCs/>
          <w:color w:val="000000" w:themeColor="text1"/>
          <w:lang w:val="fr-FR"/>
        </w:rPr>
        <w:t xml:space="preserve"> à travers des </w:t>
      </w:r>
      <w:r w:rsidR="00B61211" w:rsidRPr="00B61211">
        <w:rPr>
          <w:rFonts w:ascii="Bahnschrift Light" w:hAnsi="Bahnschrift Light"/>
          <w:bCs/>
          <w:color w:val="000000" w:themeColor="text1"/>
          <w:lang w:val="fr-FR"/>
        </w:rPr>
        <w:t xml:space="preserve">voyages d’études, formations et stages internationaux des dirigeants et staffs du FFC. </w:t>
      </w:r>
    </w:p>
    <w:p w14:paraId="213E9D15" w14:textId="77777777" w:rsidR="00364D49" w:rsidRDefault="00364D49" w:rsidP="000B32C6">
      <w:pPr>
        <w:ind w:left="360"/>
        <w:jc w:val="both"/>
        <w:rPr>
          <w:rFonts w:ascii="Bahnschrift Light" w:hAnsi="Bahnschrift Light"/>
          <w:bCs/>
          <w:color w:val="000000" w:themeColor="text1"/>
          <w:lang w:val="fr-FR"/>
        </w:rPr>
      </w:pPr>
    </w:p>
    <w:p w14:paraId="41692A11" w14:textId="397520DF" w:rsidR="00081044" w:rsidRDefault="000B32C6" w:rsidP="000B32C6">
      <w:pPr>
        <w:ind w:left="360"/>
        <w:jc w:val="both"/>
        <w:rPr>
          <w:rFonts w:ascii="Bahnschrift Light" w:hAnsi="Bahnschrift Light"/>
          <w:bCs/>
          <w:color w:val="000000" w:themeColor="text1"/>
          <w:lang w:val="fr-FR"/>
        </w:rPr>
      </w:pPr>
      <w:r>
        <w:rPr>
          <w:rFonts w:ascii="Bahnschrift Light" w:hAnsi="Bahnschrift Light"/>
          <w:bCs/>
          <w:color w:val="000000" w:themeColor="text1"/>
          <w:lang w:val="fr-FR"/>
        </w:rPr>
        <w:t>En outre, il y a lieu aussi de préparer une p</w:t>
      </w:r>
      <w:r w:rsidRPr="000B32C6">
        <w:rPr>
          <w:rFonts w:ascii="Bahnschrift Light" w:hAnsi="Bahnschrift Light"/>
          <w:bCs/>
          <w:color w:val="000000" w:themeColor="text1"/>
          <w:lang w:val="fr-FR"/>
        </w:rPr>
        <w:t>rogrammation annuelle de participation aux forums, séminaires internationaux pour le</w:t>
      </w:r>
      <w:r>
        <w:rPr>
          <w:rFonts w:ascii="Bahnschrift Light" w:hAnsi="Bahnschrift Light"/>
          <w:bCs/>
          <w:color w:val="000000" w:themeColor="text1"/>
          <w:lang w:val="fr-FR"/>
        </w:rPr>
        <w:t>s</w:t>
      </w:r>
      <w:r w:rsidRPr="000B32C6">
        <w:rPr>
          <w:rFonts w:ascii="Bahnschrift Light" w:hAnsi="Bahnschrift Light"/>
          <w:bCs/>
          <w:color w:val="000000" w:themeColor="text1"/>
          <w:lang w:val="fr-FR"/>
        </w:rPr>
        <w:t xml:space="preserve"> </w:t>
      </w:r>
      <w:r>
        <w:rPr>
          <w:rFonts w:ascii="Bahnschrift Light" w:hAnsi="Bahnschrift Light"/>
          <w:bCs/>
          <w:color w:val="000000" w:themeColor="text1"/>
          <w:lang w:val="fr-FR"/>
        </w:rPr>
        <w:t xml:space="preserve">dirigeants </w:t>
      </w:r>
      <w:r w:rsidRPr="000B32C6">
        <w:rPr>
          <w:rFonts w:ascii="Bahnschrift Light" w:hAnsi="Bahnschrift Light"/>
          <w:bCs/>
          <w:color w:val="000000" w:themeColor="text1"/>
          <w:lang w:val="fr-FR"/>
        </w:rPr>
        <w:t>du FFC.</w:t>
      </w:r>
      <w:r>
        <w:rPr>
          <w:rFonts w:ascii="Bahnschrift Light" w:hAnsi="Bahnschrift Light"/>
          <w:bCs/>
          <w:color w:val="000000" w:themeColor="text1"/>
          <w:lang w:val="fr-FR"/>
        </w:rPr>
        <w:t xml:space="preserve"> C’est une démarche qui permet </w:t>
      </w:r>
      <w:r w:rsidR="009D3701">
        <w:rPr>
          <w:rFonts w:ascii="Bahnschrift Light" w:hAnsi="Bahnschrift Light"/>
          <w:bCs/>
          <w:color w:val="000000" w:themeColor="text1"/>
          <w:lang w:val="fr-FR"/>
        </w:rPr>
        <w:t>à</w:t>
      </w:r>
      <w:r>
        <w:rPr>
          <w:rFonts w:ascii="Bahnschrift Light" w:hAnsi="Bahnschrift Light"/>
          <w:bCs/>
          <w:color w:val="000000" w:themeColor="text1"/>
          <w:lang w:val="fr-FR"/>
        </w:rPr>
        <w:t xml:space="preserve"> l’organisation d’</w:t>
      </w:r>
      <w:r w:rsidR="00364D49">
        <w:rPr>
          <w:rFonts w:ascii="Bahnschrift Light" w:hAnsi="Bahnschrift Light"/>
          <w:bCs/>
          <w:color w:val="000000" w:themeColor="text1"/>
          <w:lang w:val="fr-FR"/>
        </w:rPr>
        <w:t>être</w:t>
      </w:r>
      <w:r>
        <w:rPr>
          <w:rFonts w:ascii="Bahnschrift Light" w:hAnsi="Bahnschrift Light"/>
          <w:bCs/>
          <w:color w:val="000000" w:themeColor="text1"/>
          <w:lang w:val="fr-FR"/>
        </w:rPr>
        <w:t xml:space="preserve"> aux divers </w:t>
      </w:r>
      <w:r w:rsidR="00364D49">
        <w:rPr>
          <w:rFonts w:ascii="Bahnschrift Light" w:hAnsi="Bahnschrift Light"/>
          <w:bCs/>
          <w:color w:val="000000" w:themeColor="text1"/>
          <w:lang w:val="fr-FR"/>
        </w:rPr>
        <w:t>rendez-vous</w:t>
      </w:r>
      <w:r>
        <w:rPr>
          <w:rFonts w:ascii="Bahnschrift Light" w:hAnsi="Bahnschrift Light"/>
          <w:bCs/>
          <w:color w:val="000000" w:themeColor="text1"/>
          <w:lang w:val="fr-FR"/>
        </w:rPr>
        <w:t xml:space="preserve"> au niveau national, </w:t>
      </w:r>
      <w:r w:rsidR="00364D49">
        <w:rPr>
          <w:rFonts w:ascii="Bahnschrift Light" w:hAnsi="Bahnschrift Light"/>
          <w:bCs/>
          <w:color w:val="000000" w:themeColor="text1"/>
          <w:lang w:val="fr-FR"/>
        </w:rPr>
        <w:t>régional</w:t>
      </w:r>
      <w:r>
        <w:rPr>
          <w:rFonts w:ascii="Bahnschrift Light" w:hAnsi="Bahnschrift Light"/>
          <w:bCs/>
          <w:color w:val="000000" w:themeColor="text1"/>
          <w:lang w:val="fr-FR"/>
        </w:rPr>
        <w:t xml:space="preserve"> et mondial pour se mettre au diapason des sphères </w:t>
      </w:r>
      <w:r w:rsidR="00364D49">
        <w:rPr>
          <w:rFonts w:ascii="Bahnschrift Light" w:hAnsi="Bahnschrift Light"/>
          <w:bCs/>
          <w:color w:val="000000" w:themeColor="text1"/>
          <w:lang w:val="fr-FR"/>
        </w:rPr>
        <w:t>décisionnelles</w:t>
      </w:r>
      <w:r>
        <w:rPr>
          <w:rFonts w:ascii="Bahnschrift Light" w:hAnsi="Bahnschrift Light"/>
          <w:bCs/>
          <w:color w:val="000000" w:themeColor="text1"/>
          <w:lang w:val="fr-FR"/>
        </w:rPr>
        <w:t xml:space="preserve"> </w:t>
      </w:r>
      <w:r w:rsidR="00364D49">
        <w:rPr>
          <w:rFonts w:ascii="Bahnschrift Light" w:hAnsi="Bahnschrift Light"/>
          <w:bCs/>
          <w:color w:val="000000" w:themeColor="text1"/>
          <w:lang w:val="fr-FR"/>
        </w:rPr>
        <w:t xml:space="preserve">et des enjeux mondiaux de l’heure. </w:t>
      </w:r>
    </w:p>
    <w:p w14:paraId="52032DEA" w14:textId="77777777" w:rsidR="000B32C6" w:rsidRPr="00081044" w:rsidRDefault="000B32C6" w:rsidP="00081044">
      <w:pPr>
        <w:ind w:left="360"/>
        <w:jc w:val="both"/>
        <w:rPr>
          <w:rFonts w:ascii="Bahnschrift Light" w:hAnsi="Bahnschrift Light"/>
          <w:bCs/>
          <w:color w:val="000000" w:themeColor="text1"/>
          <w:lang w:val="fr-FR"/>
        </w:rPr>
      </w:pPr>
    </w:p>
    <w:p w14:paraId="69FF28CC" w14:textId="4489B539" w:rsidR="00081044" w:rsidRPr="00B61211" w:rsidRDefault="000B32C6" w:rsidP="00364D49">
      <w:pPr>
        <w:jc w:val="both"/>
        <w:rPr>
          <w:rFonts w:ascii="Bahnschrift Light" w:hAnsi="Bahnschrift Light"/>
          <w:bCs/>
          <w:color w:val="0070C0"/>
          <w:lang w:val="fr-FR"/>
        </w:rPr>
      </w:pPr>
      <w:r>
        <w:rPr>
          <w:rFonts w:ascii="Bahnschrift Light" w:hAnsi="Bahnschrift Light"/>
          <w:bCs/>
          <w:color w:val="0070C0"/>
          <w:lang w:val="fr-FR"/>
        </w:rPr>
        <w:t xml:space="preserve">     </w:t>
      </w:r>
      <w:r w:rsidR="00782CF4">
        <w:rPr>
          <w:rFonts w:ascii="Bahnschrift Light" w:hAnsi="Bahnschrift Light"/>
          <w:bCs/>
          <w:color w:val="0070C0"/>
          <w:lang w:val="fr-FR"/>
        </w:rPr>
        <w:t xml:space="preserve"> </w:t>
      </w:r>
    </w:p>
    <w:p w14:paraId="3CA5A50E" w14:textId="55E90E47" w:rsidR="00364D49" w:rsidRPr="00607831" w:rsidRDefault="00607831" w:rsidP="00607831">
      <w:pPr>
        <w:pStyle w:val="Paragraphedeliste"/>
        <w:numPr>
          <w:ilvl w:val="0"/>
          <w:numId w:val="9"/>
        </w:numPr>
        <w:jc w:val="both"/>
        <w:rPr>
          <w:rFonts w:ascii="Bahnschrift Light" w:eastAsia="Times New Roman" w:hAnsi="Bahnschrift Light" w:cs="Times New Roman"/>
          <w:b/>
          <w:color w:val="0070C0"/>
          <w:sz w:val="24"/>
          <w:szCs w:val="24"/>
          <w:lang w:val="fr-FR" w:eastAsia="fr-FR"/>
        </w:rPr>
      </w:pPr>
      <w:r w:rsidRPr="00607831">
        <w:rPr>
          <w:rFonts w:ascii="Bahnschrift Light" w:eastAsia="Times New Roman" w:hAnsi="Bahnschrift Light" w:cs="Times New Roman"/>
          <w:b/>
          <w:color w:val="0070C0"/>
          <w:sz w:val="24"/>
          <w:szCs w:val="24"/>
          <w:lang w:val="fr-FR" w:eastAsia="fr-FR"/>
        </w:rPr>
        <w:t>Extension et Renforcement de 4 bureaux de liaison FFC selon les zones géographiques stratégiques.</w:t>
      </w:r>
    </w:p>
    <w:p w14:paraId="35C177A9" w14:textId="77777777" w:rsidR="00364D49" w:rsidRPr="00364D49" w:rsidRDefault="00364D49" w:rsidP="00ED268E">
      <w:pPr>
        <w:ind w:left="720"/>
        <w:jc w:val="both"/>
        <w:rPr>
          <w:rFonts w:ascii="Bahnschrift Light" w:hAnsi="Bahnschrift Light"/>
          <w:b/>
          <w:color w:val="0070C0"/>
          <w:lang w:val="fr-FR"/>
        </w:rPr>
      </w:pPr>
    </w:p>
    <w:p w14:paraId="749DD139" w14:textId="4EF7ED60" w:rsidR="00093A4D" w:rsidRPr="00A6465E" w:rsidRDefault="00364D49" w:rsidP="006C3A1A">
      <w:pPr>
        <w:ind w:left="300"/>
        <w:jc w:val="both"/>
        <w:rPr>
          <w:rFonts w:ascii="Bahnschrift Light" w:hAnsi="Bahnschrift Light"/>
          <w:color w:val="000000" w:themeColor="text1"/>
          <w:lang w:val="fr-FR"/>
        </w:rPr>
      </w:pPr>
      <w:r w:rsidRPr="00A6465E">
        <w:rPr>
          <w:rFonts w:ascii="Bahnschrift Light" w:hAnsi="Bahnschrift Light"/>
          <w:color w:val="000000" w:themeColor="text1"/>
          <w:lang w:val="fr-FR"/>
        </w:rPr>
        <w:t xml:space="preserve">Le besoin du développement des zones d’interventions demeure une nécessité pour le Fonds pour les Femmes Congolaises dans le sens </w:t>
      </w:r>
      <w:r w:rsidR="00A6465E" w:rsidRPr="00A6465E">
        <w:rPr>
          <w:rFonts w:ascii="Bahnschrift Light" w:hAnsi="Bahnschrift Light"/>
          <w:color w:val="000000" w:themeColor="text1"/>
          <w:lang w:val="fr-FR"/>
        </w:rPr>
        <w:t>où</w:t>
      </w:r>
      <w:r w:rsidRPr="00A6465E">
        <w:rPr>
          <w:rFonts w:ascii="Bahnschrift Light" w:hAnsi="Bahnschrift Light"/>
          <w:color w:val="000000" w:themeColor="text1"/>
          <w:lang w:val="fr-FR"/>
        </w:rPr>
        <w:t xml:space="preserve"> les thématiques les plus </w:t>
      </w:r>
      <w:r w:rsidR="00A6465E" w:rsidRPr="00A6465E">
        <w:rPr>
          <w:rFonts w:ascii="Bahnschrift Light" w:hAnsi="Bahnschrift Light"/>
          <w:color w:val="000000" w:themeColor="text1"/>
          <w:lang w:val="fr-FR"/>
        </w:rPr>
        <w:t>émergeantes</w:t>
      </w:r>
      <w:r w:rsidRPr="00A6465E">
        <w:rPr>
          <w:rFonts w:ascii="Bahnschrift Light" w:hAnsi="Bahnschrift Light"/>
          <w:color w:val="000000" w:themeColor="text1"/>
          <w:lang w:val="fr-FR"/>
        </w:rPr>
        <w:t xml:space="preserve"> </w:t>
      </w:r>
      <w:r w:rsidR="00A6465E" w:rsidRPr="00A6465E">
        <w:rPr>
          <w:rFonts w:ascii="Bahnschrift Light" w:hAnsi="Bahnschrift Light"/>
          <w:color w:val="000000" w:themeColor="text1"/>
          <w:lang w:val="fr-FR"/>
        </w:rPr>
        <w:t xml:space="preserve">en rapport </w:t>
      </w:r>
      <w:r w:rsidR="009D3701" w:rsidRPr="00A6465E">
        <w:rPr>
          <w:rFonts w:ascii="Bahnschrift Light" w:hAnsi="Bahnschrift Light"/>
          <w:color w:val="000000" w:themeColor="text1"/>
          <w:lang w:val="fr-FR"/>
        </w:rPr>
        <w:t>à</w:t>
      </w:r>
      <w:r w:rsidR="00A6465E" w:rsidRPr="00A6465E">
        <w:rPr>
          <w:rFonts w:ascii="Bahnschrift Light" w:hAnsi="Bahnschrift Light"/>
          <w:color w:val="000000" w:themeColor="text1"/>
          <w:lang w:val="fr-FR"/>
        </w:rPr>
        <w:t xml:space="preserve"> la situation des femmes </w:t>
      </w:r>
      <w:r w:rsidRPr="00A6465E">
        <w:rPr>
          <w:rFonts w:ascii="Bahnschrift Light" w:hAnsi="Bahnschrift Light"/>
          <w:color w:val="000000" w:themeColor="text1"/>
          <w:lang w:val="fr-FR"/>
        </w:rPr>
        <w:t xml:space="preserve">se développent de plus en plus dans plusieurs </w:t>
      </w:r>
      <w:r w:rsidR="00A6465E" w:rsidRPr="00A6465E">
        <w:rPr>
          <w:rFonts w:ascii="Bahnschrift Light" w:hAnsi="Bahnschrift Light"/>
          <w:color w:val="000000" w:themeColor="text1"/>
          <w:lang w:val="fr-FR"/>
        </w:rPr>
        <w:t xml:space="preserve">sphères géographiques et le besoin en termes d’appui aux communautés </w:t>
      </w:r>
      <w:r w:rsidR="00597C4A">
        <w:rPr>
          <w:rFonts w:ascii="Bahnschrift Light" w:hAnsi="Bahnschrift Light"/>
          <w:color w:val="000000" w:themeColor="text1"/>
          <w:lang w:val="fr-FR"/>
        </w:rPr>
        <w:t xml:space="preserve">locale </w:t>
      </w:r>
      <w:r w:rsidR="00A6465E" w:rsidRPr="00A6465E">
        <w:rPr>
          <w:rFonts w:ascii="Bahnschrift Light" w:hAnsi="Bahnschrift Light"/>
          <w:color w:val="000000" w:themeColor="text1"/>
          <w:lang w:val="fr-FR"/>
        </w:rPr>
        <w:t>reste</w:t>
      </w:r>
      <w:r w:rsidR="00597C4A">
        <w:rPr>
          <w:rFonts w:ascii="Bahnschrift Light" w:hAnsi="Bahnschrift Light"/>
          <w:color w:val="000000" w:themeColor="text1"/>
          <w:lang w:val="fr-FR"/>
        </w:rPr>
        <w:t xml:space="preserve"> l’un des défis majeurs. C’est ainsi l’extension et le renforcement des 4 bureaux de liaison du FFC sur base des zones géographiques stratégiques reste </w:t>
      </w:r>
      <w:r w:rsidR="006C3A1A">
        <w:rPr>
          <w:rFonts w:ascii="Bahnschrift Light" w:hAnsi="Bahnschrift Light"/>
          <w:color w:val="000000" w:themeColor="text1"/>
          <w:lang w:val="fr-FR"/>
        </w:rPr>
        <w:t>à</w:t>
      </w:r>
      <w:r w:rsidR="00597C4A">
        <w:rPr>
          <w:rFonts w:ascii="Bahnschrift Light" w:hAnsi="Bahnschrift Light"/>
          <w:color w:val="000000" w:themeColor="text1"/>
          <w:lang w:val="fr-FR"/>
        </w:rPr>
        <w:t xml:space="preserve"> ce jour l’une des réponses les plus immédiates en vue d’assurer notre présence sur le terrain et essentiellement en direction des organisations féminines et associations paysannes en République Démocratique du Congo.</w:t>
      </w:r>
    </w:p>
    <w:p w14:paraId="79AB9F23" w14:textId="77777777" w:rsidR="00364D49" w:rsidRDefault="00364D49" w:rsidP="00364D49">
      <w:pPr>
        <w:jc w:val="both"/>
        <w:rPr>
          <w:rFonts w:ascii="Bahnschrift Light" w:hAnsi="Bahnschrift Light"/>
          <w:color w:val="0070C0"/>
          <w:lang w:val="fr-FR"/>
        </w:rPr>
      </w:pPr>
    </w:p>
    <w:p w14:paraId="77237022" w14:textId="62B71F2B" w:rsidR="00ED268E" w:rsidRPr="00E8680D" w:rsidRDefault="006C3A1A" w:rsidP="00E8680D">
      <w:pPr>
        <w:ind w:left="300"/>
        <w:jc w:val="both"/>
        <w:rPr>
          <w:rFonts w:ascii="Bahnschrift Light" w:hAnsi="Bahnschrift Light"/>
          <w:color w:val="000000" w:themeColor="text1"/>
          <w:lang w:val="fr-FR"/>
        </w:rPr>
      </w:pPr>
      <w:r w:rsidRPr="006C3A1A">
        <w:rPr>
          <w:rFonts w:ascii="Bahnschrift Light" w:hAnsi="Bahnschrift Light"/>
          <w:color w:val="000000" w:themeColor="text1"/>
          <w:lang w:val="fr-FR"/>
        </w:rPr>
        <w:t>L’idée</w:t>
      </w:r>
      <w:r w:rsidR="009A1C42">
        <w:rPr>
          <w:rFonts w:ascii="Bahnschrift Light" w:hAnsi="Bahnschrift Light"/>
          <w:color w:val="000000" w:themeColor="text1"/>
          <w:lang w:val="fr-FR"/>
        </w:rPr>
        <w:t xml:space="preserve"> d’appuyer l’équipement de ces</w:t>
      </w:r>
      <w:r w:rsidRPr="006C3A1A">
        <w:rPr>
          <w:rFonts w:ascii="Bahnschrift Light" w:hAnsi="Bahnschrift Light"/>
          <w:color w:val="000000" w:themeColor="text1"/>
          <w:lang w:val="fr-FR"/>
        </w:rPr>
        <w:t xml:space="preserve"> bureaux régionaux du FCC encourage l’intensification de son extension</w:t>
      </w:r>
      <w:r>
        <w:rPr>
          <w:rFonts w:ascii="Bahnschrift Light" w:hAnsi="Bahnschrift Light"/>
          <w:color w:val="000000" w:themeColor="text1"/>
          <w:lang w:val="fr-FR"/>
        </w:rPr>
        <w:t xml:space="preserve"> pour répondre aux zones stratégiques d’interventions selon les besoins les plus plausibles sur le terrain. </w:t>
      </w:r>
      <w:r w:rsidR="008C0BB3">
        <w:rPr>
          <w:rFonts w:ascii="Bahnschrift Light" w:hAnsi="Bahnschrift Light"/>
          <w:color w:val="000000" w:themeColor="text1"/>
          <w:lang w:val="fr-FR"/>
        </w:rPr>
        <w:t xml:space="preserve">Aussi, </w:t>
      </w:r>
      <w:r w:rsidR="008C0BB3" w:rsidRPr="008C0BB3">
        <w:rPr>
          <w:rFonts w:ascii="Bahnschrift Light" w:hAnsi="Bahnschrift Light"/>
          <w:color w:val="000000" w:themeColor="text1"/>
          <w:lang w:val="fr-FR"/>
        </w:rPr>
        <w:t>la formation à l’expertise internationale des cadres pour les bureaux</w:t>
      </w:r>
      <w:r w:rsidR="009A1C42">
        <w:rPr>
          <w:rFonts w:ascii="Bahnschrift Light" w:hAnsi="Bahnschrift Light"/>
          <w:color w:val="000000" w:themeColor="text1"/>
          <w:lang w:val="fr-FR"/>
        </w:rPr>
        <w:t xml:space="preserve"> </w:t>
      </w:r>
      <w:r w:rsidR="008C0BB3" w:rsidRPr="008C0BB3">
        <w:rPr>
          <w:rFonts w:ascii="Bahnschrift Light" w:hAnsi="Bahnschrift Light"/>
          <w:color w:val="000000" w:themeColor="text1"/>
          <w:lang w:val="fr-FR"/>
        </w:rPr>
        <w:t>régionaux du FCC en RDC</w:t>
      </w:r>
      <w:r w:rsidR="009A1C42">
        <w:rPr>
          <w:rFonts w:ascii="Bahnschrift Light" w:hAnsi="Bahnschrift Light"/>
          <w:color w:val="000000" w:themeColor="text1"/>
          <w:lang w:val="fr-FR"/>
        </w:rPr>
        <w:t xml:space="preserve"> est un volet que</w:t>
      </w:r>
      <w:r w:rsidR="008C0BB3">
        <w:rPr>
          <w:rFonts w:ascii="Bahnschrift Light" w:hAnsi="Bahnschrift Light"/>
          <w:color w:val="000000" w:themeColor="text1"/>
          <w:lang w:val="fr-FR"/>
        </w:rPr>
        <w:t xml:space="preserve"> l’organisation construit et </w:t>
      </w:r>
      <w:r w:rsidR="00886135">
        <w:rPr>
          <w:rFonts w:ascii="Bahnschrift Light" w:hAnsi="Bahnschrift Light"/>
          <w:color w:val="000000" w:themeColor="text1"/>
          <w:lang w:val="fr-FR"/>
        </w:rPr>
        <w:t>développe</w:t>
      </w:r>
      <w:r w:rsidR="008C0BB3">
        <w:rPr>
          <w:rFonts w:ascii="Bahnschrift Light" w:hAnsi="Bahnschrift Light"/>
          <w:color w:val="000000" w:themeColor="text1"/>
          <w:lang w:val="fr-FR"/>
        </w:rPr>
        <w:t xml:space="preserve"> en vue de permettre </w:t>
      </w:r>
      <w:r w:rsidR="00886135">
        <w:rPr>
          <w:rFonts w:ascii="Bahnschrift Light" w:hAnsi="Bahnschrift Light"/>
          <w:color w:val="000000" w:themeColor="text1"/>
          <w:lang w:val="fr-FR"/>
        </w:rPr>
        <w:t>à</w:t>
      </w:r>
      <w:r w:rsidR="008C0BB3">
        <w:rPr>
          <w:rFonts w:ascii="Bahnschrift Light" w:hAnsi="Bahnschrift Light"/>
          <w:color w:val="000000" w:themeColor="text1"/>
          <w:lang w:val="fr-FR"/>
        </w:rPr>
        <w:t xml:space="preserve"> ces cadres de se conformer </w:t>
      </w:r>
      <w:r w:rsidR="00F558AA">
        <w:rPr>
          <w:rFonts w:ascii="Bahnschrift Light" w:hAnsi="Bahnschrift Light"/>
          <w:color w:val="000000" w:themeColor="text1"/>
          <w:lang w:val="fr-FR"/>
        </w:rPr>
        <w:t>à</w:t>
      </w:r>
      <w:r w:rsidR="008C0BB3">
        <w:rPr>
          <w:rFonts w:ascii="Bahnschrift Light" w:hAnsi="Bahnschrift Light"/>
          <w:color w:val="000000" w:themeColor="text1"/>
          <w:lang w:val="fr-FR"/>
        </w:rPr>
        <w:t xml:space="preserve"> la standardisation de ses interventions</w:t>
      </w:r>
      <w:r w:rsidR="00886135">
        <w:rPr>
          <w:rFonts w:ascii="Bahnschrift Light" w:hAnsi="Bahnschrift Light"/>
          <w:color w:val="000000" w:themeColor="text1"/>
          <w:lang w:val="fr-FR"/>
        </w:rPr>
        <w:t xml:space="preserve"> dans les différentes </w:t>
      </w:r>
      <w:r w:rsidR="00886135">
        <w:rPr>
          <w:rFonts w:ascii="Bahnschrift Light" w:hAnsi="Bahnschrift Light"/>
          <w:color w:val="000000" w:themeColor="text1"/>
          <w:lang w:val="fr-FR"/>
        </w:rPr>
        <w:lastRenderedPageBreak/>
        <w:t xml:space="preserve">zones géographiques. </w:t>
      </w:r>
      <w:r w:rsidR="00F558AA">
        <w:rPr>
          <w:rFonts w:ascii="Bahnschrift Light" w:hAnsi="Bahnschrift Light"/>
          <w:color w:val="000000" w:themeColor="text1"/>
          <w:lang w:val="fr-FR"/>
        </w:rPr>
        <w:t>Et enfin, l’</w:t>
      </w:r>
      <w:r w:rsidR="00F558AA">
        <w:rPr>
          <w:lang w:val="fr-FR"/>
        </w:rPr>
        <w:t>a</w:t>
      </w:r>
      <w:r w:rsidR="00F558AA" w:rsidRPr="00F558AA">
        <w:rPr>
          <w:rFonts w:ascii="Bahnschrift Light" w:hAnsi="Bahnschrift Light"/>
          <w:color w:val="000000" w:themeColor="text1"/>
          <w:lang w:val="fr-FR"/>
        </w:rPr>
        <w:t>ppui à l’autonomisation de</w:t>
      </w:r>
      <w:r w:rsidR="005E10B6">
        <w:rPr>
          <w:rFonts w:ascii="Bahnschrift Light" w:hAnsi="Bahnschrift Light"/>
          <w:color w:val="000000" w:themeColor="text1"/>
          <w:lang w:val="fr-FR"/>
        </w:rPr>
        <w:t xml:space="preserve"> nos</w:t>
      </w:r>
      <w:r w:rsidR="00F558AA" w:rsidRPr="00F558AA">
        <w:rPr>
          <w:rFonts w:ascii="Bahnschrift Light" w:hAnsi="Bahnschrift Light"/>
          <w:color w:val="000000" w:themeColor="text1"/>
          <w:lang w:val="fr-FR"/>
        </w:rPr>
        <w:t xml:space="preserve"> bureaux régionaux dans la mobilisation des ressources et </w:t>
      </w:r>
      <w:r w:rsidR="005E10B6">
        <w:rPr>
          <w:rFonts w:ascii="Bahnschrift Light" w:hAnsi="Bahnschrift Light"/>
          <w:color w:val="000000" w:themeColor="text1"/>
          <w:lang w:val="fr-FR"/>
        </w:rPr>
        <w:t>l’</w:t>
      </w:r>
      <w:r w:rsidR="00F558AA" w:rsidRPr="00F558AA">
        <w:rPr>
          <w:rFonts w:ascii="Bahnschrift Light" w:hAnsi="Bahnschrift Light"/>
          <w:color w:val="000000" w:themeColor="text1"/>
          <w:lang w:val="fr-FR"/>
        </w:rPr>
        <w:t>octroi des fonds</w:t>
      </w:r>
      <w:r w:rsidR="00F558AA">
        <w:rPr>
          <w:rFonts w:ascii="Bahnschrift Light" w:hAnsi="Bahnschrift Light"/>
          <w:color w:val="000000" w:themeColor="text1"/>
          <w:lang w:val="fr-FR"/>
        </w:rPr>
        <w:t xml:space="preserve"> représente le motif de détermination de </w:t>
      </w:r>
      <w:r w:rsidR="005E10B6">
        <w:rPr>
          <w:rFonts w:ascii="Bahnschrift Light" w:hAnsi="Bahnschrift Light"/>
          <w:color w:val="000000" w:themeColor="text1"/>
          <w:lang w:val="fr-FR"/>
        </w:rPr>
        <w:t xml:space="preserve">notre </w:t>
      </w:r>
      <w:r w:rsidR="00F558AA">
        <w:rPr>
          <w:rFonts w:ascii="Bahnschrift Light" w:hAnsi="Bahnschrift Light"/>
          <w:color w:val="000000" w:themeColor="text1"/>
          <w:lang w:val="fr-FR"/>
        </w:rPr>
        <w:t>organisation de poursuivre sa stratégie</w:t>
      </w:r>
      <w:r w:rsidR="005E10B6">
        <w:rPr>
          <w:rFonts w:ascii="Bahnschrift Light" w:hAnsi="Bahnschrift Light"/>
          <w:color w:val="000000" w:themeColor="text1"/>
          <w:lang w:val="fr-FR"/>
        </w:rPr>
        <w:t xml:space="preserve"> d’extension sur les différentes zones géographiques stratégiques. </w:t>
      </w:r>
    </w:p>
    <w:p w14:paraId="62637CF4" w14:textId="77777777" w:rsidR="00ED268E" w:rsidRDefault="00ED268E" w:rsidP="00364D49">
      <w:pPr>
        <w:jc w:val="both"/>
        <w:rPr>
          <w:rFonts w:ascii="Bahnschrift Light" w:hAnsi="Bahnschrift Light"/>
          <w:color w:val="0070C0"/>
          <w:lang w:val="fr-FR"/>
        </w:rPr>
      </w:pPr>
    </w:p>
    <w:p w14:paraId="09CD2EF8" w14:textId="77777777" w:rsidR="00ED268E" w:rsidRDefault="00ED268E" w:rsidP="00364D49">
      <w:pPr>
        <w:jc w:val="both"/>
        <w:rPr>
          <w:rFonts w:ascii="Bahnschrift Light" w:hAnsi="Bahnschrift Light"/>
          <w:color w:val="0070C0"/>
          <w:lang w:val="fr-FR"/>
        </w:rPr>
      </w:pPr>
    </w:p>
    <w:p w14:paraId="7551A256" w14:textId="7F1EE0B7" w:rsidR="00ED268E" w:rsidRPr="00ED268E" w:rsidRDefault="00ED268E" w:rsidP="00ED268E">
      <w:pPr>
        <w:pBdr>
          <w:bottom w:val="single" w:sz="4" w:space="1" w:color="auto"/>
        </w:pBdr>
        <w:jc w:val="both"/>
        <w:rPr>
          <w:rFonts w:ascii="Bahnschrift Light" w:hAnsi="Bahnschrift Light"/>
          <w:b/>
          <w:bCs/>
          <w:color w:val="0070C0"/>
          <w:lang w:val="fr-FR"/>
        </w:rPr>
      </w:pPr>
      <w:r w:rsidRPr="00ED268E">
        <w:rPr>
          <w:rFonts w:ascii="Bahnschrift Light" w:hAnsi="Bahnschrift Light"/>
          <w:b/>
          <w:bCs/>
          <w:color w:val="0070C0"/>
          <w:lang w:val="fr-FR"/>
        </w:rPr>
        <w:t xml:space="preserve">Axe 2 </w:t>
      </w:r>
      <w:bookmarkStart w:id="6" w:name="_Hlk101261210"/>
      <w:r w:rsidRPr="00ED268E">
        <w:rPr>
          <w:rFonts w:ascii="Bahnschrift Light" w:hAnsi="Bahnschrift Light"/>
          <w:b/>
          <w:bCs/>
          <w:color w:val="0070C0"/>
          <w:lang w:val="fr-FR"/>
        </w:rPr>
        <w:t xml:space="preserve">: Appuyer le développement des infrastructures financières dédiées aux femmes congolaises en milieu rural, urbain et périurbain en RDC. </w:t>
      </w:r>
    </w:p>
    <w:bookmarkEnd w:id="6"/>
    <w:p w14:paraId="0B8D68B8" w14:textId="77777777" w:rsidR="00ED268E" w:rsidRDefault="00ED268E" w:rsidP="00364D49">
      <w:pPr>
        <w:jc w:val="both"/>
        <w:rPr>
          <w:rFonts w:ascii="Bahnschrift Light" w:hAnsi="Bahnschrift Light"/>
          <w:color w:val="0070C0"/>
          <w:lang w:val="fr-FR"/>
        </w:rPr>
      </w:pPr>
    </w:p>
    <w:p w14:paraId="1A0E39FB" w14:textId="62E10C9C" w:rsidR="00FF11EF" w:rsidRDefault="00FF11EF" w:rsidP="00FF11EF">
      <w:pPr>
        <w:jc w:val="both"/>
        <w:rPr>
          <w:rFonts w:ascii="Bahnschrift Light" w:hAnsi="Bahnschrift Light"/>
          <w:bCs/>
          <w:color w:val="000000" w:themeColor="text1"/>
          <w:lang w:val="fr-FR"/>
        </w:rPr>
      </w:pPr>
      <w:r>
        <w:rPr>
          <w:rFonts w:ascii="Bahnschrift Light" w:hAnsi="Bahnschrift Light"/>
          <w:bCs/>
          <w:color w:val="000000" w:themeColor="text1"/>
          <w:lang w:val="fr-FR"/>
        </w:rPr>
        <w:t xml:space="preserve">La logique d’intervention de cet axe encourage une vision pérenne d’accès aux ressources stables et équitables pour les femmes en vue de renforcer leur pouvoir financier et économiques en leur dotant des ressources financières viables pouvant leur permettre de développer leurs projets personnels mais surtout collectifs. </w:t>
      </w:r>
    </w:p>
    <w:p w14:paraId="730DF939" w14:textId="77777777" w:rsidR="00FF11EF" w:rsidRDefault="00FF11EF" w:rsidP="00FF11EF">
      <w:pPr>
        <w:jc w:val="both"/>
        <w:rPr>
          <w:rFonts w:ascii="Bahnschrift Light" w:hAnsi="Bahnschrift Light"/>
          <w:bCs/>
          <w:color w:val="000000" w:themeColor="text1"/>
          <w:lang w:val="fr-FR"/>
        </w:rPr>
      </w:pPr>
    </w:p>
    <w:p w14:paraId="1234F537" w14:textId="77777777" w:rsidR="00ED268E" w:rsidRDefault="00ED268E" w:rsidP="00364D49">
      <w:pPr>
        <w:jc w:val="both"/>
        <w:rPr>
          <w:rFonts w:ascii="Bahnschrift Light" w:hAnsi="Bahnschrift Light"/>
          <w:color w:val="0070C0"/>
          <w:lang w:val="fr-FR"/>
        </w:rPr>
      </w:pPr>
    </w:p>
    <w:p w14:paraId="41EA3AB0" w14:textId="3D07E310" w:rsidR="00ED268E" w:rsidRPr="00A32107" w:rsidRDefault="00A32107" w:rsidP="00364D49">
      <w:pPr>
        <w:pStyle w:val="Paragraphedeliste"/>
        <w:numPr>
          <w:ilvl w:val="0"/>
          <w:numId w:val="9"/>
        </w:numPr>
        <w:jc w:val="both"/>
        <w:rPr>
          <w:rFonts w:ascii="Bahnschrift Light" w:eastAsia="Times New Roman" w:hAnsi="Bahnschrift Light" w:cs="Times New Roman"/>
          <w:b/>
          <w:bCs/>
          <w:color w:val="0070C0"/>
          <w:sz w:val="24"/>
          <w:szCs w:val="24"/>
          <w:lang w:val="fr-FR" w:eastAsia="fr-FR"/>
        </w:rPr>
      </w:pPr>
      <w:r w:rsidRPr="00A32107">
        <w:rPr>
          <w:rFonts w:ascii="Bahnschrift Light" w:eastAsia="Times New Roman" w:hAnsi="Bahnschrift Light" w:cs="Times New Roman"/>
          <w:b/>
          <w:bCs/>
          <w:color w:val="0070C0"/>
          <w:sz w:val="24"/>
          <w:szCs w:val="24"/>
          <w:lang w:val="fr-FR" w:eastAsia="fr-FR"/>
        </w:rPr>
        <w:t xml:space="preserve">Mise en place d'une approche microfinance pour renforcer le pouvoir économique des femmes. </w:t>
      </w:r>
    </w:p>
    <w:p w14:paraId="156FD81C" w14:textId="1C654555" w:rsidR="00815008" w:rsidRDefault="001A1937" w:rsidP="00364D49">
      <w:pPr>
        <w:jc w:val="both"/>
        <w:rPr>
          <w:lang w:val="fr-FR"/>
        </w:rPr>
      </w:pPr>
      <w:r w:rsidRPr="000A7A02">
        <w:rPr>
          <w:rFonts w:ascii="Bahnschrift Light" w:hAnsi="Bahnschrift Light"/>
          <w:lang w:val="fr-FR"/>
        </w:rPr>
        <w:t xml:space="preserve">Depuis une </w:t>
      </w:r>
      <w:r w:rsidR="000A7A02" w:rsidRPr="000A7A02">
        <w:rPr>
          <w:rFonts w:ascii="Bahnschrift Light" w:hAnsi="Bahnschrift Light"/>
          <w:lang w:val="fr-FR"/>
        </w:rPr>
        <w:t>décennie</w:t>
      </w:r>
      <w:r w:rsidRPr="000A7A02">
        <w:rPr>
          <w:rFonts w:ascii="Bahnschrift Light" w:hAnsi="Bahnschrift Light"/>
          <w:lang w:val="fr-FR"/>
        </w:rPr>
        <w:t>, l’</w:t>
      </w:r>
      <w:r w:rsidR="000A7A02" w:rsidRPr="000A7A02">
        <w:rPr>
          <w:rFonts w:ascii="Bahnschrift Light" w:hAnsi="Bahnschrift Light"/>
          <w:lang w:val="fr-FR"/>
        </w:rPr>
        <w:t>avènement</w:t>
      </w:r>
      <w:r w:rsidRPr="000A7A02">
        <w:rPr>
          <w:rFonts w:ascii="Bahnschrift Light" w:hAnsi="Bahnschrift Light"/>
          <w:lang w:val="fr-FR"/>
        </w:rPr>
        <w:t xml:space="preserve"> des associations villageoises d’</w:t>
      </w:r>
      <w:r w:rsidR="000A7A02" w:rsidRPr="000A7A02">
        <w:rPr>
          <w:rFonts w:ascii="Bahnschrift Light" w:hAnsi="Bahnschrift Light"/>
          <w:lang w:val="fr-FR"/>
        </w:rPr>
        <w:t>épargnes</w:t>
      </w:r>
      <w:r w:rsidRPr="000A7A02">
        <w:rPr>
          <w:rFonts w:ascii="Bahnschrift Light" w:hAnsi="Bahnschrift Light"/>
          <w:lang w:val="fr-FR"/>
        </w:rPr>
        <w:t xml:space="preserve"> et de </w:t>
      </w:r>
      <w:r w:rsidR="000A7A02" w:rsidRPr="000A7A02">
        <w:rPr>
          <w:rFonts w:ascii="Bahnschrift Light" w:hAnsi="Bahnschrift Light"/>
          <w:lang w:val="fr-FR"/>
        </w:rPr>
        <w:t>crédits</w:t>
      </w:r>
      <w:r w:rsidRPr="000A7A02">
        <w:rPr>
          <w:rFonts w:ascii="Bahnschrift Light" w:hAnsi="Bahnschrift Light"/>
          <w:lang w:val="fr-FR"/>
        </w:rPr>
        <w:t xml:space="preserve"> a </w:t>
      </w:r>
      <w:r w:rsidR="000A7A02" w:rsidRPr="000A7A02">
        <w:rPr>
          <w:rFonts w:ascii="Bahnschrift Light" w:hAnsi="Bahnschrift Light"/>
          <w:lang w:val="fr-FR"/>
        </w:rPr>
        <w:t>révolutionn</w:t>
      </w:r>
      <w:r w:rsidR="00E764BE">
        <w:rPr>
          <w:rFonts w:ascii="Bahnschrift Light" w:hAnsi="Bahnschrift Light"/>
          <w:lang w:val="fr-FR"/>
        </w:rPr>
        <w:t>é</w:t>
      </w:r>
      <w:r w:rsidRPr="000A7A02">
        <w:rPr>
          <w:rFonts w:ascii="Bahnschrift Light" w:hAnsi="Bahnschrift Light"/>
          <w:lang w:val="fr-FR"/>
        </w:rPr>
        <w:t xml:space="preserve"> </w:t>
      </w:r>
      <w:r w:rsidR="000A7A02" w:rsidRPr="000A7A02">
        <w:rPr>
          <w:rFonts w:ascii="Bahnschrift Light" w:hAnsi="Bahnschrift Light"/>
          <w:lang w:val="fr-FR"/>
        </w:rPr>
        <w:t>la dimension des flux financier</w:t>
      </w:r>
      <w:r w:rsidR="001B13F3">
        <w:rPr>
          <w:rFonts w:ascii="Bahnschrift Light" w:hAnsi="Bahnschrift Light"/>
          <w:lang w:val="fr-FR"/>
        </w:rPr>
        <w:t>s</w:t>
      </w:r>
      <w:r w:rsidR="000A7A02" w:rsidRPr="000A7A02">
        <w:rPr>
          <w:rFonts w:ascii="Bahnschrift Light" w:hAnsi="Bahnschrift Light"/>
          <w:lang w:val="fr-FR"/>
        </w:rPr>
        <w:t xml:space="preserve"> au niveau des communautés de base et a beaucoup encouragé l’accès pour les plus vulnérables a</w:t>
      </w:r>
      <w:r w:rsidR="001B13F3">
        <w:rPr>
          <w:rFonts w:ascii="Bahnschrift Light" w:hAnsi="Bahnschrift Light"/>
          <w:lang w:val="fr-FR"/>
        </w:rPr>
        <w:t xml:space="preserve"> des </w:t>
      </w:r>
      <w:r w:rsidR="000A7A02" w:rsidRPr="000A7A02">
        <w:rPr>
          <w:rFonts w:ascii="Bahnschrift Light" w:hAnsi="Bahnschrift Light"/>
          <w:lang w:val="fr-FR"/>
        </w:rPr>
        <w:t xml:space="preserve">crédits rotatifs et solidaires entre les membres </w:t>
      </w:r>
      <w:r w:rsidR="001B13F3">
        <w:rPr>
          <w:rFonts w:ascii="Bahnschrift Light" w:hAnsi="Bahnschrift Light"/>
          <w:lang w:val="fr-FR"/>
        </w:rPr>
        <w:t xml:space="preserve">des organisations féminines et associations de base. </w:t>
      </w:r>
      <w:r w:rsidR="000A7A02" w:rsidRPr="000A7A02">
        <w:rPr>
          <w:rFonts w:ascii="Bahnschrift Light" w:hAnsi="Bahnschrift Light"/>
          <w:lang w:val="fr-FR"/>
        </w:rPr>
        <w:t xml:space="preserve"> Cette approche intéresse beaucoup le Fonds pour les femmes congolaises et s’inscrit véritablement comme l’un des piliers fondamentaux dans le présent plan stratégique quinquennal</w:t>
      </w:r>
      <w:r w:rsidR="001B13F3">
        <w:rPr>
          <w:rFonts w:ascii="Bahnschrift Light" w:hAnsi="Bahnschrift Light"/>
          <w:lang w:val="fr-FR"/>
        </w:rPr>
        <w:t xml:space="preserve"> 2022 - 2027</w:t>
      </w:r>
      <w:r w:rsidR="000A7A02" w:rsidRPr="000A7A02">
        <w:rPr>
          <w:rFonts w:ascii="Bahnschrift Light" w:hAnsi="Bahnschrift Light"/>
          <w:lang w:val="fr-FR"/>
        </w:rPr>
        <w:t xml:space="preserve">. </w:t>
      </w:r>
      <w:r w:rsidR="000A7A02">
        <w:rPr>
          <w:rFonts w:ascii="Bahnschrift Light" w:hAnsi="Bahnschrift Light"/>
          <w:lang w:val="fr-FR"/>
        </w:rPr>
        <w:t xml:space="preserve">C’est ainsi que notre organisation construit toute la démarche d’une approche de microfinance pour renforcer le pouvoir </w:t>
      </w:r>
      <w:r w:rsidR="00983832">
        <w:rPr>
          <w:rFonts w:ascii="Bahnschrift Light" w:hAnsi="Bahnschrift Light"/>
          <w:lang w:val="fr-FR"/>
        </w:rPr>
        <w:t>économique</w:t>
      </w:r>
      <w:r w:rsidR="000A7A02">
        <w:rPr>
          <w:rFonts w:ascii="Bahnschrift Light" w:hAnsi="Bahnschrift Light"/>
          <w:lang w:val="fr-FR"/>
        </w:rPr>
        <w:t xml:space="preserve"> et </w:t>
      </w:r>
      <w:r w:rsidR="00983832">
        <w:rPr>
          <w:rFonts w:ascii="Bahnschrift Light" w:hAnsi="Bahnschrift Light"/>
          <w:lang w:val="fr-FR"/>
        </w:rPr>
        <w:t>financier</w:t>
      </w:r>
      <w:r w:rsidR="000A7A02">
        <w:rPr>
          <w:rFonts w:ascii="Bahnschrift Light" w:hAnsi="Bahnschrift Light"/>
          <w:lang w:val="fr-FR"/>
        </w:rPr>
        <w:t xml:space="preserve"> des femmes </w:t>
      </w:r>
      <w:r w:rsidR="00983832">
        <w:rPr>
          <w:rFonts w:ascii="Bahnschrift Light" w:hAnsi="Bahnschrift Light"/>
          <w:lang w:val="fr-FR"/>
        </w:rPr>
        <w:t xml:space="preserve">au sein de leurs communautés de bases respectives. </w:t>
      </w:r>
      <w:r w:rsidR="001B13F3">
        <w:rPr>
          <w:rFonts w:ascii="Bahnschrift Light" w:hAnsi="Bahnschrift Light"/>
          <w:lang w:val="fr-FR"/>
        </w:rPr>
        <w:t xml:space="preserve">Pour y </w:t>
      </w:r>
      <w:r w:rsidR="0043756E">
        <w:rPr>
          <w:rFonts w:ascii="Bahnschrift Light" w:hAnsi="Bahnschrift Light"/>
          <w:lang w:val="fr-FR"/>
        </w:rPr>
        <w:t>parvenir, plusieurs</w:t>
      </w:r>
      <w:r w:rsidR="001B13F3">
        <w:rPr>
          <w:rFonts w:ascii="Bahnschrift Light" w:hAnsi="Bahnschrift Light"/>
          <w:lang w:val="fr-FR"/>
        </w:rPr>
        <w:t xml:space="preserve"> options sont d’ores et déjà levées dont une </w:t>
      </w:r>
      <w:r w:rsidR="0043756E">
        <w:rPr>
          <w:rFonts w:ascii="Bahnschrift Light" w:hAnsi="Bahnschrift Light"/>
          <w:lang w:val="fr-FR"/>
        </w:rPr>
        <w:t>étude</w:t>
      </w:r>
      <w:r w:rsidR="001B13F3">
        <w:rPr>
          <w:rFonts w:ascii="Bahnschrift Light" w:hAnsi="Bahnschrift Light"/>
          <w:lang w:val="fr-FR"/>
        </w:rPr>
        <w:t xml:space="preserve"> </w:t>
      </w:r>
      <w:r w:rsidR="0043756E">
        <w:rPr>
          <w:rFonts w:ascii="Bahnschrift Light" w:hAnsi="Bahnschrift Light"/>
          <w:lang w:val="fr-FR"/>
        </w:rPr>
        <w:t>préalable</w:t>
      </w:r>
      <w:r w:rsidR="001B13F3">
        <w:rPr>
          <w:rFonts w:ascii="Bahnschrift Light" w:hAnsi="Bahnschrift Light"/>
          <w:lang w:val="fr-FR"/>
        </w:rPr>
        <w:t xml:space="preserve"> d’o</w:t>
      </w:r>
      <w:r w:rsidR="001B13F3" w:rsidRPr="001B13F3">
        <w:rPr>
          <w:rFonts w:ascii="Bahnschrift Light" w:hAnsi="Bahnschrift Light"/>
          <w:lang w:val="fr-FR"/>
        </w:rPr>
        <w:t>pportunités et risques de la mise en place d’une banque pour la femme congolaise</w:t>
      </w:r>
      <w:r w:rsidR="0043756E">
        <w:rPr>
          <w:rFonts w:ascii="Bahnschrift Light" w:hAnsi="Bahnschrift Light"/>
          <w:lang w:val="fr-FR"/>
        </w:rPr>
        <w:t xml:space="preserve">. Cette démarche est un prérequis essentiel dans l’approche liée au contexte opérationnel d’une approche de microfinance pour les communautés locales. </w:t>
      </w:r>
      <w:r w:rsidR="00B773A0">
        <w:rPr>
          <w:rFonts w:ascii="Bahnschrift Light" w:hAnsi="Bahnschrift Light"/>
          <w:lang w:val="fr-FR"/>
        </w:rPr>
        <w:t>En sus, la d</w:t>
      </w:r>
      <w:r w:rsidR="00B773A0" w:rsidRPr="00B773A0">
        <w:rPr>
          <w:rFonts w:ascii="Bahnschrift Light" w:hAnsi="Bahnschrift Light"/>
          <w:lang w:val="fr-FR"/>
        </w:rPr>
        <w:t>otation d’un plan de renforcement des capacités du FFC dans la mise en place d’une banque pour la femme congolaise</w:t>
      </w:r>
      <w:r w:rsidR="00B773A0">
        <w:rPr>
          <w:rFonts w:ascii="Bahnschrift Light" w:hAnsi="Bahnschrift Light"/>
          <w:lang w:val="fr-FR"/>
        </w:rPr>
        <w:t xml:space="preserve"> remplit les conditions essentielles de matérialisation de l’approche de microfinance car les compétences techniques et opérationnelles sont plus que jamais nécessaires dans la mise en place de l’axe stratégique qui est d’a</w:t>
      </w:r>
      <w:r w:rsidR="00B773A0" w:rsidRPr="00B773A0">
        <w:rPr>
          <w:rFonts w:ascii="Bahnschrift Light" w:hAnsi="Bahnschrift Light"/>
          <w:lang w:val="fr-FR"/>
        </w:rPr>
        <w:t>ppuyer le développement des infrastructures financières dédiées aux femmes congolaises en milieu rural, urbain et périurbain en RDC.</w:t>
      </w:r>
      <w:r w:rsidR="00815008" w:rsidRPr="00815008">
        <w:rPr>
          <w:lang w:val="fr-FR"/>
        </w:rPr>
        <w:t xml:space="preserve"> </w:t>
      </w:r>
    </w:p>
    <w:p w14:paraId="3EAB2230" w14:textId="38193F74" w:rsidR="00ED268E" w:rsidRDefault="00815008" w:rsidP="00B22FEE">
      <w:pPr>
        <w:jc w:val="both"/>
        <w:rPr>
          <w:rFonts w:ascii="Bahnschrift Light" w:hAnsi="Bahnschrift Light"/>
          <w:lang w:val="fr-FR"/>
        </w:rPr>
      </w:pPr>
      <w:r w:rsidRPr="00815008">
        <w:rPr>
          <w:rFonts w:ascii="Bahnschrift Light" w:hAnsi="Bahnschrift Light"/>
          <w:lang w:val="fr-FR"/>
        </w:rPr>
        <w:t>Aussi des Voyage</w:t>
      </w:r>
      <w:r>
        <w:rPr>
          <w:rFonts w:ascii="Bahnschrift Light" w:hAnsi="Bahnschrift Light"/>
          <w:lang w:val="fr-FR"/>
        </w:rPr>
        <w:t>s</w:t>
      </w:r>
      <w:r w:rsidRPr="00815008">
        <w:rPr>
          <w:rFonts w:ascii="Bahnschrift Light" w:hAnsi="Bahnschrift Light"/>
          <w:lang w:val="fr-FR"/>
        </w:rPr>
        <w:t xml:space="preserve"> d’étude</w:t>
      </w:r>
      <w:r>
        <w:rPr>
          <w:rFonts w:ascii="Bahnschrift Light" w:hAnsi="Bahnschrift Light"/>
          <w:lang w:val="fr-FR"/>
        </w:rPr>
        <w:t>s</w:t>
      </w:r>
      <w:r w:rsidRPr="00815008">
        <w:rPr>
          <w:rFonts w:ascii="Bahnschrift Light" w:hAnsi="Bahnschrift Light"/>
          <w:lang w:val="fr-FR"/>
        </w:rPr>
        <w:t xml:space="preserve"> et d’expertise </w:t>
      </w:r>
      <w:r>
        <w:rPr>
          <w:rFonts w:ascii="Bahnschrift Light" w:hAnsi="Bahnschrift Light"/>
          <w:lang w:val="fr-FR"/>
        </w:rPr>
        <w:t xml:space="preserve">bancaire </w:t>
      </w:r>
      <w:r w:rsidRPr="00815008">
        <w:rPr>
          <w:rFonts w:ascii="Bahnschrift Light" w:hAnsi="Bahnschrift Light"/>
          <w:lang w:val="fr-FR"/>
        </w:rPr>
        <w:t xml:space="preserve">auprès des banques populaires en Asie et Amérique Latine </w:t>
      </w:r>
      <w:r w:rsidR="00B22FEE" w:rsidRPr="00815008">
        <w:rPr>
          <w:rFonts w:ascii="Bahnschrift Light" w:hAnsi="Bahnschrift Light"/>
          <w:lang w:val="fr-FR"/>
        </w:rPr>
        <w:t>(Pérou</w:t>
      </w:r>
      <w:r w:rsidRPr="00815008">
        <w:rPr>
          <w:rFonts w:ascii="Bahnschrift Light" w:hAnsi="Bahnschrift Light"/>
          <w:lang w:val="fr-FR"/>
        </w:rPr>
        <w:t xml:space="preserve">, Brésil, </w:t>
      </w:r>
      <w:r w:rsidR="00B22FEE">
        <w:rPr>
          <w:rFonts w:ascii="Bahnschrift Light" w:hAnsi="Bahnschrift Light"/>
          <w:lang w:val="fr-FR"/>
        </w:rPr>
        <w:t xml:space="preserve">Mexique, </w:t>
      </w:r>
      <w:r w:rsidRPr="00815008">
        <w:rPr>
          <w:rFonts w:ascii="Bahnschrift Light" w:hAnsi="Bahnschrift Light"/>
          <w:lang w:val="fr-FR"/>
        </w:rPr>
        <w:t xml:space="preserve">Bangladesh, Inde, </w:t>
      </w:r>
      <w:r>
        <w:rPr>
          <w:rFonts w:ascii="Bahnschrift Light" w:hAnsi="Bahnschrift Light"/>
          <w:lang w:val="fr-FR"/>
        </w:rPr>
        <w:t xml:space="preserve">Indonésie) concourent de façon exponentielle </w:t>
      </w:r>
      <w:r w:rsidR="009A1C42">
        <w:rPr>
          <w:rFonts w:ascii="Bahnschrift Light" w:hAnsi="Bahnschrift Light"/>
          <w:lang w:val="fr-FR"/>
        </w:rPr>
        <w:t>à</w:t>
      </w:r>
      <w:r>
        <w:rPr>
          <w:rFonts w:ascii="Bahnschrift Light" w:hAnsi="Bahnschrift Light"/>
          <w:lang w:val="fr-FR"/>
        </w:rPr>
        <w:t xml:space="preserve"> accélérer la mise en œuvre de cette importante initiative qui s’inscrit dans la durée au regard de la stratégie en tant que telle du Fonds pour les Femmes Congolaises. </w:t>
      </w:r>
    </w:p>
    <w:p w14:paraId="78DBB3BE" w14:textId="77777777" w:rsidR="00B22FEE" w:rsidRDefault="00B22FEE" w:rsidP="00B22FEE">
      <w:pPr>
        <w:jc w:val="both"/>
        <w:rPr>
          <w:rFonts w:ascii="Bahnschrift Light" w:hAnsi="Bahnschrift Light"/>
          <w:lang w:val="fr-FR"/>
        </w:rPr>
      </w:pPr>
    </w:p>
    <w:p w14:paraId="12E1852D" w14:textId="77777777" w:rsidR="008C10C9" w:rsidRDefault="00815008" w:rsidP="00B22FEE">
      <w:pPr>
        <w:jc w:val="both"/>
        <w:rPr>
          <w:rFonts w:ascii="Bahnschrift Light" w:hAnsi="Bahnschrift Light"/>
          <w:lang w:val="fr-FR"/>
        </w:rPr>
      </w:pPr>
      <w:r>
        <w:rPr>
          <w:rFonts w:ascii="Bahnschrift Light" w:hAnsi="Bahnschrift Light"/>
          <w:lang w:val="fr-FR"/>
        </w:rPr>
        <w:t>Notons également qu</w:t>
      </w:r>
      <w:r w:rsidR="00B22FEE">
        <w:rPr>
          <w:rFonts w:ascii="Bahnschrift Light" w:hAnsi="Bahnschrift Light"/>
          <w:lang w:val="fr-FR"/>
        </w:rPr>
        <w:t xml:space="preserve">’avant </w:t>
      </w:r>
      <w:r>
        <w:rPr>
          <w:rFonts w:ascii="Bahnschrift Light" w:hAnsi="Bahnschrift Light"/>
          <w:lang w:val="fr-FR"/>
        </w:rPr>
        <w:t>la m</w:t>
      </w:r>
      <w:r w:rsidRPr="00815008">
        <w:rPr>
          <w:rFonts w:ascii="Bahnschrift Light" w:hAnsi="Bahnschrift Light"/>
          <w:lang w:val="fr-FR"/>
        </w:rPr>
        <w:t xml:space="preserve">ise en place des </w:t>
      </w:r>
      <w:r>
        <w:rPr>
          <w:rFonts w:ascii="Bahnschrift Light" w:hAnsi="Bahnschrift Light"/>
          <w:lang w:val="fr-FR"/>
        </w:rPr>
        <w:t xml:space="preserve">institutions de </w:t>
      </w:r>
      <w:r w:rsidR="00B22FEE">
        <w:rPr>
          <w:rFonts w:ascii="Bahnschrift Light" w:hAnsi="Bahnschrift Light"/>
          <w:lang w:val="fr-FR"/>
        </w:rPr>
        <w:t>microfinance, l’a</w:t>
      </w:r>
      <w:r w:rsidRPr="00815008">
        <w:rPr>
          <w:rFonts w:ascii="Bahnschrift Light" w:hAnsi="Bahnschrift Light"/>
          <w:lang w:val="fr-FR"/>
        </w:rPr>
        <w:t xml:space="preserve">ppui à la </w:t>
      </w:r>
      <w:r w:rsidR="00B22FEE">
        <w:rPr>
          <w:rFonts w:ascii="Bahnschrift Light" w:hAnsi="Bahnschrift Light"/>
          <w:lang w:val="fr-FR"/>
        </w:rPr>
        <w:t>s</w:t>
      </w:r>
      <w:r w:rsidRPr="00815008">
        <w:rPr>
          <w:rFonts w:ascii="Bahnschrift Light" w:hAnsi="Bahnschrift Light"/>
          <w:lang w:val="fr-FR"/>
        </w:rPr>
        <w:t xml:space="preserve">tructuration et </w:t>
      </w:r>
      <w:r w:rsidR="00B22FEE">
        <w:rPr>
          <w:rFonts w:ascii="Bahnschrift Light" w:hAnsi="Bahnschrift Light"/>
          <w:lang w:val="fr-FR"/>
        </w:rPr>
        <w:t>a</w:t>
      </w:r>
      <w:r w:rsidRPr="00815008">
        <w:rPr>
          <w:rFonts w:ascii="Bahnschrift Light" w:hAnsi="Bahnschrift Light"/>
          <w:lang w:val="fr-FR"/>
        </w:rPr>
        <w:t>ccompagnement des AVEC</w:t>
      </w:r>
      <w:r w:rsidR="00B22FEE">
        <w:rPr>
          <w:rFonts w:ascii="Bahnschrift Light" w:hAnsi="Bahnschrift Light"/>
          <w:lang w:val="fr-FR"/>
        </w:rPr>
        <w:t xml:space="preserve"> est une ligne directrice cruciale qui fonde </w:t>
      </w:r>
      <w:r w:rsidR="00B22FEE">
        <w:rPr>
          <w:rFonts w:ascii="Bahnschrift Light" w:hAnsi="Bahnschrift Light"/>
          <w:lang w:val="fr-FR"/>
        </w:rPr>
        <w:lastRenderedPageBreak/>
        <w:t xml:space="preserve">toute notre méthodologie en rapport avec ce volet important au sein du Fonds pour les Femmes Congolaises. </w:t>
      </w:r>
    </w:p>
    <w:p w14:paraId="5487C9BC" w14:textId="02A519F5" w:rsidR="0043756E" w:rsidRDefault="00B22FEE" w:rsidP="00B22FEE">
      <w:pPr>
        <w:jc w:val="both"/>
        <w:rPr>
          <w:rFonts w:ascii="Bahnschrift Light" w:hAnsi="Bahnschrift Light"/>
          <w:lang w:val="fr-FR"/>
        </w:rPr>
      </w:pPr>
      <w:r>
        <w:rPr>
          <w:rFonts w:ascii="Bahnschrift Light" w:hAnsi="Bahnschrift Light"/>
          <w:lang w:val="fr-FR"/>
        </w:rPr>
        <w:t xml:space="preserve"> </w:t>
      </w:r>
    </w:p>
    <w:p w14:paraId="4CD37B13" w14:textId="1FC171D4" w:rsidR="0013034D" w:rsidRPr="0013034D" w:rsidRDefault="009A1C42" w:rsidP="00B22FEE">
      <w:pPr>
        <w:jc w:val="both"/>
        <w:rPr>
          <w:rFonts w:ascii="Bahnschrift Light" w:hAnsi="Bahnschrift Light"/>
          <w:lang w:val="fr-FR"/>
        </w:rPr>
      </w:pPr>
      <w:r>
        <w:rPr>
          <w:rFonts w:ascii="Bahnschrift Light" w:hAnsi="Bahnschrift Light"/>
          <w:lang w:val="fr-FR"/>
        </w:rPr>
        <w:t>Pour</w:t>
      </w:r>
      <w:r w:rsidR="0013034D">
        <w:rPr>
          <w:rFonts w:ascii="Bahnschrift Light" w:hAnsi="Bahnschrift Light"/>
          <w:lang w:val="fr-FR"/>
        </w:rPr>
        <w:t xml:space="preserve"> le FFC, cette démarche n’est nullement exhaustive étant donné que </w:t>
      </w:r>
      <w:r w:rsidR="0013034D" w:rsidRPr="0013034D">
        <w:rPr>
          <w:rFonts w:ascii="Bahnschrift Light" w:hAnsi="Bahnschrift Light"/>
          <w:lang w:val="fr-FR"/>
        </w:rPr>
        <w:t>le Développement des Micro-Entreprise</w:t>
      </w:r>
      <w:r w:rsidR="0013034D">
        <w:rPr>
          <w:rFonts w:ascii="Bahnschrift Light" w:hAnsi="Bahnschrift Light"/>
          <w:lang w:val="fr-FR"/>
        </w:rPr>
        <w:t xml:space="preserve"> à travers l’</w:t>
      </w:r>
      <w:r w:rsidR="0013034D" w:rsidRPr="0013034D">
        <w:rPr>
          <w:rFonts w:ascii="Bahnschrift Light" w:hAnsi="Bahnschrift Light"/>
          <w:lang w:val="fr-FR"/>
        </w:rPr>
        <w:t xml:space="preserve">entreprenariat féminin </w:t>
      </w:r>
      <w:r w:rsidR="0013034D">
        <w:rPr>
          <w:rFonts w:ascii="Bahnschrift Light" w:hAnsi="Bahnschrift Light"/>
          <w:lang w:val="fr-FR"/>
        </w:rPr>
        <w:t>ainsi que des</w:t>
      </w:r>
      <w:r w:rsidR="0013034D" w:rsidRPr="0013034D">
        <w:rPr>
          <w:rFonts w:ascii="Bahnschrift Light" w:hAnsi="Bahnschrift Light"/>
          <w:lang w:val="fr-FR"/>
        </w:rPr>
        <w:t xml:space="preserve"> projets de moyens de subsistances durables (agriculture, élevage, pêche, etc. + transformation de leurs produits</w:t>
      </w:r>
      <w:r w:rsidR="0013034D">
        <w:rPr>
          <w:rFonts w:ascii="Bahnschrift Light" w:hAnsi="Bahnschrift Light"/>
          <w:lang w:val="fr-FR"/>
        </w:rPr>
        <w:t xml:space="preserve"> agricoles) remplissent les conditions essentielles afin de renforcer le pouvoir économique et financier des femmes. </w:t>
      </w:r>
    </w:p>
    <w:p w14:paraId="57730FB4" w14:textId="77777777" w:rsidR="00ED268E" w:rsidRDefault="00ED268E" w:rsidP="00364D49">
      <w:pPr>
        <w:jc w:val="both"/>
        <w:rPr>
          <w:rFonts w:ascii="Bahnschrift Light" w:hAnsi="Bahnschrift Light"/>
          <w:color w:val="0070C0"/>
          <w:lang w:val="fr-FR"/>
        </w:rPr>
      </w:pPr>
    </w:p>
    <w:p w14:paraId="467D7F92" w14:textId="4040CD23" w:rsidR="001D6D4C" w:rsidRDefault="008C10C9" w:rsidP="00364D49">
      <w:pPr>
        <w:jc w:val="both"/>
        <w:rPr>
          <w:rFonts w:ascii="Bahnschrift Light" w:hAnsi="Bahnschrift Light"/>
          <w:lang w:val="fr-FR"/>
        </w:rPr>
      </w:pPr>
      <w:r w:rsidRPr="008C10C9">
        <w:rPr>
          <w:rFonts w:ascii="Bahnschrift Light" w:hAnsi="Bahnschrift Light"/>
          <w:lang w:val="fr-FR"/>
        </w:rPr>
        <w:t xml:space="preserve">En outre le FFC </w:t>
      </w:r>
      <w:r w:rsidR="00E771A0" w:rsidRPr="008C10C9">
        <w:rPr>
          <w:rFonts w:ascii="Bahnschrift Light" w:hAnsi="Bahnschrift Light"/>
          <w:lang w:val="fr-FR"/>
        </w:rPr>
        <w:t>à</w:t>
      </w:r>
      <w:r w:rsidRPr="008C10C9">
        <w:rPr>
          <w:rFonts w:ascii="Bahnschrift Light" w:hAnsi="Bahnschrift Light"/>
          <w:lang w:val="fr-FR"/>
        </w:rPr>
        <w:t xml:space="preserve"> travers la présentation de ce plan stratégique quinquennal 202</w:t>
      </w:r>
      <w:r w:rsidR="00CB54D1">
        <w:rPr>
          <w:rFonts w:ascii="Bahnschrift Light" w:hAnsi="Bahnschrift Light"/>
          <w:lang w:val="fr-FR"/>
        </w:rPr>
        <w:t>3</w:t>
      </w:r>
      <w:r w:rsidRPr="008C10C9">
        <w:rPr>
          <w:rFonts w:ascii="Bahnschrift Light" w:hAnsi="Bahnschrift Light"/>
          <w:lang w:val="fr-FR"/>
        </w:rPr>
        <w:t xml:space="preserve"> – 2027 souhaite mettre un focus sur l’accompagnement du processus de renforcement des capacités des femmes dans l'entrepreneuriat.</w:t>
      </w:r>
      <w:r>
        <w:rPr>
          <w:rFonts w:ascii="Bahnschrift Light" w:hAnsi="Bahnschrift Light"/>
          <w:lang w:val="fr-FR"/>
        </w:rPr>
        <w:t xml:space="preserve"> Une dimension bien réelle au regard </w:t>
      </w:r>
      <w:r w:rsidR="00982347">
        <w:rPr>
          <w:rFonts w:ascii="Bahnschrift Light" w:hAnsi="Bahnschrift Light"/>
          <w:lang w:val="fr-FR"/>
        </w:rPr>
        <w:t>des études menées</w:t>
      </w:r>
      <w:r>
        <w:rPr>
          <w:rFonts w:ascii="Bahnschrift Light" w:hAnsi="Bahnschrift Light"/>
          <w:lang w:val="fr-FR"/>
        </w:rPr>
        <w:t xml:space="preserve"> par divers partenaires ainsi que des publications abondantes </w:t>
      </w:r>
      <w:r w:rsidR="001D6D4C">
        <w:rPr>
          <w:rFonts w:ascii="Bahnschrift Light" w:hAnsi="Bahnschrift Light"/>
          <w:lang w:val="fr-FR"/>
        </w:rPr>
        <w:t>à</w:t>
      </w:r>
    </w:p>
    <w:p w14:paraId="39AAC0B7" w14:textId="5793D1BD" w:rsidR="00B32431" w:rsidRDefault="008C10C9" w:rsidP="00364D49">
      <w:pPr>
        <w:jc w:val="both"/>
        <w:rPr>
          <w:rFonts w:ascii="Bahnschrift Light" w:hAnsi="Bahnschrift Light"/>
          <w:lang w:val="fr-FR"/>
        </w:rPr>
      </w:pPr>
      <w:r>
        <w:rPr>
          <w:rFonts w:ascii="Bahnschrift Light" w:hAnsi="Bahnschrift Light"/>
          <w:lang w:val="fr-FR"/>
        </w:rPr>
        <w:t xml:space="preserve"> ce sujet dont le récent rapport 2020 du Programme des Nations Unies, PNUD RDC en sigle intitulé : </w:t>
      </w:r>
      <w:r w:rsidR="00C13E3C" w:rsidRPr="00FC5AD0">
        <w:rPr>
          <w:rFonts w:ascii="Bahnschrift Light" w:hAnsi="Bahnschrift Light"/>
          <w:color w:val="0070C0"/>
          <w:sz w:val="20"/>
          <w:szCs w:val="20"/>
          <w:lang w:val="fr-FR"/>
        </w:rPr>
        <w:t>« </w:t>
      </w:r>
      <w:r w:rsidRPr="00FC5AD0">
        <w:rPr>
          <w:rFonts w:ascii="Bahnschrift Light" w:hAnsi="Bahnschrift Light"/>
          <w:b/>
          <w:bCs/>
          <w:color w:val="0070C0"/>
          <w:sz w:val="20"/>
          <w:szCs w:val="20"/>
          <w:lang w:val="fr-FR"/>
        </w:rPr>
        <w:t>Entrepreneuriat Féminin et Résiliences en RDC »</w:t>
      </w:r>
      <w:r w:rsidR="00C13E3C" w:rsidRPr="00FC5AD0">
        <w:rPr>
          <w:rFonts w:ascii="Bahnschrift Light" w:hAnsi="Bahnschrift Light"/>
          <w:color w:val="0070C0"/>
          <w:sz w:val="20"/>
          <w:szCs w:val="20"/>
          <w:lang w:val="fr-FR"/>
        </w:rPr>
        <w:t xml:space="preserve">, </w:t>
      </w:r>
      <w:r w:rsidR="00C13E3C" w:rsidRPr="00FC5AD0">
        <w:rPr>
          <w:rFonts w:ascii="Bahnschrift Light" w:hAnsi="Bahnschrift Light"/>
          <w:b/>
          <w:bCs/>
          <w:color w:val="0070C0"/>
          <w:sz w:val="20"/>
          <w:szCs w:val="20"/>
          <w:lang w:val="fr-FR"/>
        </w:rPr>
        <w:t>qui indique qu</w:t>
      </w:r>
      <w:r w:rsidR="00FC5AD0" w:rsidRPr="00FC5AD0">
        <w:rPr>
          <w:rFonts w:ascii="Bahnschrift Light" w:hAnsi="Bahnschrift Light"/>
          <w:b/>
          <w:bCs/>
          <w:color w:val="0070C0"/>
          <w:sz w:val="20"/>
          <w:szCs w:val="20"/>
          <w:lang w:val="fr-FR"/>
        </w:rPr>
        <w:t>e</w:t>
      </w:r>
      <w:r w:rsidR="00FC5AD0" w:rsidRPr="00FC5AD0">
        <w:rPr>
          <w:rFonts w:ascii="Bahnschrift Light" w:hAnsi="Bahnschrift Light"/>
          <w:color w:val="0070C0"/>
          <w:sz w:val="20"/>
          <w:szCs w:val="20"/>
          <w:lang w:val="fr-FR"/>
        </w:rPr>
        <w:t xml:space="preserve"> </w:t>
      </w:r>
      <w:r w:rsidR="00FC5AD0" w:rsidRPr="00FC5AD0">
        <w:rPr>
          <w:rFonts w:ascii="Bahnschrift Light" w:hAnsi="Bahnschrift Light"/>
          <w:b/>
          <w:bCs/>
          <w:color w:val="0070C0"/>
          <w:sz w:val="20"/>
          <w:szCs w:val="20"/>
          <w:lang w:val="fr-FR"/>
        </w:rPr>
        <w:t>l’entrepreneuriat féminin est le socle pour le développement du pouvoir économique et financier des femmes congolaises en vue de leur réelle autonomisation</w:t>
      </w:r>
      <w:r w:rsidR="00FC5AD0">
        <w:rPr>
          <w:rFonts w:ascii="Bahnschrift Light" w:hAnsi="Bahnschrift Light"/>
          <w:lang w:val="fr-FR"/>
        </w:rPr>
        <w:t>.</w:t>
      </w:r>
      <w:r w:rsidR="00C13E3C">
        <w:rPr>
          <w:rStyle w:val="Appelnotedebasdep"/>
          <w:rFonts w:ascii="Bahnschrift Light" w:hAnsi="Bahnschrift Light"/>
          <w:lang w:val="fr-FR"/>
        </w:rPr>
        <w:footnoteReference w:id="1"/>
      </w:r>
      <w:r w:rsidR="00FC5AD0">
        <w:rPr>
          <w:rFonts w:ascii="Bahnschrift Light" w:hAnsi="Bahnschrift Light"/>
          <w:lang w:val="fr-FR"/>
        </w:rPr>
        <w:t xml:space="preserve"> </w:t>
      </w:r>
      <w:r w:rsidR="00FC5AD0" w:rsidRPr="00FC5AD0">
        <w:rPr>
          <w:rFonts w:ascii="Bahnschrift Light" w:hAnsi="Bahnschrift Light"/>
          <w:lang w:val="fr-FR"/>
        </w:rPr>
        <w:t>Un document de référence qui donne un aperçu global sur la situation de la femme congolaise dans l’entrepreneuriat ainsi que ses capacités à développer ses compétences managériales et un leadership exceptionnel</w:t>
      </w:r>
      <w:r w:rsidR="00FC5AD0">
        <w:rPr>
          <w:rFonts w:ascii="Bahnschrift Light" w:hAnsi="Bahnschrift Light"/>
          <w:lang w:val="fr-FR"/>
        </w:rPr>
        <w:t xml:space="preserve"> pour un accès aux ressources financières stables et viables. </w:t>
      </w:r>
    </w:p>
    <w:p w14:paraId="65C4944E" w14:textId="77777777" w:rsidR="00B32431" w:rsidRDefault="00B32431" w:rsidP="00364D49">
      <w:pPr>
        <w:jc w:val="both"/>
        <w:rPr>
          <w:rFonts w:ascii="Bahnschrift Light" w:hAnsi="Bahnschrift Light"/>
          <w:lang w:val="fr-FR"/>
        </w:rPr>
      </w:pPr>
    </w:p>
    <w:p w14:paraId="75240B79" w14:textId="77777777" w:rsidR="00971DE9" w:rsidRDefault="00C3002F" w:rsidP="00364D49">
      <w:pPr>
        <w:jc w:val="both"/>
        <w:rPr>
          <w:rFonts w:ascii="Bahnschrift Light" w:hAnsi="Bahnschrift Light"/>
          <w:lang w:val="fr-FR"/>
        </w:rPr>
      </w:pPr>
      <w:r>
        <w:rPr>
          <w:rFonts w:ascii="Bahnschrift Light" w:hAnsi="Bahnschrift Light"/>
          <w:lang w:val="fr-FR"/>
        </w:rPr>
        <w:t>Vu sous cet angle, pour le FFC, a</w:t>
      </w:r>
      <w:r w:rsidRPr="00C3002F">
        <w:rPr>
          <w:rFonts w:ascii="Bahnschrift Light" w:hAnsi="Bahnschrift Light"/>
          <w:lang w:val="fr-FR"/>
        </w:rPr>
        <w:t>ccompagner le processus de renforcement des capacités des femmes dans l'entrepreneuriat</w:t>
      </w:r>
      <w:r>
        <w:rPr>
          <w:rFonts w:ascii="Bahnschrift Light" w:hAnsi="Bahnschrift Light"/>
          <w:lang w:val="fr-FR"/>
        </w:rPr>
        <w:t xml:space="preserve"> nécessite des moyens supplémentaires conséquents qui encouragent le développement des </w:t>
      </w:r>
      <w:r w:rsidR="00B32431">
        <w:rPr>
          <w:rFonts w:ascii="Bahnschrift Light" w:hAnsi="Bahnschrift Light"/>
          <w:lang w:val="fr-FR"/>
        </w:rPr>
        <w:t>compétences</w:t>
      </w:r>
      <w:r>
        <w:rPr>
          <w:rFonts w:ascii="Bahnschrift Light" w:hAnsi="Bahnschrift Light"/>
          <w:lang w:val="fr-FR"/>
        </w:rPr>
        <w:t xml:space="preserve"> techniques </w:t>
      </w:r>
      <w:r w:rsidR="00B32431">
        <w:rPr>
          <w:rFonts w:ascii="Bahnschrift Light" w:hAnsi="Bahnschrift Light"/>
          <w:lang w:val="fr-FR"/>
        </w:rPr>
        <w:t xml:space="preserve">et opérationnelles dans ce domaine spécifique. </w:t>
      </w:r>
    </w:p>
    <w:p w14:paraId="5BA6B893" w14:textId="77777777" w:rsidR="00971DE9" w:rsidRDefault="00971DE9" w:rsidP="00364D49">
      <w:pPr>
        <w:jc w:val="both"/>
        <w:rPr>
          <w:rFonts w:ascii="Bahnschrift Light" w:hAnsi="Bahnschrift Light"/>
          <w:lang w:val="fr-FR"/>
        </w:rPr>
      </w:pPr>
    </w:p>
    <w:p w14:paraId="7FA747C5" w14:textId="3D2BE3F8" w:rsidR="00ED268E" w:rsidRPr="00D64034" w:rsidRDefault="00B32431" w:rsidP="00364D49">
      <w:pPr>
        <w:jc w:val="both"/>
        <w:rPr>
          <w:rFonts w:ascii="Bahnschrift Light" w:hAnsi="Bahnschrift Light"/>
          <w:lang w:val="fr-FR"/>
        </w:rPr>
      </w:pPr>
      <w:r>
        <w:rPr>
          <w:rFonts w:ascii="Bahnschrift Light" w:hAnsi="Bahnschrift Light"/>
          <w:lang w:val="fr-FR"/>
        </w:rPr>
        <w:t xml:space="preserve">Notre vision est bien claire que cet axe en rapport avec l’entrepreneuriat </w:t>
      </w:r>
      <w:r w:rsidR="00137BB1">
        <w:rPr>
          <w:rFonts w:ascii="Bahnschrift Light" w:hAnsi="Bahnschrift Light"/>
          <w:lang w:val="fr-FR"/>
        </w:rPr>
        <w:t>féminin</w:t>
      </w:r>
      <w:r>
        <w:rPr>
          <w:rFonts w:ascii="Bahnschrift Light" w:hAnsi="Bahnschrift Light"/>
          <w:lang w:val="fr-FR"/>
        </w:rPr>
        <w:t xml:space="preserve"> fait partie intégrante de notre </w:t>
      </w:r>
      <w:r w:rsidR="00137BB1">
        <w:rPr>
          <w:rFonts w:ascii="Bahnschrift Light" w:hAnsi="Bahnschrift Light"/>
          <w:lang w:val="fr-FR"/>
        </w:rPr>
        <w:t>stratégie</w:t>
      </w:r>
      <w:r>
        <w:rPr>
          <w:rFonts w:ascii="Bahnschrift Light" w:hAnsi="Bahnschrift Light"/>
          <w:lang w:val="fr-FR"/>
        </w:rPr>
        <w:t xml:space="preserve"> globale comm</w:t>
      </w:r>
      <w:r w:rsidR="00971DE9">
        <w:rPr>
          <w:rFonts w:ascii="Bahnschrift Light" w:hAnsi="Bahnschrift Light"/>
          <w:lang w:val="fr-FR"/>
        </w:rPr>
        <w:t>e</w:t>
      </w:r>
      <w:r>
        <w:rPr>
          <w:rFonts w:ascii="Bahnschrift Light" w:hAnsi="Bahnschrift Light"/>
          <w:lang w:val="fr-FR"/>
        </w:rPr>
        <w:t xml:space="preserve"> l’une des réponses les plus </w:t>
      </w:r>
      <w:r w:rsidR="00137BB1">
        <w:rPr>
          <w:rFonts w:ascii="Bahnschrift Light" w:hAnsi="Bahnschrift Light"/>
          <w:lang w:val="fr-FR"/>
        </w:rPr>
        <w:t>immédiates</w:t>
      </w:r>
      <w:r>
        <w:rPr>
          <w:rFonts w:ascii="Bahnschrift Light" w:hAnsi="Bahnschrift Light"/>
          <w:lang w:val="fr-FR"/>
        </w:rPr>
        <w:t xml:space="preserve"> </w:t>
      </w:r>
      <w:r w:rsidR="00971DE9">
        <w:rPr>
          <w:rFonts w:ascii="Bahnschrift Light" w:hAnsi="Bahnschrift Light"/>
          <w:lang w:val="fr-FR"/>
        </w:rPr>
        <w:t>à</w:t>
      </w:r>
      <w:r>
        <w:rPr>
          <w:rFonts w:ascii="Bahnschrift Light" w:hAnsi="Bahnschrift Light"/>
          <w:lang w:val="fr-FR"/>
        </w:rPr>
        <w:t xml:space="preserve"> l</w:t>
      </w:r>
      <w:r w:rsidR="00137BB1">
        <w:rPr>
          <w:rFonts w:ascii="Bahnschrift Light" w:hAnsi="Bahnschrift Light"/>
          <w:lang w:val="fr-FR"/>
        </w:rPr>
        <w:t xml:space="preserve">’émergence d’une classe moyenne </w:t>
      </w:r>
      <w:r w:rsidR="00971DE9">
        <w:rPr>
          <w:rFonts w:ascii="Bahnschrift Light" w:hAnsi="Bahnschrift Light"/>
          <w:lang w:val="fr-FR"/>
        </w:rPr>
        <w:t>où</w:t>
      </w:r>
      <w:r w:rsidR="00137BB1">
        <w:rPr>
          <w:rFonts w:ascii="Bahnschrift Light" w:hAnsi="Bahnschrift Light"/>
          <w:lang w:val="fr-FR"/>
        </w:rPr>
        <w:t xml:space="preserve"> les femmes</w:t>
      </w:r>
      <w:r w:rsidR="00971DE9">
        <w:rPr>
          <w:rFonts w:ascii="Bahnschrift Light" w:hAnsi="Bahnschrift Light"/>
          <w:lang w:val="fr-FR"/>
        </w:rPr>
        <w:t xml:space="preserve"> sont dépositaires d’un savoir-faire</w:t>
      </w:r>
      <w:r w:rsidR="00137BB1">
        <w:rPr>
          <w:rFonts w:ascii="Bahnschrift Light" w:hAnsi="Bahnschrift Light"/>
          <w:lang w:val="fr-FR"/>
        </w:rPr>
        <w:t xml:space="preserve"> mais aussi</w:t>
      </w:r>
      <w:r w:rsidR="00971DE9">
        <w:rPr>
          <w:rFonts w:ascii="Bahnschrift Light" w:hAnsi="Bahnschrift Light"/>
          <w:lang w:val="fr-FR"/>
        </w:rPr>
        <w:t xml:space="preserve"> détiennent</w:t>
      </w:r>
      <w:r w:rsidR="00137BB1">
        <w:rPr>
          <w:rFonts w:ascii="Bahnschrift Light" w:hAnsi="Bahnschrift Light"/>
          <w:lang w:val="fr-FR"/>
        </w:rPr>
        <w:t xml:space="preserve"> un pouvoir d’achat concurrentiel dans le paysage socio-économique </w:t>
      </w:r>
      <w:r w:rsidR="00971DE9">
        <w:rPr>
          <w:rFonts w:ascii="Bahnschrift Light" w:hAnsi="Bahnschrift Light"/>
          <w:lang w:val="fr-FR"/>
        </w:rPr>
        <w:t xml:space="preserve">de la RDC. </w:t>
      </w:r>
      <w:r w:rsidR="00137BB1">
        <w:rPr>
          <w:rFonts w:ascii="Bahnschrift Light" w:hAnsi="Bahnschrift Light"/>
          <w:lang w:val="fr-FR"/>
        </w:rPr>
        <w:t xml:space="preserve"> </w:t>
      </w:r>
    </w:p>
    <w:p w14:paraId="78C0EDE7" w14:textId="77777777" w:rsidR="00ED268E" w:rsidRDefault="00ED268E" w:rsidP="00364D49">
      <w:pPr>
        <w:jc w:val="both"/>
        <w:rPr>
          <w:rFonts w:ascii="Bahnschrift Light" w:hAnsi="Bahnschrift Light"/>
          <w:color w:val="0070C0"/>
          <w:lang w:val="fr-FR"/>
        </w:rPr>
      </w:pPr>
    </w:p>
    <w:p w14:paraId="1EE30AF9" w14:textId="04E050EB" w:rsidR="00ED268E" w:rsidRPr="00542BAA" w:rsidRDefault="00542BAA" w:rsidP="00542BAA">
      <w:pPr>
        <w:pStyle w:val="Paragraphedeliste"/>
        <w:numPr>
          <w:ilvl w:val="0"/>
          <w:numId w:val="9"/>
        </w:numPr>
        <w:jc w:val="both"/>
        <w:rPr>
          <w:rFonts w:ascii="Bahnschrift Light" w:eastAsia="Times New Roman" w:hAnsi="Bahnschrift Light" w:cs="Times New Roman"/>
          <w:b/>
          <w:bCs/>
          <w:color w:val="0070C0"/>
          <w:sz w:val="24"/>
          <w:szCs w:val="24"/>
          <w:lang w:val="fr-FR" w:eastAsia="fr-FR"/>
        </w:rPr>
      </w:pPr>
      <w:r w:rsidRPr="00542BAA">
        <w:rPr>
          <w:rFonts w:ascii="Bahnschrift Light" w:eastAsia="Times New Roman" w:hAnsi="Bahnschrift Light" w:cs="Times New Roman"/>
          <w:b/>
          <w:bCs/>
          <w:color w:val="0070C0"/>
          <w:sz w:val="24"/>
          <w:szCs w:val="24"/>
          <w:lang w:val="fr-FR" w:eastAsia="fr-FR"/>
        </w:rPr>
        <w:t xml:space="preserve">Soutien à l’autonomisation financière des organisations féminines locales.  </w:t>
      </w:r>
      <w:r w:rsidR="00D64034" w:rsidRPr="00542BAA">
        <w:rPr>
          <w:rFonts w:ascii="Bahnschrift Light" w:eastAsia="Times New Roman" w:hAnsi="Bahnschrift Light" w:cs="Times New Roman"/>
          <w:b/>
          <w:bCs/>
          <w:color w:val="0070C0"/>
          <w:sz w:val="24"/>
          <w:szCs w:val="24"/>
          <w:lang w:val="fr-FR" w:eastAsia="fr-FR"/>
        </w:rPr>
        <w:t xml:space="preserve"> </w:t>
      </w:r>
    </w:p>
    <w:p w14:paraId="3FFF1624" w14:textId="77777777" w:rsidR="00ED268E" w:rsidRPr="00D64034" w:rsidRDefault="00ED268E" w:rsidP="00364D49">
      <w:pPr>
        <w:jc w:val="both"/>
        <w:rPr>
          <w:rFonts w:ascii="Bahnschrift Light" w:eastAsia="Calibri" w:hAnsi="Bahnschrift Light"/>
          <w:b/>
          <w:color w:val="0070C0"/>
          <w:lang w:val="fr-FR"/>
        </w:rPr>
      </w:pPr>
    </w:p>
    <w:p w14:paraId="44810894" w14:textId="313691BD" w:rsidR="00C6792A" w:rsidRDefault="00895F39" w:rsidP="00C6792A">
      <w:pPr>
        <w:jc w:val="both"/>
        <w:rPr>
          <w:rFonts w:ascii="Bahnschrift Light" w:hAnsi="Bahnschrift Light"/>
          <w:lang w:val="fr-FR"/>
        </w:rPr>
      </w:pPr>
      <w:r>
        <w:rPr>
          <w:rFonts w:ascii="Bahnschrift Light" w:hAnsi="Bahnschrift Light"/>
          <w:lang w:val="fr-FR"/>
        </w:rPr>
        <w:t>Sous</w:t>
      </w:r>
      <w:r w:rsidR="00C6792A">
        <w:rPr>
          <w:rFonts w:ascii="Bahnschrift Light" w:hAnsi="Bahnschrift Light"/>
          <w:lang w:val="fr-FR"/>
        </w:rPr>
        <w:t xml:space="preserve"> cet angle, le FFC, a</w:t>
      </w:r>
      <w:r w:rsidR="00C6792A" w:rsidRPr="00C3002F">
        <w:rPr>
          <w:rFonts w:ascii="Bahnschrift Light" w:hAnsi="Bahnschrift Light"/>
          <w:lang w:val="fr-FR"/>
        </w:rPr>
        <w:t>ccompagner</w:t>
      </w:r>
      <w:r w:rsidR="00D336FE">
        <w:rPr>
          <w:rFonts w:ascii="Bahnschrift Light" w:hAnsi="Bahnschrift Light"/>
          <w:lang w:val="fr-FR"/>
        </w:rPr>
        <w:t>a</w:t>
      </w:r>
      <w:r w:rsidR="00C6792A" w:rsidRPr="00C3002F">
        <w:rPr>
          <w:rFonts w:ascii="Bahnschrift Light" w:hAnsi="Bahnschrift Light"/>
          <w:lang w:val="fr-FR"/>
        </w:rPr>
        <w:t xml:space="preserve"> le processus de renforcement des capacités </w:t>
      </w:r>
      <w:r w:rsidR="007710F6">
        <w:rPr>
          <w:rFonts w:ascii="Bahnschrift Light" w:hAnsi="Bahnschrift Light"/>
          <w:lang w:val="fr-FR"/>
        </w:rPr>
        <w:t xml:space="preserve">techniques et financières </w:t>
      </w:r>
      <w:r w:rsidR="00C6792A" w:rsidRPr="00C3002F">
        <w:rPr>
          <w:rFonts w:ascii="Bahnschrift Light" w:hAnsi="Bahnschrift Light"/>
          <w:lang w:val="fr-FR"/>
        </w:rPr>
        <w:t>des</w:t>
      </w:r>
      <w:r w:rsidR="007710F6">
        <w:rPr>
          <w:rFonts w:ascii="Bahnschrift Light" w:hAnsi="Bahnschrift Light"/>
          <w:lang w:val="fr-FR"/>
        </w:rPr>
        <w:t xml:space="preserve"> organisations</w:t>
      </w:r>
      <w:r w:rsidR="00C6792A" w:rsidRPr="00C3002F">
        <w:rPr>
          <w:rFonts w:ascii="Bahnschrift Light" w:hAnsi="Bahnschrift Light"/>
          <w:lang w:val="fr-FR"/>
        </w:rPr>
        <w:t xml:space="preserve"> f</w:t>
      </w:r>
      <w:r w:rsidR="007710F6">
        <w:rPr>
          <w:rFonts w:ascii="Bahnschrift Light" w:hAnsi="Bahnschrift Light"/>
          <w:lang w:val="fr-FR"/>
        </w:rPr>
        <w:t>é</w:t>
      </w:r>
      <w:r w:rsidR="00C6792A" w:rsidRPr="00C3002F">
        <w:rPr>
          <w:rFonts w:ascii="Bahnschrift Light" w:hAnsi="Bahnschrift Light"/>
          <w:lang w:val="fr-FR"/>
        </w:rPr>
        <w:t>m</w:t>
      </w:r>
      <w:r w:rsidR="007710F6">
        <w:rPr>
          <w:rFonts w:ascii="Bahnschrift Light" w:hAnsi="Bahnschrift Light"/>
          <w:lang w:val="fr-FR"/>
        </w:rPr>
        <w:t>inin</w:t>
      </w:r>
      <w:r w:rsidR="00C6792A" w:rsidRPr="00C3002F">
        <w:rPr>
          <w:rFonts w:ascii="Bahnschrift Light" w:hAnsi="Bahnschrift Light"/>
          <w:lang w:val="fr-FR"/>
        </w:rPr>
        <w:t>es dans l'entrepreneuriat</w:t>
      </w:r>
      <w:r w:rsidR="00C6792A">
        <w:rPr>
          <w:rFonts w:ascii="Bahnschrift Light" w:hAnsi="Bahnschrift Light"/>
          <w:lang w:val="fr-FR"/>
        </w:rPr>
        <w:t xml:space="preserve"> </w:t>
      </w:r>
      <w:r>
        <w:rPr>
          <w:rFonts w:ascii="Bahnschrift Light" w:hAnsi="Bahnschrift Light"/>
          <w:lang w:val="fr-FR"/>
        </w:rPr>
        <w:t xml:space="preserve">et qui </w:t>
      </w:r>
      <w:r w:rsidR="00C6792A">
        <w:rPr>
          <w:rFonts w:ascii="Bahnschrift Light" w:hAnsi="Bahnschrift Light"/>
          <w:lang w:val="fr-FR"/>
        </w:rPr>
        <w:t>nécessite</w:t>
      </w:r>
      <w:r>
        <w:rPr>
          <w:rFonts w:ascii="Bahnschrift Light" w:hAnsi="Bahnschrift Light"/>
          <w:lang w:val="fr-FR"/>
        </w:rPr>
        <w:t>nt</w:t>
      </w:r>
      <w:r w:rsidR="00C6792A">
        <w:rPr>
          <w:rFonts w:ascii="Bahnschrift Light" w:hAnsi="Bahnschrift Light"/>
          <w:lang w:val="fr-FR"/>
        </w:rPr>
        <w:t xml:space="preserve"> des moyens conséquents qui encouragent le développement des compétences techniques et opérationnelles dans ce domaine spécifique. </w:t>
      </w:r>
    </w:p>
    <w:p w14:paraId="2532F766" w14:textId="77777777" w:rsidR="00C6792A" w:rsidRDefault="00C6792A" w:rsidP="00C6792A">
      <w:pPr>
        <w:jc w:val="both"/>
        <w:rPr>
          <w:rFonts w:ascii="Bahnschrift Light" w:hAnsi="Bahnschrift Light"/>
          <w:lang w:val="fr-FR"/>
        </w:rPr>
      </w:pPr>
    </w:p>
    <w:p w14:paraId="01F86B08" w14:textId="1581DAEE" w:rsidR="00ED268E" w:rsidRPr="00895F39" w:rsidRDefault="00C6792A" w:rsidP="00364D49">
      <w:pPr>
        <w:jc w:val="both"/>
        <w:rPr>
          <w:rFonts w:ascii="Bahnschrift Light" w:hAnsi="Bahnschrift Light"/>
          <w:lang w:val="fr-FR"/>
        </w:rPr>
      </w:pPr>
      <w:r>
        <w:rPr>
          <w:rFonts w:ascii="Bahnschrift Light" w:hAnsi="Bahnschrift Light"/>
          <w:lang w:val="fr-FR"/>
        </w:rPr>
        <w:t xml:space="preserve">Notre vision est bien claire que cet axe en rapport avec l’entrepreneuriat féminin fait partie intégrante de notre stratégie globale comme l’une des réponses les plus immédiates à l’émergence d’une classe moyenne où les femmes sont dépositaires d’un </w:t>
      </w:r>
      <w:r>
        <w:rPr>
          <w:rFonts w:ascii="Bahnschrift Light" w:hAnsi="Bahnschrift Light"/>
          <w:lang w:val="fr-FR"/>
        </w:rPr>
        <w:lastRenderedPageBreak/>
        <w:t>savoir-faire mais aussi détiennent un pouvoir d’achat concurrentiel dans le paysage socio-économique de la RDC</w:t>
      </w:r>
      <w:r w:rsidR="00895F39">
        <w:rPr>
          <w:rFonts w:ascii="Bahnschrift Light" w:hAnsi="Bahnschrift Light"/>
          <w:lang w:val="fr-FR"/>
        </w:rPr>
        <w:t xml:space="preserve"> grâce aux subventions qui seront accordées aux organisations féminines</w:t>
      </w:r>
      <w:r>
        <w:rPr>
          <w:rFonts w:ascii="Bahnschrift Light" w:hAnsi="Bahnschrift Light"/>
          <w:lang w:val="fr-FR"/>
        </w:rPr>
        <w:t xml:space="preserve">.  </w:t>
      </w:r>
    </w:p>
    <w:p w14:paraId="7EF25B89" w14:textId="13622182" w:rsidR="007D1EF7" w:rsidRPr="007D1EF7" w:rsidRDefault="007D1EF7" w:rsidP="007D1EF7">
      <w:pPr>
        <w:pBdr>
          <w:bottom w:val="single" w:sz="4" w:space="1" w:color="auto"/>
        </w:pBdr>
        <w:jc w:val="both"/>
        <w:rPr>
          <w:rFonts w:ascii="Candara" w:eastAsia="Calibri" w:hAnsi="Candara"/>
          <w:b/>
          <w:color w:val="0070C0"/>
          <w:sz w:val="20"/>
          <w:szCs w:val="20"/>
          <w:lang w:val="fr-FR"/>
        </w:rPr>
      </w:pPr>
      <w:r w:rsidRPr="00BF6F17">
        <w:rPr>
          <w:rFonts w:ascii="Candara" w:eastAsia="Calibri" w:hAnsi="Candara"/>
          <w:b/>
          <w:color w:val="FFFFFF" w:themeColor="background1"/>
          <w:sz w:val="20"/>
          <w:szCs w:val="20"/>
          <w:lang w:val="fr-FR"/>
        </w:rPr>
        <w:t xml:space="preserve">: Appuyer la structuration et le renforcement de capacités de gestion des organisations féminines locales </w:t>
      </w:r>
      <w:r w:rsidRPr="007D1EF7">
        <w:rPr>
          <w:rFonts w:ascii="Bahnschrift Light" w:eastAsia="Calibri" w:hAnsi="Bahnschrift Light"/>
          <w:b/>
          <w:color w:val="0070C0"/>
          <w:lang w:val="fr-FR"/>
        </w:rPr>
        <w:t xml:space="preserve">Axe3 : Appuyer la structuration et le renforcement </w:t>
      </w:r>
      <w:r w:rsidRPr="00EE3A33">
        <w:rPr>
          <w:rFonts w:ascii="Bahnschrift Light" w:eastAsia="Calibri" w:hAnsi="Bahnschrift Light"/>
          <w:b/>
          <w:color w:val="0070C0"/>
          <w:lang w:val="fr-FR"/>
        </w:rPr>
        <w:t>de</w:t>
      </w:r>
      <w:r w:rsidR="00D1570E" w:rsidRPr="00EE3A33">
        <w:rPr>
          <w:rFonts w:ascii="Bahnschrift Light" w:eastAsia="Calibri" w:hAnsi="Bahnschrift Light"/>
          <w:b/>
          <w:color w:val="0070C0"/>
          <w:lang w:val="fr-FR"/>
        </w:rPr>
        <w:t>s</w:t>
      </w:r>
      <w:r w:rsidRPr="007D1EF7">
        <w:rPr>
          <w:rFonts w:ascii="Bahnschrift Light" w:eastAsia="Calibri" w:hAnsi="Bahnschrift Light"/>
          <w:b/>
          <w:color w:val="0070C0"/>
          <w:lang w:val="fr-FR"/>
        </w:rPr>
        <w:t xml:space="preserve"> capacités de gestion des organisations féminines locales et paysannes en vue </w:t>
      </w:r>
      <w:r w:rsidR="00D1570E" w:rsidRPr="007D1EF7">
        <w:rPr>
          <w:rFonts w:ascii="Bahnschrift Light" w:eastAsia="Calibri" w:hAnsi="Bahnschrift Light"/>
          <w:b/>
          <w:color w:val="0070C0"/>
          <w:lang w:val="fr-FR"/>
        </w:rPr>
        <w:t>de garantir</w:t>
      </w:r>
      <w:r w:rsidRPr="007D1EF7">
        <w:rPr>
          <w:rFonts w:ascii="Bahnschrift Light" w:eastAsia="Calibri" w:hAnsi="Bahnschrift Light"/>
          <w:b/>
          <w:color w:val="0070C0"/>
          <w:lang w:val="fr-FR"/>
        </w:rPr>
        <w:t xml:space="preserve"> leur accès aux ressources financières stables, équitables et durables.</w:t>
      </w:r>
      <w:r w:rsidRPr="007D1EF7">
        <w:rPr>
          <w:rFonts w:ascii="Candara" w:eastAsia="Calibri" w:hAnsi="Candara"/>
          <w:b/>
          <w:color w:val="0070C0"/>
          <w:lang w:val="fr-FR"/>
        </w:rPr>
        <w:t xml:space="preserve"> </w:t>
      </w:r>
    </w:p>
    <w:p w14:paraId="48E0E08F" w14:textId="77777777" w:rsidR="00ED268E" w:rsidRPr="007D1EF7" w:rsidRDefault="00ED268E" w:rsidP="00364D49">
      <w:pPr>
        <w:jc w:val="both"/>
        <w:rPr>
          <w:rFonts w:ascii="Bahnschrift Light" w:hAnsi="Bahnschrift Light"/>
          <w:color w:val="0070C0"/>
          <w:lang w:val="fr-FR"/>
        </w:rPr>
      </w:pPr>
    </w:p>
    <w:p w14:paraId="6A5B0A97" w14:textId="5587F8D1" w:rsidR="00ED268E" w:rsidRDefault="00D30C0D" w:rsidP="00D30C0D">
      <w:pPr>
        <w:jc w:val="both"/>
        <w:rPr>
          <w:rFonts w:ascii="Bahnschrift Light" w:hAnsi="Bahnschrift Light"/>
          <w:color w:val="0070C0"/>
          <w:lang w:val="fr-FR"/>
        </w:rPr>
      </w:pPr>
      <w:r w:rsidRPr="00D30C0D">
        <w:rPr>
          <w:rFonts w:ascii="Bahnschrift Light" w:hAnsi="Bahnschrift Light"/>
          <w:color w:val="000000" w:themeColor="text1"/>
          <w:lang w:val="fr-FR"/>
        </w:rPr>
        <w:t xml:space="preserve">Des changements dans la vie associative </w:t>
      </w:r>
      <w:r>
        <w:rPr>
          <w:rFonts w:ascii="Bahnschrift Light" w:hAnsi="Bahnschrift Light"/>
          <w:color w:val="000000" w:themeColor="text1"/>
          <w:lang w:val="fr-FR"/>
        </w:rPr>
        <w:t>au sein des communautés locales dans les différentes zones d’interventions du FFC</w:t>
      </w:r>
      <w:r w:rsidRPr="00D30C0D">
        <w:rPr>
          <w:rFonts w:ascii="Bahnschrift Light" w:hAnsi="Bahnschrift Light"/>
          <w:color w:val="000000" w:themeColor="text1"/>
          <w:lang w:val="fr-FR"/>
        </w:rPr>
        <w:t xml:space="preserve"> ont été induits par la mise en œuvre des interventions visant à renforcer les capacités techniques, opérationnelles et organisationnelles </w:t>
      </w:r>
      <w:r>
        <w:rPr>
          <w:rFonts w:ascii="Bahnschrift Light" w:hAnsi="Bahnschrift Light"/>
          <w:color w:val="000000" w:themeColor="text1"/>
          <w:lang w:val="fr-FR"/>
        </w:rPr>
        <w:t>des organisations féminines locales et paysannes</w:t>
      </w:r>
      <w:r w:rsidRPr="00D30C0D">
        <w:rPr>
          <w:rFonts w:ascii="Bahnschrift Light" w:hAnsi="Bahnschrift Light"/>
          <w:color w:val="000000" w:themeColor="text1"/>
          <w:lang w:val="fr-FR"/>
        </w:rPr>
        <w:t>. Ces interventions compren</w:t>
      </w:r>
      <w:r>
        <w:rPr>
          <w:rFonts w:ascii="Bahnschrift Light" w:hAnsi="Bahnschrift Light"/>
          <w:color w:val="000000" w:themeColor="text1"/>
          <w:lang w:val="fr-FR"/>
        </w:rPr>
        <w:t xml:space="preserve">nent </w:t>
      </w:r>
      <w:r w:rsidRPr="00D30C0D">
        <w:rPr>
          <w:rFonts w:ascii="Bahnschrift Light" w:hAnsi="Bahnschrift Light"/>
          <w:color w:val="000000" w:themeColor="text1"/>
          <w:lang w:val="fr-FR"/>
        </w:rPr>
        <w:t xml:space="preserve">entre autres des formations sur différentes thématiques identifiées de façon participative, des coachings sur le lobbying et plaidoyer, des appuis à des initiatives liées </w:t>
      </w:r>
      <w:r>
        <w:rPr>
          <w:rFonts w:ascii="Bahnschrift Light" w:hAnsi="Bahnschrift Light"/>
          <w:color w:val="000000" w:themeColor="text1"/>
          <w:lang w:val="fr-FR"/>
        </w:rPr>
        <w:t>au renforcement du</w:t>
      </w:r>
      <w:r w:rsidRPr="00D30C0D">
        <w:rPr>
          <w:rFonts w:ascii="Bahnschrift Light" w:hAnsi="Bahnschrift Light"/>
          <w:color w:val="000000" w:themeColor="text1"/>
          <w:lang w:val="fr-FR"/>
        </w:rPr>
        <w:t xml:space="preserve"> rôle et les responsabilités des </w:t>
      </w:r>
      <w:r>
        <w:rPr>
          <w:rFonts w:ascii="Bahnschrift Light" w:hAnsi="Bahnschrift Light"/>
          <w:color w:val="000000" w:themeColor="text1"/>
          <w:lang w:val="fr-FR"/>
        </w:rPr>
        <w:t xml:space="preserve">organisations partenaires en vue de garantie leur </w:t>
      </w:r>
      <w:r w:rsidR="00BE518E">
        <w:rPr>
          <w:rFonts w:ascii="Bahnschrift Light" w:hAnsi="Bahnschrift Light"/>
          <w:color w:val="000000" w:themeColor="text1"/>
          <w:lang w:val="fr-FR"/>
        </w:rPr>
        <w:t>accès</w:t>
      </w:r>
      <w:r>
        <w:rPr>
          <w:rFonts w:ascii="Bahnschrift Light" w:hAnsi="Bahnschrift Light"/>
          <w:color w:val="000000" w:themeColor="text1"/>
          <w:lang w:val="fr-FR"/>
        </w:rPr>
        <w:t xml:space="preserve"> aux ressources financières</w:t>
      </w:r>
      <w:r w:rsidR="00BE518E">
        <w:rPr>
          <w:rFonts w:ascii="Bahnschrift Light" w:hAnsi="Bahnschrift Light"/>
          <w:color w:val="000000" w:themeColor="text1"/>
          <w:lang w:val="fr-FR"/>
        </w:rPr>
        <w:t>.</w:t>
      </w:r>
      <w:r>
        <w:rPr>
          <w:rFonts w:ascii="Bahnschrift Light" w:hAnsi="Bahnschrift Light"/>
          <w:color w:val="000000" w:themeColor="text1"/>
          <w:lang w:val="fr-FR"/>
        </w:rPr>
        <w:t xml:space="preserve"> </w:t>
      </w:r>
    </w:p>
    <w:p w14:paraId="6976A529" w14:textId="77777777" w:rsidR="00ED268E" w:rsidRDefault="00ED268E" w:rsidP="00364D49">
      <w:pPr>
        <w:jc w:val="both"/>
        <w:rPr>
          <w:rFonts w:ascii="Bahnschrift Light" w:hAnsi="Bahnschrift Light"/>
          <w:color w:val="0070C0"/>
          <w:lang w:val="fr-FR"/>
        </w:rPr>
      </w:pPr>
    </w:p>
    <w:p w14:paraId="4AB352AD" w14:textId="77777777" w:rsidR="006C2584" w:rsidRPr="006C2584" w:rsidRDefault="006C2584" w:rsidP="006C2584">
      <w:pPr>
        <w:pStyle w:val="Paragraphedeliste"/>
        <w:numPr>
          <w:ilvl w:val="0"/>
          <w:numId w:val="10"/>
        </w:numPr>
        <w:jc w:val="both"/>
        <w:rPr>
          <w:rFonts w:ascii="Bahnschrift Light" w:eastAsia="Calibri" w:hAnsi="Bahnschrift Light" w:cs="Times New Roman"/>
          <w:b/>
          <w:color w:val="0070C0"/>
          <w:sz w:val="24"/>
          <w:szCs w:val="24"/>
          <w:lang w:val="fr-FR" w:eastAsia="fr-FR"/>
        </w:rPr>
      </w:pPr>
      <w:r w:rsidRPr="006C2584">
        <w:rPr>
          <w:rFonts w:ascii="Bahnschrift Light" w:eastAsia="Calibri" w:hAnsi="Bahnschrift Light" w:cs="Times New Roman"/>
          <w:b/>
          <w:color w:val="0070C0"/>
          <w:sz w:val="24"/>
          <w:szCs w:val="24"/>
          <w:lang w:val="fr-FR" w:eastAsia="fr-FR"/>
        </w:rPr>
        <w:t xml:space="preserve">Soutien aux mécanismes de prévention et de prise en charge multisectorielles des VBG en RDC.  </w:t>
      </w:r>
    </w:p>
    <w:p w14:paraId="11143213" w14:textId="77777777" w:rsidR="00013784" w:rsidRPr="006C2584" w:rsidRDefault="00013784" w:rsidP="00013784">
      <w:pPr>
        <w:jc w:val="both"/>
        <w:rPr>
          <w:rFonts w:ascii="Bahnschrift Light" w:eastAsia="Calibri" w:hAnsi="Bahnschrift Light"/>
          <w:b/>
          <w:color w:val="0070C0"/>
          <w:lang w:val="fr-FR"/>
        </w:rPr>
      </w:pPr>
    </w:p>
    <w:p w14:paraId="49DA7B02" w14:textId="6B1E974F" w:rsidR="00ED268E" w:rsidRDefault="00BE518E" w:rsidP="008D353C">
      <w:pPr>
        <w:jc w:val="both"/>
        <w:rPr>
          <w:rFonts w:ascii="Bahnschrift Light" w:hAnsi="Bahnschrift Light"/>
          <w:bCs/>
          <w:color w:val="000000" w:themeColor="text1"/>
          <w:lang w:val="fr-FR"/>
        </w:rPr>
      </w:pPr>
      <w:r w:rsidRPr="00013784">
        <w:rPr>
          <w:rFonts w:ascii="Bahnschrift Light" w:hAnsi="Bahnschrift Light"/>
          <w:bCs/>
          <w:color w:val="000000" w:themeColor="text1"/>
          <w:lang w:val="fr-FR"/>
        </w:rPr>
        <w:t>Le soutien à l’autonomisation financière des organisations féminines</w:t>
      </w:r>
      <w:r w:rsidR="00013784" w:rsidRPr="00013784">
        <w:rPr>
          <w:rFonts w:ascii="Bahnschrift Light" w:hAnsi="Bahnschrift Light"/>
          <w:bCs/>
          <w:color w:val="000000" w:themeColor="text1"/>
          <w:lang w:val="fr-FR"/>
        </w:rPr>
        <w:t xml:space="preserve"> passe essentiellement par la c</w:t>
      </w:r>
      <w:r w:rsidRPr="00013784">
        <w:rPr>
          <w:rFonts w:ascii="Bahnschrift Light" w:hAnsi="Bahnschrift Light"/>
          <w:bCs/>
          <w:color w:val="000000" w:themeColor="text1"/>
          <w:lang w:val="fr-FR"/>
        </w:rPr>
        <w:t xml:space="preserve">artographie des organisations féminines au niveau local, provincial et national. </w:t>
      </w:r>
      <w:r w:rsidR="00013784" w:rsidRPr="00013784">
        <w:rPr>
          <w:rFonts w:ascii="Bahnschrift Light" w:hAnsi="Bahnschrift Light"/>
          <w:bCs/>
          <w:color w:val="000000" w:themeColor="text1"/>
          <w:lang w:val="fr-FR"/>
        </w:rPr>
        <w:t xml:space="preserve"> Il est important pour notre organisation le FFC </w:t>
      </w:r>
      <w:r w:rsidR="00013784">
        <w:rPr>
          <w:rFonts w:ascii="Bahnschrift Light" w:hAnsi="Bahnschrift Light"/>
          <w:bCs/>
          <w:color w:val="000000" w:themeColor="text1"/>
          <w:lang w:val="fr-FR"/>
        </w:rPr>
        <w:t xml:space="preserve">de mieux positionner les organisations féminines partenaires concernés par cette autonomisation financière. Il y a lieu de conjuguer des efforts importants </w:t>
      </w:r>
      <w:r w:rsidR="008D353C">
        <w:rPr>
          <w:rFonts w:ascii="Bahnschrift Light" w:hAnsi="Bahnschrift Light"/>
          <w:bCs/>
          <w:color w:val="000000" w:themeColor="text1"/>
          <w:lang w:val="fr-FR"/>
        </w:rPr>
        <w:t xml:space="preserve">dans la conduite d’un soutien efficace aux organisations locales. </w:t>
      </w:r>
      <w:r w:rsidR="00013784">
        <w:rPr>
          <w:rFonts w:ascii="Bahnschrift Light" w:hAnsi="Bahnschrift Light"/>
          <w:bCs/>
          <w:color w:val="000000" w:themeColor="text1"/>
          <w:lang w:val="fr-FR"/>
        </w:rPr>
        <w:t xml:space="preserve"> </w:t>
      </w:r>
    </w:p>
    <w:p w14:paraId="0F9F9356" w14:textId="77777777" w:rsidR="009A21E8" w:rsidRPr="00013784" w:rsidRDefault="009A21E8" w:rsidP="008D353C">
      <w:pPr>
        <w:jc w:val="both"/>
        <w:rPr>
          <w:rFonts w:ascii="Bahnschrift Light" w:hAnsi="Bahnschrift Light"/>
          <w:color w:val="0070C0"/>
          <w:lang w:val="fr-FR"/>
        </w:rPr>
      </w:pPr>
    </w:p>
    <w:p w14:paraId="792B6A4F" w14:textId="77777777" w:rsidR="00DD4A09" w:rsidRPr="00DD4A09" w:rsidRDefault="006C2584" w:rsidP="00DD4A09">
      <w:pPr>
        <w:pStyle w:val="Paragraphedeliste"/>
        <w:numPr>
          <w:ilvl w:val="0"/>
          <w:numId w:val="10"/>
        </w:numPr>
        <w:jc w:val="both"/>
        <w:rPr>
          <w:rFonts w:ascii="Bahnschrift Light" w:hAnsi="Bahnschrift Light"/>
          <w:color w:val="000000" w:themeColor="text1"/>
          <w:lang w:val="fr-FR"/>
        </w:rPr>
      </w:pPr>
      <w:r w:rsidRPr="00DD4A09">
        <w:rPr>
          <w:rFonts w:ascii="Bahnschrift Light" w:hAnsi="Bahnschrift Light"/>
          <w:b/>
          <w:bCs/>
          <w:color w:val="0070C0"/>
          <w:lang w:val="fr-FR"/>
        </w:rPr>
        <w:t>Renforcement des capacités des organisations Féminines sur le cycle de Projet.</w:t>
      </w:r>
      <w:r w:rsidRPr="00DD4A09">
        <w:rPr>
          <w:rFonts w:ascii="Bahnschrift Light" w:hAnsi="Bahnschrift Light"/>
          <w:sz w:val="20"/>
          <w:lang w:val="fr-FR"/>
        </w:rPr>
        <w:tab/>
      </w:r>
    </w:p>
    <w:p w14:paraId="7ACAC0CC" w14:textId="242440FB" w:rsidR="009A21E8" w:rsidRPr="00DD4A09" w:rsidRDefault="009A21E8" w:rsidP="00DD4A09">
      <w:pPr>
        <w:jc w:val="both"/>
        <w:rPr>
          <w:rFonts w:ascii="Bahnschrift Light" w:hAnsi="Bahnschrift Light"/>
          <w:color w:val="000000" w:themeColor="text1"/>
          <w:lang w:val="fr-FR"/>
        </w:rPr>
      </w:pPr>
      <w:r w:rsidRPr="00DD4A09">
        <w:rPr>
          <w:rFonts w:ascii="Bahnschrift Light" w:hAnsi="Bahnschrift Light"/>
          <w:color w:val="000000" w:themeColor="text1"/>
          <w:lang w:val="fr-FR"/>
        </w:rPr>
        <w:t xml:space="preserve">Le Fonds pour les femmes congolaises accorde une importance capitale a la structuration des organisations féminines locales en vue de leur permettre d’être au diapason des enjeux de l’heure pour une plus grande efficacité de leurs interventions sur le terrain. La démarche est partagée par notre organisation mais surtout véritablement dans le cadre de son plan stratégique pluriannuel comme un volet non négligeable dans notre stratégie d’intervention auprès des organisations féminines locales. </w:t>
      </w:r>
    </w:p>
    <w:p w14:paraId="0DC6926D" w14:textId="77777777" w:rsidR="009A21E8" w:rsidRPr="009A21E8" w:rsidRDefault="009A21E8" w:rsidP="009A21E8">
      <w:pPr>
        <w:jc w:val="both"/>
        <w:rPr>
          <w:rFonts w:ascii="Bahnschrift Light" w:hAnsi="Bahnschrift Light"/>
          <w:color w:val="000000" w:themeColor="text1"/>
          <w:lang w:val="fr-FR"/>
        </w:rPr>
      </w:pPr>
    </w:p>
    <w:p w14:paraId="2E85EE74" w14:textId="77777777" w:rsidR="00667D1A" w:rsidRPr="00667D1A" w:rsidRDefault="00667D1A" w:rsidP="00667D1A">
      <w:pPr>
        <w:pBdr>
          <w:bottom w:val="single" w:sz="4" w:space="1" w:color="auto"/>
        </w:pBdr>
        <w:jc w:val="both"/>
        <w:rPr>
          <w:rFonts w:ascii="Bahnschrift Light" w:hAnsi="Bahnschrift Light"/>
          <w:b/>
          <w:color w:val="0070C0"/>
          <w:lang w:val="fr-FR"/>
        </w:rPr>
      </w:pPr>
      <w:r w:rsidRPr="00667D1A">
        <w:rPr>
          <w:rFonts w:ascii="Bahnschrift Light" w:hAnsi="Bahnschrift Light"/>
          <w:b/>
          <w:color w:val="0070C0"/>
          <w:lang w:val="fr-FR"/>
        </w:rPr>
        <w:t>Axe 4 : Renforcer la Prévention et réponse aux Violences Basées sur le Genre en RDC.</w:t>
      </w:r>
    </w:p>
    <w:p w14:paraId="5EEB2EB2" w14:textId="77777777" w:rsidR="00ED268E" w:rsidRDefault="00ED268E" w:rsidP="00364D49">
      <w:pPr>
        <w:jc w:val="both"/>
        <w:rPr>
          <w:rFonts w:ascii="Bahnschrift Light" w:hAnsi="Bahnschrift Light"/>
          <w:color w:val="0070C0"/>
          <w:lang w:val="fr-FR"/>
        </w:rPr>
      </w:pPr>
    </w:p>
    <w:p w14:paraId="51FF7B63" w14:textId="778ADF97" w:rsidR="00ED268E" w:rsidRDefault="00412E11" w:rsidP="00364D49">
      <w:pPr>
        <w:jc w:val="both"/>
        <w:rPr>
          <w:rFonts w:ascii="Bahnschrift Light" w:hAnsi="Bahnschrift Light"/>
          <w:color w:val="000000" w:themeColor="text1"/>
          <w:lang w:val="fr-FR"/>
        </w:rPr>
      </w:pPr>
      <w:r w:rsidRPr="00412E11">
        <w:rPr>
          <w:rFonts w:ascii="Bahnschrift Light" w:hAnsi="Bahnschrift Light"/>
          <w:color w:val="000000" w:themeColor="text1"/>
          <w:lang w:val="fr-FR"/>
        </w:rPr>
        <w:t>L’un des domaines d’interventions du FFC reste le renforcement de la prévention et la réponse aux violences basées sur le genre en RDC.</w:t>
      </w:r>
      <w:r>
        <w:rPr>
          <w:rFonts w:ascii="Bahnschrift Light" w:hAnsi="Bahnschrift Light"/>
          <w:color w:val="000000" w:themeColor="text1"/>
          <w:lang w:val="fr-FR"/>
        </w:rPr>
        <w:t xml:space="preserve"> En vue de faire face </w:t>
      </w:r>
      <w:r w:rsidR="00937E27">
        <w:rPr>
          <w:rFonts w:ascii="Bahnschrift Light" w:hAnsi="Bahnschrift Light"/>
          <w:color w:val="000000" w:themeColor="text1"/>
          <w:lang w:val="fr-FR"/>
        </w:rPr>
        <w:t>à</w:t>
      </w:r>
      <w:r>
        <w:rPr>
          <w:rFonts w:ascii="Bahnschrift Light" w:hAnsi="Bahnschrift Light"/>
          <w:color w:val="000000" w:themeColor="text1"/>
          <w:lang w:val="fr-FR"/>
        </w:rPr>
        <w:t xml:space="preserve"> ce drame social, le FFC a véritablement voulu inscrire ce volet comme l’un des axes stratégiques ou pilier fondamental d’intervention en vue d’apporter l’appui nécessaire tant aux </w:t>
      </w:r>
      <w:r>
        <w:rPr>
          <w:rFonts w:ascii="Bahnschrift Light" w:hAnsi="Bahnschrift Light"/>
          <w:color w:val="000000" w:themeColor="text1"/>
          <w:lang w:val="fr-FR"/>
        </w:rPr>
        <w:lastRenderedPageBreak/>
        <w:t xml:space="preserve">organisations engagées dans cette thématiques mais aussi et surtout accompagner un plaidoyer a tous les niveaux pour des changements ayant un impact direct dans la vie des populations locales. </w:t>
      </w:r>
    </w:p>
    <w:p w14:paraId="25B08EEE" w14:textId="1AF2FD83" w:rsidR="00E3746D" w:rsidRDefault="00E3746D" w:rsidP="00364D49">
      <w:pPr>
        <w:jc w:val="both"/>
        <w:rPr>
          <w:rFonts w:ascii="Bahnschrift Light" w:hAnsi="Bahnschrift Light"/>
          <w:color w:val="000000" w:themeColor="text1"/>
          <w:lang w:val="fr-FR"/>
        </w:rPr>
      </w:pPr>
      <w:r>
        <w:rPr>
          <w:rFonts w:ascii="Bahnschrift Light" w:hAnsi="Bahnschrift Light"/>
          <w:color w:val="000000" w:themeColor="text1"/>
          <w:lang w:val="fr-FR"/>
        </w:rPr>
        <w:t xml:space="preserve">A cet effet, </w:t>
      </w:r>
      <w:r w:rsidRPr="00E3746D">
        <w:rPr>
          <w:rFonts w:ascii="Bahnschrift Light" w:hAnsi="Bahnschrift Light"/>
          <w:color w:val="000000" w:themeColor="text1"/>
          <w:lang w:val="fr-FR"/>
        </w:rPr>
        <w:t>Le FFC fondera son intervention sur le P</w:t>
      </w:r>
      <w:r>
        <w:rPr>
          <w:rFonts w:ascii="Bahnschrift Light" w:hAnsi="Bahnschrift Light"/>
          <w:color w:val="000000" w:themeColor="text1"/>
          <w:lang w:val="fr-FR"/>
        </w:rPr>
        <w:t>lan d’</w:t>
      </w:r>
      <w:r w:rsidRPr="00E3746D">
        <w:rPr>
          <w:rFonts w:ascii="Bahnschrift Light" w:hAnsi="Bahnschrift Light"/>
          <w:color w:val="000000" w:themeColor="text1"/>
          <w:lang w:val="fr-FR"/>
        </w:rPr>
        <w:t>A</w:t>
      </w:r>
      <w:r>
        <w:rPr>
          <w:rFonts w:ascii="Bahnschrift Light" w:hAnsi="Bahnschrift Light"/>
          <w:color w:val="000000" w:themeColor="text1"/>
          <w:lang w:val="fr-FR"/>
        </w:rPr>
        <w:t xml:space="preserve">ction </w:t>
      </w:r>
      <w:r w:rsidRPr="00E3746D">
        <w:rPr>
          <w:rFonts w:ascii="Bahnschrift Light" w:hAnsi="Bahnschrift Light"/>
          <w:color w:val="000000" w:themeColor="text1"/>
          <w:lang w:val="fr-FR"/>
        </w:rPr>
        <w:t>N</w:t>
      </w:r>
      <w:r>
        <w:rPr>
          <w:rFonts w:ascii="Bahnschrift Light" w:hAnsi="Bahnschrift Light"/>
          <w:color w:val="000000" w:themeColor="text1"/>
          <w:lang w:val="fr-FR"/>
        </w:rPr>
        <w:t>ational de la Résolution</w:t>
      </w:r>
      <w:r w:rsidRPr="00E3746D">
        <w:rPr>
          <w:rFonts w:ascii="Bahnschrift Light" w:hAnsi="Bahnschrift Light"/>
          <w:color w:val="000000" w:themeColor="text1"/>
          <w:lang w:val="fr-FR"/>
        </w:rPr>
        <w:t xml:space="preserve"> 1325 </w:t>
      </w:r>
      <w:r>
        <w:rPr>
          <w:rFonts w:ascii="Bahnschrift Light" w:hAnsi="Bahnschrift Light"/>
          <w:color w:val="000000" w:themeColor="text1"/>
          <w:lang w:val="fr-FR"/>
        </w:rPr>
        <w:t xml:space="preserve">du conseil de sécurité des Nations Unies </w:t>
      </w:r>
      <w:r w:rsidRPr="00E3746D">
        <w:rPr>
          <w:rFonts w:ascii="Bahnschrift Light" w:hAnsi="Bahnschrift Light"/>
          <w:color w:val="000000" w:themeColor="text1"/>
          <w:lang w:val="fr-FR"/>
        </w:rPr>
        <w:t xml:space="preserve">et </w:t>
      </w:r>
      <w:r w:rsidR="00A22A17">
        <w:rPr>
          <w:rFonts w:ascii="Bahnschrift Light" w:hAnsi="Bahnschrift Light"/>
          <w:color w:val="000000" w:themeColor="text1"/>
          <w:lang w:val="fr-FR"/>
        </w:rPr>
        <w:t>d</w:t>
      </w:r>
      <w:r w:rsidRPr="00E3746D">
        <w:rPr>
          <w:rFonts w:ascii="Bahnschrift Light" w:hAnsi="Bahnschrift Light"/>
          <w:color w:val="000000" w:themeColor="text1"/>
          <w:lang w:val="fr-FR"/>
        </w:rPr>
        <w:t>e</w:t>
      </w:r>
      <w:r w:rsidR="00A22A17">
        <w:rPr>
          <w:rFonts w:ascii="Bahnschrift Light" w:hAnsi="Bahnschrift Light"/>
          <w:color w:val="000000" w:themeColor="text1"/>
          <w:lang w:val="fr-FR"/>
        </w:rPr>
        <w:t xml:space="preserve"> la </w:t>
      </w:r>
      <w:r w:rsidR="00FA2C08">
        <w:rPr>
          <w:rFonts w:ascii="Bahnschrift Light" w:hAnsi="Bahnschrift Light"/>
          <w:color w:val="000000" w:themeColor="text1"/>
          <w:lang w:val="fr-FR"/>
        </w:rPr>
        <w:t>Stratégie Nationale de Lutte c</w:t>
      </w:r>
      <w:r w:rsidR="007725A4">
        <w:rPr>
          <w:rFonts w:ascii="Bahnschrift Light" w:hAnsi="Bahnschrift Light"/>
          <w:color w:val="000000" w:themeColor="text1"/>
          <w:lang w:val="fr-FR"/>
        </w:rPr>
        <w:t xml:space="preserve">ontre les Violences </w:t>
      </w:r>
      <w:r w:rsidR="007E6FC5">
        <w:rPr>
          <w:rFonts w:ascii="Bahnschrift Light" w:hAnsi="Bahnschrift Light"/>
          <w:color w:val="000000" w:themeColor="text1"/>
          <w:lang w:val="fr-FR"/>
        </w:rPr>
        <w:t xml:space="preserve">Basées </w:t>
      </w:r>
      <w:r w:rsidR="007E6FC5" w:rsidRPr="00E3746D">
        <w:rPr>
          <w:rFonts w:ascii="Bahnschrift Light" w:hAnsi="Bahnschrift Light"/>
          <w:color w:val="000000" w:themeColor="text1"/>
          <w:lang w:val="fr-FR"/>
        </w:rPr>
        <w:t>sur</w:t>
      </w:r>
      <w:r w:rsidR="009A23D7">
        <w:rPr>
          <w:rFonts w:ascii="Bahnschrift Light" w:hAnsi="Bahnschrift Light"/>
          <w:color w:val="000000" w:themeColor="text1"/>
          <w:lang w:val="fr-FR"/>
        </w:rPr>
        <w:t xml:space="preserve"> le Genre de</w:t>
      </w:r>
      <w:r w:rsidRPr="00E3746D">
        <w:rPr>
          <w:rFonts w:ascii="Bahnschrift Light" w:hAnsi="Bahnschrift Light"/>
          <w:color w:val="000000" w:themeColor="text1"/>
          <w:lang w:val="fr-FR"/>
        </w:rPr>
        <w:t xml:space="preserve"> 2e g</w:t>
      </w:r>
      <w:r w:rsidR="009A23D7">
        <w:rPr>
          <w:rFonts w:ascii="Bahnschrift Light" w:hAnsi="Bahnschrift Light"/>
          <w:color w:val="000000" w:themeColor="text1"/>
          <w:lang w:val="fr-FR"/>
        </w:rPr>
        <w:t>é</w:t>
      </w:r>
      <w:r w:rsidRPr="00E3746D">
        <w:rPr>
          <w:rFonts w:ascii="Bahnschrift Light" w:hAnsi="Bahnschrift Light"/>
          <w:color w:val="000000" w:themeColor="text1"/>
          <w:lang w:val="fr-FR"/>
        </w:rPr>
        <w:t>nération tel que r</w:t>
      </w:r>
      <w:r w:rsidR="009A23D7">
        <w:rPr>
          <w:rFonts w:ascii="Bahnschrift Light" w:hAnsi="Bahnschrift Light"/>
          <w:color w:val="000000" w:themeColor="text1"/>
          <w:lang w:val="fr-FR"/>
        </w:rPr>
        <w:t>é</w:t>
      </w:r>
      <w:r w:rsidRPr="00E3746D">
        <w:rPr>
          <w:rFonts w:ascii="Bahnschrift Light" w:hAnsi="Bahnschrift Light"/>
          <w:color w:val="000000" w:themeColor="text1"/>
          <w:lang w:val="fr-FR"/>
        </w:rPr>
        <w:t>visé</w:t>
      </w:r>
      <w:r w:rsidR="009A23D7">
        <w:rPr>
          <w:rFonts w:ascii="Bahnschrift Light" w:hAnsi="Bahnschrift Light"/>
          <w:color w:val="000000" w:themeColor="text1"/>
          <w:lang w:val="fr-FR"/>
        </w:rPr>
        <w:t>e</w:t>
      </w:r>
      <w:r w:rsidRPr="00E3746D">
        <w:rPr>
          <w:rFonts w:ascii="Bahnschrift Light" w:hAnsi="Bahnschrift Light"/>
          <w:color w:val="000000" w:themeColor="text1"/>
          <w:lang w:val="fr-FR"/>
        </w:rPr>
        <w:t xml:space="preserve"> par les Ministère de Tutelle avec la collaboration des tous les acteurs</w:t>
      </w:r>
      <w:r w:rsidR="009A23D7">
        <w:rPr>
          <w:rFonts w:ascii="Bahnschrift Light" w:hAnsi="Bahnschrift Light"/>
          <w:color w:val="000000" w:themeColor="text1"/>
          <w:lang w:val="fr-FR"/>
        </w:rPr>
        <w:t>.</w:t>
      </w:r>
    </w:p>
    <w:p w14:paraId="1EF72556" w14:textId="77777777" w:rsidR="00412E11" w:rsidRPr="00412E11" w:rsidRDefault="00412E11" w:rsidP="00364D49">
      <w:pPr>
        <w:jc w:val="both"/>
        <w:rPr>
          <w:rFonts w:ascii="Bahnschrift Light" w:hAnsi="Bahnschrift Light"/>
          <w:color w:val="000000" w:themeColor="text1"/>
          <w:lang w:val="fr-FR"/>
        </w:rPr>
      </w:pPr>
    </w:p>
    <w:p w14:paraId="5CA91573" w14:textId="77777777" w:rsidR="00BE6B11" w:rsidRPr="008F3138" w:rsidRDefault="00BE6B11" w:rsidP="00BE6B11">
      <w:pPr>
        <w:pStyle w:val="Paragraphedeliste"/>
        <w:numPr>
          <w:ilvl w:val="0"/>
          <w:numId w:val="11"/>
        </w:numPr>
        <w:jc w:val="both"/>
        <w:rPr>
          <w:rFonts w:ascii="Bahnschrift Light" w:hAnsi="Bahnschrift Light"/>
          <w:sz w:val="20"/>
          <w:lang w:val="fr-FR"/>
        </w:rPr>
      </w:pPr>
      <w:r w:rsidRPr="00BE6B11">
        <w:rPr>
          <w:rFonts w:ascii="Bahnschrift Light" w:hAnsi="Bahnschrift Light"/>
          <w:b/>
          <w:bCs/>
          <w:color w:val="0070C0"/>
          <w:lang w:val="fr-FR"/>
        </w:rPr>
        <w:t>Soutien aux mécanismes de prévention et de prise en charge multisectorielles des VBG en RDC.</w:t>
      </w:r>
      <w:r w:rsidRPr="008F3138">
        <w:rPr>
          <w:rFonts w:ascii="Candara" w:eastAsia="Calibri" w:hAnsi="Candara" w:cs="Times New Roman"/>
          <w:b/>
          <w:color w:val="002060"/>
          <w:sz w:val="20"/>
          <w:szCs w:val="20"/>
          <w:lang w:val="fr-FR"/>
        </w:rPr>
        <w:t xml:space="preserve"> </w:t>
      </w:r>
    </w:p>
    <w:p w14:paraId="62298788" w14:textId="21E1320D" w:rsidR="00B06E85" w:rsidRDefault="00B06E85" w:rsidP="00B06E85">
      <w:pPr>
        <w:jc w:val="both"/>
        <w:rPr>
          <w:rFonts w:ascii="Bahnschrift Light" w:hAnsi="Bahnschrift Light"/>
          <w:color w:val="000000" w:themeColor="text1"/>
          <w:lang w:val="fr-FR"/>
        </w:rPr>
      </w:pPr>
      <w:r w:rsidRPr="00B06E85">
        <w:rPr>
          <w:rFonts w:ascii="Bahnschrift Light" w:hAnsi="Bahnschrift Light"/>
          <w:color w:val="000000" w:themeColor="text1"/>
          <w:lang w:val="fr-FR"/>
        </w:rPr>
        <w:t>Cette action comme inscrite dans le plan stratégique quinquennal 2022-2027</w:t>
      </w:r>
      <w:r>
        <w:rPr>
          <w:rFonts w:ascii="Bahnschrift Light" w:hAnsi="Bahnschrift Light"/>
          <w:color w:val="000000" w:themeColor="text1"/>
          <w:lang w:val="fr-FR"/>
        </w:rPr>
        <w:t xml:space="preserve"> du FFC</w:t>
      </w:r>
      <w:r w:rsidRPr="00B06E85">
        <w:rPr>
          <w:rFonts w:ascii="Bahnschrift Light" w:hAnsi="Bahnschrift Light"/>
          <w:color w:val="000000" w:themeColor="text1"/>
          <w:lang w:val="fr-FR"/>
        </w:rPr>
        <w:t xml:space="preserve"> est une donne véritablement </w:t>
      </w:r>
      <w:r>
        <w:rPr>
          <w:rFonts w:ascii="Bahnschrift Light" w:hAnsi="Bahnschrift Light"/>
          <w:color w:val="000000" w:themeColor="text1"/>
          <w:lang w:val="fr-FR"/>
        </w:rPr>
        <w:t>visant à apporter un soutien indéfectible aux mécanismes de prévention et de prise en charge multisectorielle des violences basées sur le genre en RDC</w:t>
      </w:r>
      <w:r w:rsidR="00DB634C">
        <w:rPr>
          <w:rFonts w:ascii="Bahnschrift Light" w:hAnsi="Bahnschrift Light"/>
          <w:color w:val="000000" w:themeColor="text1"/>
          <w:lang w:val="fr-FR"/>
        </w:rPr>
        <w:t xml:space="preserve">. Pour le FFC les questions transversales en étroite relation avec la prévention et la prise en charge multisectorielle des VBG rentre dans les domaines d’interventions de l’organisation. Pour ce faire, notre organisation </w:t>
      </w:r>
      <w:r w:rsidR="00937E27">
        <w:rPr>
          <w:rFonts w:ascii="Bahnschrift Light" w:hAnsi="Bahnschrift Light"/>
          <w:color w:val="000000" w:themeColor="text1"/>
          <w:lang w:val="fr-FR"/>
        </w:rPr>
        <w:t>attend</w:t>
      </w:r>
      <w:r w:rsidR="00DB634C">
        <w:rPr>
          <w:rFonts w:ascii="Bahnschrift Light" w:hAnsi="Bahnschrift Light"/>
          <w:color w:val="000000" w:themeColor="text1"/>
          <w:lang w:val="fr-FR"/>
        </w:rPr>
        <w:t xml:space="preserve"> soutenir les initiatives des organisations féminines locales et associations paysannes de base dans leurs efforts de lutte contre les violences basées sur le genre. </w:t>
      </w:r>
      <w:r w:rsidR="00B42774">
        <w:rPr>
          <w:rFonts w:ascii="Bahnschrift Light" w:hAnsi="Bahnschrift Light"/>
          <w:color w:val="000000" w:themeColor="text1"/>
          <w:lang w:val="fr-FR"/>
        </w:rPr>
        <w:t xml:space="preserve">Pour son appui le FFC permettra de créer une dynamique communautaire sur toutes les questions épineuses liées </w:t>
      </w:r>
      <w:r w:rsidR="00937E27">
        <w:rPr>
          <w:rFonts w:ascii="Bahnschrift Light" w:hAnsi="Bahnschrift Light"/>
          <w:color w:val="000000" w:themeColor="text1"/>
          <w:lang w:val="fr-FR"/>
        </w:rPr>
        <w:t>à</w:t>
      </w:r>
      <w:r w:rsidR="00B42774">
        <w:rPr>
          <w:rFonts w:ascii="Bahnschrift Light" w:hAnsi="Bahnschrift Light"/>
          <w:color w:val="000000" w:themeColor="text1"/>
          <w:lang w:val="fr-FR"/>
        </w:rPr>
        <w:t xml:space="preserve"> la mise en place des mécanismes de prévention et de prise en charge multisectorielle des VBG grâce aux initiatives pilotées par les organisations locales partenaires. </w:t>
      </w:r>
    </w:p>
    <w:p w14:paraId="5749E2DB" w14:textId="77777777" w:rsidR="00BD6B33" w:rsidRPr="00B06E85" w:rsidRDefault="00BD6B33" w:rsidP="00B06E85">
      <w:pPr>
        <w:jc w:val="both"/>
        <w:rPr>
          <w:rFonts w:ascii="Bahnschrift Light" w:hAnsi="Bahnschrift Light"/>
          <w:color w:val="000000" w:themeColor="text1"/>
          <w:lang w:val="fr-FR"/>
        </w:rPr>
      </w:pPr>
    </w:p>
    <w:p w14:paraId="0E1A3829" w14:textId="55D3D547" w:rsidR="009667D7" w:rsidRDefault="00BD6B33" w:rsidP="00BD6B33">
      <w:pPr>
        <w:pStyle w:val="Paragraphedeliste"/>
        <w:numPr>
          <w:ilvl w:val="0"/>
          <w:numId w:val="11"/>
        </w:numPr>
        <w:spacing w:after="0"/>
        <w:jc w:val="both"/>
        <w:rPr>
          <w:rFonts w:ascii="Bahnschrift Light" w:hAnsi="Bahnschrift Light"/>
          <w:b/>
          <w:bCs/>
          <w:color w:val="0070C0"/>
          <w:lang w:val="fr-FR"/>
        </w:rPr>
      </w:pPr>
      <w:r w:rsidRPr="00BD6B33">
        <w:rPr>
          <w:rFonts w:ascii="Bahnschrift Light" w:hAnsi="Bahnschrift Light"/>
          <w:b/>
          <w:bCs/>
          <w:color w:val="0070C0"/>
          <w:lang w:val="fr-FR"/>
        </w:rPr>
        <w:t xml:space="preserve">Soutien et </w:t>
      </w:r>
      <w:proofErr w:type="gramStart"/>
      <w:r w:rsidRPr="00BD6B33">
        <w:rPr>
          <w:rFonts w:ascii="Bahnschrift Light" w:hAnsi="Bahnschrift Light"/>
          <w:b/>
          <w:bCs/>
          <w:color w:val="0070C0"/>
          <w:lang w:val="fr-FR"/>
        </w:rPr>
        <w:t>accompagnement  du</w:t>
      </w:r>
      <w:proofErr w:type="gramEnd"/>
      <w:r w:rsidRPr="00BD6B33">
        <w:rPr>
          <w:rFonts w:ascii="Bahnschrift Light" w:hAnsi="Bahnschrift Light"/>
          <w:b/>
          <w:bCs/>
          <w:color w:val="0070C0"/>
          <w:lang w:val="fr-FR"/>
        </w:rPr>
        <w:t xml:space="preserve"> système de surveillance, de communication et de rapportage sur les VBG ;</w:t>
      </w:r>
      <w:r w:rsidRPr="00BD6B33">
        <w:rPr>
          <w:rFonts w:ascii="Bahnschrift Light" w:hAnsi="Bahnschrift Light"/>
          <w:b/>
          <w:bCs/>
          <w:color w:val="0070C0"/>
          <w:lang w:val="fr-FR"/>
        </w:rPr>
        <w:tab/>
      </w:r>
    </w:p>
    <w:p w14:paraId="70552C86" w14:textId="6AED237F" w:rsidR="00F51390" w:rsidRDefault="00B54D4E" w:rsidP="00F51390">
      <w:pPr>
        <w:ind w:left="360"/>
        <w:jc w:val="both"/>
        <w:rPr>
          <w:rFonts w:ascii="Bahnschrift Light" w:hAnsi="Bahnschrift Light"/>
          <w:color w:val="000000" w:themeColor="text1"/>
          <w:lang w:val="fr-FR"/>
        </w:rPr>
      </w:pPr>
      <w:r w:rsidRPr="00F420C5">
        <w:rPr>
          <w:rFonts w:ascii="Bahnschrift Light" w:hAnsi="Bahnschrift Light"/>
          <w:color w:val="000000" w:themeColor="text1"/>
          <w:lang w:val="fr-FR"/>
        </w:rPr>
        <w:t xml:space="preserve">Notre organisation le FFC </w:t>
      </w:r>
      <w:r w:rsidR="00F420C5" w:rsidRPr="00F420C5">
        <w:rPr>
          <w:rFonts w:ascii="Bahnschrift Light" w:hAnsi="Bahnschrift Light"/>
          <w:color w:val="000000" w:themeColor="text1"/>
          <w:lang w:val="fr-FR"/>
        </w:rPr>
        <w:t>s’</w:t>
      </w:r>
      <w:r w:rsidRPr="00F420C5">
        <w:rPr>
          <w:rFonts w:ascii="Bahnschrift Light" w:hAnsi="Bahnschrift Light"/>
          <w:color w:val="000000" w:themeColor="text1"/>
          <w:lang w:val="fr-FR"/>
        </w:rPr>
        <w:t>assure d’accompagner la mise en plac</w:t>
      </w:r>
      <w:r w:rsidR="009667D7" w:rsidRPr="00F420C5">
        <w:rPr>
          <w:rFonts w:ascii="Bahnschrift Light" w:hAnsi="Bahnschrift Light"/>
          <w:color w:val="000000" w:themeColor="text1"/>
          <w:lang w:val="fr-FR"/>
        </w:rPr>
        <w:t>e</w:t>
      </w:r>
      <w:r w:rsidRPr="00F420C5">
        <w:rPr>
          <w:rFonts w:ascii="Bahnschrift Light" w:hAnsi="Bahnschrift Light"/>
          <w:color w:val="000000" w:themeColor="text1"/>
          <w:lang w:val="fr-FR"/>
        </w:rPr>
        <w:t xml:space="preserve"> </w:t>
      </w:r>
      <w:r w:rsidR="00F420C5" w:rsidRPr="00F420C5">
        <w:rPr>
          <w:rFonts w:ascii="Bahnschrift Light" w:hAnsi="Bahnschrift Light"/>
          <w:color w:val="000000" w:themeColor="text1"/>
          <w:lang w:val="fr-FR"/>
        </w:rPr>
        <w:t>du système de surveillance, de communication et de rapportage sur les VBG. Ces interventions précises du FFC passe par un soutien aux mécanismes locaux d’informations, d’éducations et communications appropriés impliquant les femmes, les hommes, les adolescent(e)s et jeunes sur la prévention et les services de réponses visant à un changement de comportement.</w:t>
      </w:r>
      <w:r w:rsidR="00F420C5">
        <w:rPr>
          <w:rFonts w:ascii="Bahnschrift Light" w:hAnsi="Bahnschrift Light"/>
          <w:color w:val="000000" w:themeColor="text1"/>
          <w:lang w:val="fr-FR"/>
        </w:rPr>
        <w:t xml:space="preserve"> C’est grâce </w:t>
      </w:r>
      <w:r w:rsidR="00937E27">
        <w:rPr>
          <w:rFonts w:ascii="Bahnschrift Light" w:hAnsi="Bahnschrift Light"/>
          <w:color w:val="000000" w:themeColor="text1"/>
          <w:lang w:val="fr-FR"/>
        </w:rPr>
        <w:t>à</w:t>
      </w:r>
      <w:r w:rsidR="00F420C5">
        <w:rPr>
          <w:rFonts w:ascii="Bahnschrift Light" w:hAnsi="Bahnschrift Light"/>
          <w:color w:val="000000" w:themeColor="text1"/>
          <w:lang w:val="fr-FR"/>
        </w:rPr>
        <w:t xml:space="preserve"> ces efforts conjugués que le changement de comportement sera inéluctable au sein des communautés locales et que l’implication des toutes les parties prenantes sera l’apanage de tous.</w:t>
      </w:r>
      <w:r w:rsidR="001F046A">
        <w:rPr>
          <w:rFonts w:ascii="Bahnschrift Light" w:hAnsi="Bahnschrift Light"/>
          <w:color w:val="000000" w:themeColor="text1"/>
          <w:lang w:val="fr-FR"/>
        </w:rPr>
        <w:t xml:space="preserve"> </w:t>
      </w:r>
    </w:p>
    <w:p w14:paraId="4613B09B" w14:textId="77777777" w:rsidR="00F51390" w:rsidRDefault="00F51390" w:rsidP="00F51390">
      <w:pPr>
        <w:ind w:left="360"/>
        <w:jc w:val="both"/>
        <w:rPr>
          <w:rFonts w:ascii="Bahnschrift Light" w:hAnsi="Bahnschrift Light"/>
          <w:color w:val="000000" w:themeColor="text1"/>
          <w:lang w:val="fr-FR"/>
        </w:rPr>
      </w:pPr>
    </w:p>
    <w:p w14:paraId="3FE40B9E" w14:textId="0E9A0738" w:rsidR="001F046A" w:rsidRPr="001F046A" w:rsidRDefault="001F046A" w:rsidP="00F51390">
      <w:pPr>
        <w:ind w:left="360"/>
        <w:jc w:val="both"/>
        <w:rPr>
          <w:rFonts w:ascii="Bahnschrift Light" w:hAnsi="Bahnschrift Light"/>
          <w:color w:val="000000" w:themeColor="text1"/>
          <w:lang w:val="fr-FR"/>
        </w:rPr>
      </w:pPr>
      <w:r>
        <w:rPr>
          <w:rFonts w:ascii="Bahnschrift Light" w:hAnsi="Bahnschrift Light"/>
          <w:color w:val="000000" w:themeColor="text1"/>
          <w:lang w:val="fr-FR"/>
        </w:rPr>
        <w:t>Dans sa démarche pour soutenir les initiatives de VBG, l’a</w:t>
      </w:r>
      <w:r w:rsidRPr="001F046A">
        <w:rPr>
          <w:rFonts w:ascii="Bahnschrift Light" w:hAnsi="Bahnschrift Light"/>
          <w:color w:val="000000" w:themeColor="text1"/>
          <w:lang w:val="fr-FR"/>
        </w:rPr>
        <w:t xml:space="preserve">ppui aux </w:t>
      </w:r>
      <w:r>
        <w:rPr>
          <w:rFonts w:ascii="Bahnschrift Light" w:hAnsi="Bahnschrift Light"/>
          <w:color w:val="000000" w:themeColor="text1"/>
          <w:lang w:val="fr-FR"/>
        </w:rPr>
        <w:t>m</w:t>
      </w:r>
      <w:r w:rsidRPr="001F046A">
        <w:rPr>
          <w:rFonts w:ascii="Bahnschrift Light" w:hAnsi="Bahnschrift Light"/>
          <w:color w:val="000000" w:themeColor="text1"/>
          <w:lang w:val="fr-FR"/>
        </w:rPr>
        <w:t>écanismes d’analyse</w:t>
      </w:r>
      <w:r>
        <w:rPr>
          <w:rFonts w:ascii="Bahnschrift Light" w:hAnsi="Bahnschrift Light"/>
          <w:color w:val="000000" w:themeColor="text1"/>
          <w:lang w:val="fr-FR"/>
        </w:rPr>
        <w:t>s</w:t>
      </w:r>
      <w:r w:rsidRPr="001F046A">
        <w:rPr>
          <w:rFonts w:ascii="Bahnschrift Light" w:hAnsi="Bahnschrift Light"/>
          <w:color w:val="000000" w:themeColor="text1"/>
          <w:lang w:val="fr-FR"/>
        </w:rPr>
        <w:t xml:space="preserve"> et du monitoring des acteurs des VBG en RDC</w:t>
      </w:r>
      <w:r>
        <w:rPr>
          <w:rFonts w:ascii="Bahnschrift Light" w:hAnsi="Bahnschrift Light"/>
          <w:color w:val="000000" w:themeColor="text1"/>
          <w:lang w:val="fr-FR"/>
        </w:rPr>
        <w:t xml:space="preserve"> reste d’une part l’une des voies des sorties pour une plus grande appropriation des communautés locales face au fléau des VBG.  D’autres part, la </w:t>
      </w:r>
      <w:r w:rsidRPr="001F046A">
        <w:rPr>
          <w:rFonts w:ascii="Bahnschrift Light" w:hAnsi="Bahnschrift Light"/>
          <w:color w:val="000000" w:themeColor="text1"/>
          <w:lang w:val="fr-FR"/>
        </w:rPr>
        <w:t>mise en place d’un mécanisme de Suivi et évaluation des activités de prévention et réponse aux VBG</w:t>
      </w:r>
      <w:r>
        <w:rPr>
          <w:rFonts w:ascii="Bahnschrift Light" w:hAnsi="Bahnschrift Light"/>
          <w:color w:val="000000" w:themeColor="text1"/>
          <w:lang w:val="fr-FR"/>
        </w:rPr>
        <w:t xml:space="preserve"> réalisées par les organisations féminines et associations de base permettent de réduire très sensiblement les expansions de toutes ces réalités. </w:t>
      </w:r>
    </w:p>
    <w:p w14:paraId="5F49B23C" w14:textId="2A9E887D" w:rsidR="00133FBF" w:rsidRDefault="00133FBF" w:rsidP="00133FBF">
      <w:pPr>
        <w:ind w:left="360"/>
        <w:jc w:val="both"/>
        <w:rPr>
          <w:rFonts w:ascii="Bahnschrift Light" w:hAnsi="Bahnschrift Light"/>
          <w:color w:val="000000" w:themeColor="text1"/>
          <w:lang w:val="fr-FR"/>
        </w:rPr>
      </w:pPr>
    </w:p>
    <w:p w14:paraId="360B6C2D" w14:textId="0831D8CE" w:rsidR="00F51390" w:rsidRPr="00F51390" w:rsidRDefault="00F51390" w:rsidP="00F51390">
      <w:pPr>
        <w:pBdr>
          <w:bottom w:val="single" w:sz="4" w:space="1" w:color="auto"/>
        </w:pBdr>
        <w:ind w:left="360"/>
        <w:jc w:val="both"/>
        <w:rPr>
          <w:rFonts w:ascii="Bahnschrift Light" w:hAnsi="Bahnschrift Light"/>
          <w:b/>
          <w:color w:val="0070C0"/>
          <w:lang w:val="fr-FR"/>
        </w:rPr>
      </w:pPr>
      <w:r w:rsidRPr="00F51390">
        <w:rPr>
          <w:rFonts w:ascii="Bahnschrift Light" w:hAnsi="Bahnschrift Light"/>
          <w:b/>
          <w:color w:val="0070C0"/>
          <w:lang w:val="fr-FR"/>
        </w:rPr>
        <w:t xml:space="preserve">Axe 5 : </w:t>
      </w:r>
      <w:r w:rsidRPr="003B6396">
        <w:rPr>
          <w:rFonts w:ascii="Bahnschrift Light" w:hAnsi="Bahnschrift Light"/>
          <w:b/>
          <w:color w:val="0070C0"/>
          <w:lang w:val="fr-FR"/>
        </w:rPr>
        <w:t xml:space="preserve">Renforcer </w:t>
      </w:r>
      <w:r w:rsidR="0063712E" w:rsidRPr="003B6396">
        <w:rPr>
          <w:rFonts w:ascii="Bahnschrift Light" w:hAnsi="Bahnschrift Light"/>
          <w:b/>
          <w:color w:val="0070C0"/>
          <w:lang w:val="fr-FR"/>
        </w:rPr>
        <w:t xml:space="preserve">le </w:t>
      </w:r>
      <w:r w:rsidRPr="003B6396">
        <w:rPr>
          <w:rFonts w:ascii="Bahnschrift Light" w:hAnsi="Bahnschrift Light"/>
          <w:b/>
          <w:color w:val="0070C0"/>
          <w:lang w:val="fr-FR"/>
        </w:rPr>
        <w:t xml:space="preserve">Leadership et </w:t>
      </w:r>
      <w:r w:rsidR="0063712E" w:rsidRPr="003B6396">
        <w:rPr>
          <w:rFonts w:ascii="Bahnschrift Light" w:hAnsi="Bahnschrift Light"/>
          <w:b/>
          <w:color w:val="0070C0"/>
          <w:lang w:val="fr-FR"/>
        </w:rPr>
        <w:t xml:space="preserve">la </w:t>
      </w:r>
      <w:r w:rsidRPr="003B6396">
        <w:rPr>
          <w:rFonts w:ascii="Bahnschrift Light" w:hAnsi="Bahnschrift Light"/>
          <w:b/>
          <w:color w:val="0070C0"/>
          <w:lang w:val="fr-FR"/>
        </w:rPr>
        <w:t>participation</w:t>
      </w:r>
      <w:r w:rsidRPr="00F51390">
        <w:rPr>
          <w:rFonts w:ascii="Bahnschrift Light" w:hAnsi="Bahnschrift Light"/>
          <w:b/>
          <w:color w:val="0070C0"/>
          <w:lang w:val="fr-FR"/>
        </w:rPr>
        <w:t xml:space="preserve"> politique des femmes congolaises.</w:t>
      </w:r>
    </w:p>
    <w:p w14:paraId="13E29477" w14:textId="77777777" w:rsidR="00F420C5" w:rsidRPr="00F420C5" w:rsidRDefault="00F420C5" w:rsidP="00133FBF">
      <w:pPr>
        <w:ind w:left="360"/>
        <w:jc w:val="both"/>
        <w:rPr>
          <w:rFonts w:ascii="Bahnschrift Light" w:hAnsi="Bahnschrift Light"/>
          <w:color w:val="000000" w:themeColor="text1"/>
          <w:lang w:val="fr-FR"/>
        </w:rPr>
      </w:pPr>
    </w:p>
    <w:p w14:paraId="13441F22" w14:textId="57E381BB" w:rsidR="00ED268E" w:rsidRDefault="00F51390" w:rsidP="00D2107A">
      <w:pPr>
        <w:ind w:left="300"/>
        <w:jc w:val="both"/>
        <w:rPr>
          <w:rFonts w:ascii="Bahnschrift Light" w:hAnsi="Bahnschrift Light"/>
          <w:color w:val="000000" w:themeColor="text1"/>
          <w:lang w:val="fr-FR"/>
        </w:rPr>
      </w:pPr>
      <w:r w:rsidRPr="00F51390">
        <w:rPr>
          <w:rFonts w:ascii="Bahnschrift Light" w:hAnsi="Bahnschrift Light"/>
          <w:color w:val="000000" w:themeColor="text1"/>
          <w:lang w:val="fr-FR"/>
        </w:rPr>
        <w:lastRenderedPageBreak/>
        <w:t>La présence des femme</w:t>
      </w:r>
      <w:r w:rsidR="00937E27">
        <w:rPr>
          <w:rFonts w:ascii="Bahnschrift Light" w:hAnsi="Bahnschrift Light"/>
          <w:color w:val="000000" w:themeColor="text1"/>
          <w:lang w:val="fr-FR"/>
        </w:rPr>
        <w:t>s aux instances décisionnelles à</w:t>
      </w:r>
      <w:r w:rsidRPr="00F51390">
        <w:rPr>
          <w:rFonts w:ascii="Bahnschrift Light" w:hAnsi="Bahnschrift Light"/>
          <w:color w:val="000000" w:themeColor="text1"/>
          <w:lang w:val="fr-FR"/>
        </w:rPr>
        <w:t xml:space="preserve"> tous les niveaux au sein des sphères   politiques et publiques figure parmi les solutions </w:t>
      </w:r>
      <w:r>
        <w:rPr>
          <w:rFonts w:ascii="Bahnschrift Light" w:hAnsi="Bahnschrift Light"/>
          <w:color w:val="000000" w:themeColor="text1"/>
          <w:lang w:val="fr-FR"/>
        </w:rPr>
        <w:t xml:space="preserve">dont préconise le FFC </w:t>
      </w:r>
      <w:r w:rsidRPr="00F51390">
        <w:rPr>
          <w:rFonts w:ascii="Bahnschrift Light" w:hAnsi="Bahnschrift Light"/>
          <w:color w:val="000000" w:themeColor="text1"/>
          <w:lang w:val="fr-FR"/>
        </w:rPr>
        <w:t>encourage</w:t>
      </w:r>
      <w:r>
        <w:rPr>
          <w:rFonts w:ascii="Bahnschrift Light" w:hAnsi="Bahnschrift Light"/>
          <w:color w:val="000000" w:themeColor="text1"/>
          <w:lang w:val="fr-FR"/>
        </w:rPr>
        <w:t>a</w:t>
      </w:r>
      <w:r w:rsidRPr="00F51390">
        <w:rPr>
          <w:rFonts w:ascii="Bahnschrift Light" w:hAnsi="Bahnschrift Light"/>
          <w:color w:val="000000" w:themeColor="text1"/>
          <w:lang w:val="fr-FR"/>
        </w:rPr>
        <w:t xml:space="preserve">nt le leadership féminin. </w:t>
      </w:r>
      <w:r w:rsidR="00967814">
        <w:rPr>
          <w:rFonts w:ascii="Bahnschrift Light" w:hAnsi="Bahnschrift Light"/>
          <w:color w:val="000000" w:themeColor="text1"/>
          <w:lang w:val="fr-FR"/>
        </w:rPr>
        <w:t xml:space="preserve">C’est pour cette raison bien que cette approche soit inscrite dans ce plan stratégique quinquennal 2022-2027, il représente l’un des domaines d’intervention du FFC pour encourager et surtout promouvoir le </w:t>
      </w:r>
      <w:r w:rsidR="00D2107A">
        <w:rPr>
          <w:rFonts w:ascii="Bahnschrift Light" w:hAnsi="Bahnschrift Light"/>
          <w:color w:val="000000" w:themeColor="text1"/>
          <w:lang w:val="fr-FR"/>
        </w:rPr>
        <w:t xml:space="preserve">pouvoir de la femme dans son rôle et sa place au cercle des prises de décision au sein du paysage politique en RDC. </w:t>
      </w:r>
    </w:p>
    <w:p w14:paraId="00CF4EC1" w14:textId="77777777" w:rsidR="00D2107A" w:rsidRPr="00F51390" w:rsidRDefault="00D2107A" w:rsidP="00F51390">
      <w:pPr>
        <w:ind w:left="300"/>
        <w:jc w:val="both"/>
        <w:rPr>
          <w:rFonts w:ascii="Bahnschrift Light" w:hAnsi="Bahnschrift Light"/>
          <w:color w:val="000000" w:themeColor="text1"/>
          <w:lang w:val="fr-FR"/>
        </w:rPr>
      </w:pPr>
    </w:p>
    <w:p w14:paraId="22721DB0" w14:textId="2F100A08" w:rsidR="00ED268E" w:rsidRPr="00F702A5" w:rsidRDefault="00D11010" w:rsidP="00D11010">
      <w:pPr>
        <w:pStyle w:val="Paragraphedeliste"/>
        <w:numPr>
          <w:ilvl w:val="0"/>
          <w:numId w:val="9"/>
        </w:numPr>
        <w:jc w:val="both"/>
        <w:rPr>
          <w:rFonts w:ascii="Bahnschrift Light" w:eastAsia="Times New Roman" w:hAnsi="Bahnschrift Light" w:cs="Times New Roman"/>
          <w:b/>
          <w:color w:val="0070C0"/>
          <w:sz w:val="24"/>
          <w:szCs w:val="24"/>
          <w:lang w:val="fr-FR" w:eastAsia="fr-FR"/>
        </w:rPr>
      </w:pPr>
      <w:r w:rsidRPr="00F702A5">
        <w:rPr>
          <w:rFonts w:ascii="Bahnschrift Light" w:eastAsia="Times New Roman" w:hAnsi="Bahnschrift Light" w:cs="Times New Roman"/>
          <w:b/>
          <w:color w:val="0070C0"/>
          <w:sz w:val="24"/>
          <w:szCs w:val="24"/>
          <w:lang w:val="fr-FR" w:eastAsia="fr-FR"/>
        </w:rPr>
        <w:t xml:space="preserve">Accroitre le taux de participation de femmes dans les instances décisionnelles en RDC. </w:t>
      </w:r>
    </w:p>
    <w:p w14:paraId="362A7D43" w14:textId="77777777" w:rsidR="00ED268E" w:rsidRDefault="00ED268E" w:rsidP="00364D49">
      <w:pPr>
        <w:jc w:val="both"/>
        <w:rPr>
          <w:rFonts w:ascii="Bahnschrift Light" w:hAnsi="Bahnschrift Light"/>
          <w:color w:val="0070C0"/>
          <w:lang w:val="fr-FR"/>
        </w:rPr>
      </w:pPr>
    </w:p>
    <w:p w14:paraId="2B44719A" w14:textId="5C9B5BF9" w:rsidR="001E757A" w:rsidRDefault="00D2107A" w:rsidP="001E757A">
      <w:pPr>
        <w:ind w:left="360"/>
        <w:jc w:val="both"/>
        <w:rPr>
          <w:rFonts w:ascii="Bahnschrift Light" w:hAnsi="Bahnschrift Light"/>
          <w:bCs/>
          <w:color w:val="000000" w:themeColor="text1"/>
          <w:lang w:val="fr-FR"/>
        </w:rPr>
      </w:pPr>
      <w:r w:rsidRPr="00FA3720">
        <w:rPr>
          <w:rFonts w:ascii="Bahnschrift Light" w:hAnsi="Bahnschrift Light"/>
          <w:bCs/>
          <w:color w:val="000000" w:themeColor="text1"/>
          <w:lang w:val="fr-FR"/>
        </w:rPr>
        <w:t>Depuis quelques années déjà, le FFC mets en place le Dialogue National pour</w:t>
      </w:r>
      <w:r w:rsidRPr="00FA3720">
        <w:rPr>
          <w:rFonts w:ascii="Bahnschrift Light" w:hAnsi="Bahnschrift Light" w:hint="cs"/>
          <w:bCs/>
          <w:color w:val="000000" w:themeColor="text1"/>
          <w:lang w:val="fr-FR"/>
        </w:rPr>
        <w:t xml:space="preserve"> la participation des femmes dans les sphères politiques et publiques en République démocratique du Congo (RDC)</w:t>
      </w:r>
      <w:r w:rsidRPr="00FA3720">
        <w:rPr>
          <w:rFonts w:ascii="Bahnschrift Light" w:hAnsi="Bahnschrift Light"/>
          <w:bCs/>
          <w:color w:val="000000" w:themeColor="text1"/>
          <w:lang w:val="fr-FR"/>
        </w:rPr>
        <w:t xml:space="preserve">, un cadre propice </w:t>
      </w:r>
      <w:r w:rsidR="00FA3720" w:rsidRPr="00FA3720">
        <w:rPr>
          <w:rFonts w:ascii="Bahnschrift Light" w:hAnsi="Bahnschrift Light"/>
          <w:bCs/>
          <w:color w:val="000000" w:themeColor="text1"/>
          <w:lang w:val="fr-FR"/>
        </w:rPr>
        <w:t>où</w:t>
      </w:r>
      <w:r w:rsidRPr="00FA3720">
        <w:rPr>
          <w:rFonts w:ascii="Bahnschrift Light" w:hAnsi="Bahnschrift Light"/>
          <w:bCs/>
          <w:color w:val="000000" w:themeColor="text1"/>
          <w:lang w:val="fr-FR"/>
        </w:rPr>
        <w:t xml:space="preserve"> </w:t>
      </w:r>
      <w:r w:rsidR="00A57E2A">
        <w:rPr>
          <w:rFonts w:ascii="Bahnschrift Light" w:hAnsi="Bahnschrift Light"/>
          <w:bCs/>
          <w:color w:val="000000" w:themeColor="text1"/>
          <w:lang w:val="fr-FR"/>
        </w:rPr>
        <w:t>l</w:t>
      </w:r>
      <w:r w:rsidRPr="00FA3720">
        <w:rPr>
          <w:rFonts w:ascii="Bahnschrift Light" w:hAnsi="Bahnschrift Light"/>
          <w:bCs/>
          <w:color w:val="000000" w:themeColor="text1"/>
          <w:lang w:val="fr-FR"/>
        </w:rPr>
        <w:t xml:space="preserve">es idées </w:t>
      </w:r>
      <w:r w:rsidR="00FA3720" w:rsidRPr="00FA3720">
        <w:rPr>
          <w:rFonts w:ascii="Bahnschrift Light" w:hAnsi="Bahnschrift Light"/>
          <w:bCs/>
          <w:color w:val="000000" w:themeColor="text1"/>
          <w:lang w:val="fr-FR"/>
        </w:rPr>
        <w:t>émergent</w:t>
      </w:r>
      <w:r w:rsidR="00CC7FCD" w:rsidRPr="00FA3720">
        <w:rPr>
          <w:rFonts w:ascii="Bahnschrift Light" w:hAnsi="Bahnschrift Light"/>
          <w:bCs/>
          <w:color w:val="000000" w:themeColor="text1"/>
          <w:lang w:val="fr-FR"/>
        </w:rPr>
        <w:t xml:space="preserve"> pour donner une place </w:t>
      </w:r>
      <w:r w:rsidR="00FA3720" w:rsidRPr="00FA3720">
        <w:rPr>
          <w:rFonts w:ascii="Bahnschrift Light" w:hAnsi="Bahnschrift Light"/>
          <w:bCs/>
          <w:color w:val="000000" w:themeColor="text1"/>
          <w:lang w:val="fr-FR"/>
        </w:rPr>
        <w:t>méritée</w:t>
      </w:r>
      <w:r w:rsidR="00CC7FCD" w:rsidRPr="00FA3720">
        <w:rPr>
          <w:rFonts w:ascii="Bahnschrift Light" w:hAnsi="Bahnschrift Light"/>
          <w:bCs/>
          <w:color w:val="000000" w:themeColor="text1"/>
          <w:lang w:val="fr-FR"/>
        </w:rPr>
        <w:t xml:space="preserve"> </w:t>
      </w:r>
      <w:r w:rsidR="00FA3720">
        <w:rPr>
          <w:rFonts w:ascii="Bahnschrift Light" w:hAnsi="Bahnschrift Light"/>
          <w:bCs/>
          <w:color w:val="000000" w:themeColor="text1"/>
          <w:lang w:val="fr-FR"/>
        </w:rPr>
        <w:t xml:space="preserve">aux femmes congolaises. Des réflexions nourries sur le leadership féminin </w:t>
      </w:r>
      <w:r w:rsidR="00F444DF">
        <w:rPr>
          <w:rFonts w:ascii="Bahnschrift Light" w:hAnsi="Bahnschrift Light"/>
          <w:bCs/>
          <w:color w:val="000000" w:themeColor="text1"/>
          <w:lang w:val="fr-FR"/>
        </w:rPr>
        <w:t>à</w:t>
      </w:r>
      <w:r w:rsidR="00FA3720">
        <w:rPr>
          <w:rFonts w:ascii="Bahnschrift Light" w:hAnsi="Bahnschrift Light"/>
          <w:bCs/>
          <w:color w:val="000000" w:themeColor="text1"/>
          <w:lang w:val="fr-FR"/>
        </w:rPr>
        <w:t xml:space="preserve"> travers un plaidoyer qui prône l’inclusion des femmes congolaises dans la participation politique. La prise en compte de ce</w:t>
      </w:r>
      <w:r w:rsidR="001E757A">
        <w:rPr>
          <w:rFonts w:ascii="Bahnschrift Light" w:hAnsi="Bahnschrift Light"/>
          <w:bCs/>
          <w:color w:val="000000" w:themeColor="text1"/>
          <w:lang w:val="fr-FR"/>
        </w:rPr>
        <w:t xml:space="preserve">tte dimension </w:t>
      </w:r>
      <w:r w:rsidR="00FA3720">
        <w:rPr>
          <w:rFonts w:ascii="Bahnschrift Light" w:hAnsi="Bahnschrift Light"/>
          <w:bCs/>
          <w:color w:val="000000" w:themeColor="text1"/>
          <w:lang w:val="fr-FR"/>
        </w:rPr>
        <w:t>au niveau national</w:t>
      </w:r>
      <w:r w:rsidR="001E757A">
        <w:rPr>
          <w:rFonts w:ascii="Bahnschrift Light" w:hAnsi="Bahnschrift Light"/>
          <w:bCs/>
          <w:color w:val="000000" w:themeColor="text1"/>
          <w:lang w:val="fr-FR"/>
        </w:rPr>
        <w:t xml:space="preserve"> </w:t>
      </w:r>
      <w:r w:rsidR="00A10889">
        <w:rPr>
          <w:rFonts w:ascii="Bahnschrift Light" w:hAnsi="Bahnschrift Light"/>
          <w:bCs/>
          <w:color w:val="000000" w:themeColor="text1"/>
          <w:lang w:val="fr-FR"/>
        </w:rPr>
        <w:t>représente</w:t>
      </w:r>
      <w:r w:rsidR="001E757A">
        <w:rPr>
          <w:rFonts w:ascii="Bahnschrift Light" w:hAnsi="Bahnschrift Light"/>
          <w:bCs/>
          <w:color w:val="000000" w:themeColor="text1"/>
          <w:lang w:val="fr-FR"/>
        </w:rPr>
        <w:t xml:space="preserve"> une </w:t>
      </w:r>
      <w:r w:rsidR="00A10889">
        <w:rPr>
          <w:rFonts w:ascii="Bahnschrift Light" w:hAnsi="Bahnschrift Light"/>
          <w:bCs/>
          <w:color w:val="000000" w:themeColor="text1"/>
          <w:lang w:val="fr-FR"/>
        </w:rPr>
        <w:t>avancée</w:t>
      </w:r>
      <w:r w:rsidR="001E757A">
        <w:rPr>
          <w:rFonts w:ascii="Bahnschrift Light" w:hAnsi="Bahnschrift Light"/>
          <w:bCs/>
          <w:color w:val="000000" w:themeColor="text1"/>
          <w:lang w:val="fr-FR"/>
        </w:rPr>
        <w:t xml:space="preserve"> très significative dans </w:t>
      </w:r>
      <w:r w:rsidR="00A10889">
        <w:rPr>
          <w:rFonts w:ascii="Bahnschrift Light" w:hAnsi="Bahnschrift Light"/>
          <w:bCs/>
          <w:color w:val="000000" w:themeColor="text1"/>
          <w:lang w:val="fr-FR"/>
        </w:rPr>
        <w:t xml:space="preserve">toutes les questions </w:t>
      </w:r>
      <w:r w:rsidR="00CF3B62">
        <w:rPr>
          <w:rFonts w:ascii="Bahnschrift Light" w:hAnsi="Bahnschrift Light"/>
          <w:bCs/>
          <w:color w:val="000000" w:themeColor="text1"/>
          <w:lang w:val="fr-FR"/>
        </w:rPr>
        <w:t xml:space="preserve">en rapport avec l’inclusion des femmes dans la participation en RDC. </w:t>
      </w:r>
    </w:p>
    <w:p w14:paraId="6510C1EA" w14:textId="4EEC2BF6" w:rsidR="00CF3B62" w:rsidRDefault="00CF3B62" w:rsidP="001E757A">
      <w:pPr>
        <w:ind w:left="360"/>
        <w:jc w:val="both"/>
        <w:rPr>
          <w:rFonts w:ascii="Bahnschrift Light" w:hAnsi="Bahnschrift Light"/>
          <w:bCs/>
          <w:color w:val="000000" w:themeColor="text1"/>
          <w:lang w:val="fr-FR"/>
        </w:rPr>
      </w:pPr>
    </w:p>
    <w:p w14:paraId="08460F5B" w14:textId="77777777" w:rsidR="007C4B5A" w:rsidRPr="007C4B5A" w:rsidRDefault="007C4B5A" w:rsidP="007C4B5A">
      <w:pPr>
        <w:pStyle w:val="Paragraphedeliste"/>
        <w:numPr>
          <w:ilvl w:val="0"/>
          <w:numId w:val="12"/>
        </w:numPr>
        <w:jc w:val="both"/>
        <w:rPr>
          <w:rFonts w:ascii="Bahnschrift Light" w:hAnsi="Bahnschrift Light"/>
          <w:b/>
          <w:bCs/>
          <w:color w:val="0070C0"/>
          <w:lang w:val="fr-FR"/>
        </w:rPr>
      </w:pPr>
      <w:r w:rsidRPr="007C4B5A">
        <w:rPr>
          <w:rFonts w:ascii="Bahnschrift Light" w:hAnsi="Bahnschrift Light"/>
          <w:b/>
          <w:bCs/>
          <w:color w:val="0070C0"/>
          <w:lang w:val="fr-FR"/>
        </w:rPr>
        <w:t xml:space="preserve">Soutien aux mécanismes efficients de communication sociale sur la participation des femmes dans les sphères politiques et publiques en République démocratique du Congo (RDC) </w:t>
      </w:r>
    </w:p>
    <w:p w14:paraId="1AD68C06" w14:textId="77777777" w:rsidR="00ED268E" w:rsidRPr="007C4B5A" w:rsidRDefault="00ED268E" w:rsidP="00364D49">
      <w:pPr>
        <w:jc w:val="both"/>
        <w:rPr>
          <w:rFonts w:ascii="Bahnschrift Light" w:eastAsiaTheme="minorHAnsi" w:hAnsi="Bahnschrift Light" w:cstheme="minorBidi"/>
          <w:b/>
          <w:bCs/>
          <w:color w:val="0070C0"/>
          <w:sz w:val="22"/>
          <w:szCs w:val="22"/>
          <w:lang w:val="fr-FR" w:eastAsia="en-US"/>
        </w:rPr>
      </w:pPr>
    </w:p>
    <w:p w14:paraId="4E977849" w14:textId="16D6AA9E" w:rsidR="00F702A5" w:rsidRDefault="008159A0" w:rsidP="00AC6BEE">
      <w:pPr>
        <w:ind w:left="360"/>
        <w:jc w:val="both"/>
        <w:rPr>
          <w:rFonts w:ascii="Bahnschrift Light" w:hAnsi="Bahnschrift Light"/>
          <w:bCs/>
          <w:color w:val="000000" w:themeColor="text1"/>
          <w:lang w:val="fr-FR"/>
        </w:rPr>
      </w:pPr>
      <w:r>
        <w:rPr>
          <w:rFonts w:ascii="Bahnschrift Light" w:hAnsi="Bahnschrift Light"/>
          <w:bCs/>
          <w:color w:val="000000" w:themeColor="text1"/>
          <w:lang w:val="fr-FR"/>
        </w:rPr>
        <w:t xml:space="preserve">Depuis plusieurs années, </w:t>
      </w:r>
      <w:r w:rsidR="00F76FBB">
        <w:rPr>
          <w:rFonts w:ascii="Bahnschrift Light" w:hAnsi="Bahnschrift Light"/>
          <w:bCs/>
          <w:color w:val="000000" w:themeColor="text1"/>
          <w:lang w:val="fr-FR"/>
        </w:rPr>
        <w:t>l</w:t>
      </w:r>
      <w:r w:rsidR="005C6BA1" w:rsidRPr="005C6BA1">
        <w:rPr>
          <w:rFonts w:ascii="Bahnschrift Light" w:hAnsi="Bahnschrift Light"/>
          <w:bCs/>
          <w:color w:val="000000" w:themeColor="text1"/>
          <w:lang w:val="fr-FR"/>
        </w:rPr>
        <w:t>e renforcement des capacités des femmes en leadership et participation politique</w:t>
      </w:r>
      <w:r w:rsidR="00F24075">
        <w:rPr>
          <w:rFonts w:ascii="Bahnschrift Light" w:hAnsi="Bahnschrift Light"/>
          <w:bCs/>
          <w:color w:val="000000" w:themeColor="text1"/>
          <w:lang w:val="fr-FR"/>
        </w:rPr>
        <w:t xml:space="preserve"> </w:t>
      </w:r>
      <w:r w:rsidR="001D179D">
        <w:rPr>
          <w:rFonts w:ascii="Bahnschrift Light" w:hAnsi="Bahnschrift Light"/>
          <w:bCs/>
          <w:color w:val="000000" w:themeColor="text1"/>
          <w:lang w:val="fr-FR"/>
        </w:rPr>
        <w:t>a toujours été</w:t>
      </w:r>
      <w:r w:rsidR="00F24075">
        <w:rPr>
          <w:rFonts w:ascii="Bahnschrift Light" w:hAnsi="Bahnschrift Light"/>
          <w:bCs/>
          <w:color w:val="000000" w:themeColor="text1"/>
          <w:lang w:val="fr-FR"/>
        </w:rPr>
        <w:t xml:space="preserve"> une </w:t>
      </w:r>
      <w:r w:rsidR="00AC6BEE">
        <w:rPr>
          <w:rFonts w:ascii="Bahnschrift Light" w:hAnsi="Bahnschrift Light"/>
          <w:bCs/>
          <w:color w:val="000000" w:themeColor="text1"/>
          <w:lang w:val="fr-FR"/>
        </w:rPr>
        <w:t>ambition portée par le</w:t>
      </w:r>
      <w:r w:rsidR="00F24075">
        <w:rPr>
          <w:rFonts w:ascii="Bahnschrift Light" w:hAnsi="Bahnschrift Light"/>
          <w:bCs/>
          <w:color w:val="000000" w:themeColor="text1"/>
          <w:lang w:val="fr-FR"/>
        </w:rPr>
        <w:t xml:space="preserve"> Fonds pour les femmes congolaises</w:t>
      </w:r>
      <w:r w:rsidR="00CA0216">
        <w:rPr>
          <w:rFonts w:ascii="Bahnschrift Light" w:hAnsi="Bahnschrift Light"/>
          <w:bCs/>
          <w:color w:val="000000" w:themeColor="text1"/>
          <w:lang w:val="fr-FR"/>
        </w:rPr>
        <w:t>.</w:t>
      </w:r>
      <w:r w:rsidR="00F24075">
        <w:rPr>
          <w:rFonts w:ascii="Bahnschrift Light" w:hAnsi="Bahnschrift Light"/>
          <w:bCs/>
          <w:color w:val="000000" w:themeColor="text1"/>
          <w:lang w:val="fr-FR"/>
        </w:rPr>
        <w:t xml:space="preserve"> </w:t>
      </w:r>
      <w:r w:rsidR="00AE70E5">
        <w:rPr>
          <w:rFonts w:ascii="Bahnschrift Light" w:hAnsi="Bahnschrift Light"/>
          <w:bCs/>
          <w:color w:val="000000" w:themeColor="text1"/>
          <w:lang w:val="fr-FR"/>
        </w:rPr>
        <w:t>A travers ce</w:t>
      </w:r>
      <w:r w:rsidR="00F24075">
        <w:rPr>
          <w:rFonts w:ascii="Bahnschrift Light" w:hAnsi="Bahnschrift Light"/>
          <w:bCs/>
          <w:color w:val="000000" w:themeColor="text1"/>
          <w:lang w:val="fr-FR"/>
        </w:rPr>
        <w:t xml:space="preserve"> plan stratégique</w:t>
      </w:r>
      <w:r w:rsidR="00857743">
        <w:rPr>
          <w:rFonts w:ascii="Bahnschrift Light" w:hAnsi="Bahnschrift Light"/>
          <w:bCs/>
          <w:color w:val="000000" w:themeColor="text1"/>
          <w:lang w:val="fr-FR"/>
        </w:rPr>
        <w:t xml:space="preserve">, il sera </w:t>
      </w:r>
      <w:r w:rsidR="00AC6BEE">
        <w:rPr>
          <w:rFonts w:ascii="Bahnschrift Light" w:hAnsi="Bahnschrift Light"/>
          <w:bCs/>
          <w:color w:val="000000" w:themeColor="text1"/>
          <w:lang w:val="fr-FR"/>
        </w:rPr>
        <w:t xml:space="preserve">mis en place une stratégie pérenne de développement des compétences des femmes </w:t>
      </w:r>
      <w:r w:rsidR="006742A7" w:rsidRPr="00C67E98">
        <w:rPr>
          <w:rFonts w:ascii="Bahnschrift Light" w:hAnsi="Bahnschrift Light"/>
          <w:bCs/>
          <w:color w:val="000000" w:themeColor="text1"/>
          <w:lang w:val="fr-FR"/>
        </w:rPr>
        <w:t>en</w:t>
      </w:r>
      <w:r w:rsidR="006742A7">
        <w:rPr>
          <w:rFonts w:ascii="Bahnschrift Light" w:hAnsi="Bahnschrift Light"/>
          <w:bCs/>
          <w:color w:val="000000" w:themeColor="text1"/>
          <w:lang w:val="fr-FR"/>
        </w:rPr>
        <w:t xml:space="preserve"> </w:t>
      </w:r>
      <w:r w:rsidR="00AC6BEE">
        <w:rPr>
          <w:rFonts w:ascii="Bahnschrift Light" w:hAnsi="Bahnschrift Light"/>
          <w:bCs/>
          <w:color w:val="000000" w:themeColor="text1"/>
          <w:lang w:val="fr-FR"/>
        </w:rPr>
        <w:t>participation politique</w:t>
      </w:r>
      <w:r w:rsidR="00E50D20">
        <w:rPr>
          <w:rFonts w:ascii="Bahnschrift Light" w:hAnsi="Bahnschrift Light"/>
          <w:bCs/>
          <w:color w:val="000000" w:themeColor="text1"/>
          <w:lang w:val="fr-FR"/>
        </w:rPr>
        <w:t>, de l’éducation civique</w:t>
      </w:r>
      <w:r w:rsidR="00F702A5">
        <w:rPr>
          <w:rFonts w:ascii="Bahnschrift Light" w:hAnsi="Bahnschrift Light"/>
          <w:bCs/>
          <w:color w:val="000000" w:themeColor="text1"/>
          <w:lang w:val="fr-FR"/>
        </w:rPr>
        <w:t xml:space="preserve"> et d’observation et de médiation des conflits liés au processus électoral en </w:t>
      </w:r>
      <w:r w:rsidR="006D6B78">
        <w:rPr>
          <w:rFonts w:ascii="Bahnschrift Light" w:hAnsi="Bahnschrift Light"/>
          <w:bCs/>
          <w:color w:val="000000" w:themeColor="text1"/>
          <w:lang w:val="fr-FR"/>
        </w:rPr>
        <w:t>R.</w:t>
      </w:r>
      <w:r w:rsidR="00562D09">
        <w:rPr>
          <w:rFonts w:ascii="Bahnschrift Light" w:hAnsi="Bahnschrift Light"/>
          <w:bCs/>
          <w:color w:val="000000" w:themeColor="text1"/>
          <w:lang w:val="fr-FR"/>
        </w:rPr>
        <w:t>D. Congo</w:t>
      </w:r>
      <w:r w:rsidR="00F702A5">
        <w:rPr>
          <w:rFonts w:ascii="Bahnschrift Light" w:hAnsi="Bahnschrift Light"/>
          <w:bCs/>
          <w:color w:val="000000" w:themeColor="text1"/>
          <w:lang w:val="fr-FR"/>
        </w:rPr>
        <w:t>.</w:t>
      </w:r>
    </w:p>
    <w:p w14:paraId="20BA8CB4" w14:textId="040ACBC2" w:rsidR="00ED268E" w:rsidRDefault="006D6B78" w:rsidP="00AC6BEE">
      <w:pPr>
        <w:ind w:left="360"/>
        <w:jc w:val="both"/>
        <w:rPr>
          <w:rFonts w:ascii="Bahnschrift Light" w:hAnsi="Bahnschrift Light"/>
          <w:bCs/>
          <w:color w:val="000000" w:themeColor="text1"/>
          <w:lang w:val="fr-FR"/>
        </w:rPr>
      </w:pPr>
      <w:r>
        <w:rPr>
          <w:rFonts w:ascii="Bahnschrift Light" w:hAnsi="Bahnschrift Light"/>
          <w:bCs/>
          <w:color w:val="000000" w:themeColor="text1"/>
          <w:lang w:val="fr-FR"/>
        </w:rPr>
        <w:t xml:space="preserve">Le FFC va </w:t>
      </w:r>
      <w:r w:rsidR="00562D09">
        <w:rPr>
          <w:rFonts w:ascii="Bahnschrift Light" w:hAnsi="Bahnschrift Light"/>
          <w:bCs/>
          <w:color w:val="000000" w:themeColor="text1"/>
          <w:lang w:val="fr-FR"/>
        </w:rPr>
        <w:t xml:space="preserve">mettre en place </w:t>
      </w:r>
      <w:r w:rsidR="00FA0FC4" w:rsidRPr="00FA0FC4">
        <w:rPr>
          <w:rFonts w:ascii="Bahnschrift Light" w:hAnsi="Bahnschrift Light"/>
          <w:bCs/>
          <w:color w:val="000000" w:themeColor="text1"/>
          <w:lang w:val="fr-FR"/>
        </w:rPr>
        <w:t>un mécanisme permanent de renforcement de</w:t>
      </w:r>
      <w:r w:rsidR="002D5B92">
        <w:rPr>
          <w:rFonts w:ascii="Bahnschrift Light" w:hAnsi="Bahnschrift Light"/>
          <w:bCs/>
          <w:color w:val="000000" w:themeColor="text1"/>
          <w:lang w:val="fr-FR"/>
        </w:rPr>
        <w:t>s</w:t>
      </w:r>
      <w:r w:rsidR="00FA0FC4" w:rsidRPr="00FA0FC4">
        <w:rPr>
          <w:rFonts w:ascii="Bahnschrift Light" w:hAnsi="Bahnschrift Light"/>
          <w:bCs/>
          <w:color w:val="000000" w:themeColor="text1"/>
          <w:lang w:val="fr-FR"/>
        </w:rPr>
        <w:t xml:space="preserve"> cap</w:t>
      </w:r>
      <w:r w:rsidR="00FA0FC4">
        <w:rPr>
          <w:rFonts w:ascii="Bahnschrift Light" w:hAnsi="Bahnschrift Light"/>
          <w:bCs/>
          <w:color w:val="000000" w:themeColor="text1"/>
          <w:lang w:val="fr-FR"/>
        </w:rPr>
        <w:t>a</w:t>
      </w:r>
      <w:r w:rsidR="00FA0FC4" w:rsidRPr="00FA0FC4">
        <w:rPr>
          <w:rFonts w:ascii="Bahnschrift Light" w:hAnsi="Bahnschrift Light"/>
          <w:bCs/>
          <w:color w:val="000000" w:themeColor="text1"/>
          <w:lang w:val="fr-FR"/>
        </w:rPr>
        <w:t>cité</w:t>
      </w:r>
      <w:r w:rsidR="00FA0FC4">
        <w:rPr>
          <w:rFonts w:ascii="Bahnschrift Light" w:hAnsi="Bahnschrift Light"/>
          <w:bCs/>
          <w:color w:val="000000" w:themeColor="text1"/>
          <w:lang w:val="fr-FR"/>
        </w:rPr>
        <w:t>s</w:t>
      </w:r>
      <w:r w:rsidR="00FA0FC4" w:rsidRPr="00FA0FC4">
        <w:rPr>
          <w:rFonts w:ascii="Bahnschrift Light" w:hAnsi="Bahnschrift Light"/>
          <w:bCs/>
          <w:color w:val="000000" w:themeColor="text1"/>
          <w:lang w:val="fr-FR"/>
        </w:rPr>
        <w:t xml:space="preserve"> des femmes </w:t>
      </w:r>
      <w:r w:rsidR="00190618">
        <w:rPr>
          <w:rFonts w:ascii="Bahnschrift Light" w:hAnsi="Bahnschrift Light"/>
          <w:bCs/>
          <w:color w:val="000000" w:themeColor="text1"/>
          <w:lang w:val="fr-FR"/>
        </w:rPr>
        <w:t xml:space="preserve">et filles candidates et </w:t>
      </w:r>
      <w:r w:rsidR="00FA0FC4" w:rsidRPr="00FA0FC4">
        <w:rPr>
          <w:rFonts w:ascii="Bahnschrift Light" w:hAnsi="Bahnschrift Light"/>
          <w:bCs/>
          <w:color w:val="000000" w:themeColor="text1"/>
          <w:lang w:val="fr-FR"/>
        </w:rPr>
        <w:t>potentielles candidates et de stimuler l’engagement d’autres femmes</w:t>
      </w:r>
      <w:r w:rsidR="00F444DF">
        <w:rPr>
          <w:rFonts w:ascii="Bahnschrift Light" w:hAnsi="Bahnschrift Light"/>
          <w:bCs/>
          <w:color w:val="000000" w:themeColor="text1"/>
          <w:lang w:val="fr-FR"/>
        </w:rPr>
        <w:t xml:space="preserve"> </w:t>
      </w:r>
      <w:r w:rsidR="00F444DF" w:rsidRPr="00C67E98">
        <w:rPr>
          <w:rFonts w:ascii="Bahnschrift Light" w:hAnsi="Bahnschrift Light"/>
          <w:bCs/>
          <w:color w:val="000000" w:themeColor="text1"/>
          <w:lang w:val="fr-FR"/>
        </w:rPr>
        <w:t>à tous les niveaux</w:t>
      </w:r>
      <w:r w:rsidR="00FA0FC4" w:rsidRPr="00FA0FC4">
        <w:rPr>
          <w:rFonts w:ascii="Bahnschrift Light" w:hAnsi="Bahnschrift Light"/>
          <w:bCs/>
          <w:color w:val="000000" w:themeColor="text1"/>
          <w:lang w:val="fr-FR"/>
        </w:rPr>
        <w:t xml:space="preserve"> à </w:t>
      </w:r>
      <w:r w:rsidR="00F444DF" w:rsidRPr="00FA0FC4">
        <w:rPr>
          <w:rFonts w:ascii="Bahnschrift Light" w:hAnsi="Bahnschrift Light"/>
          <w:bCs/>
          <w:color w:val="000000" w:themeColor="text1"/>
          <w:lang w:val="fr-FR"/>
        </w:rPr>
        <w:t>développer</w:t>
      </w:r>
      <w:r w:rsidR="00FA0FC4" w:rsidRPr="00FA0FC4">
        <w:rPr>
          <w:rFonts w:ascii="Bahnschrift Light" w:hAnsi="Bahnschrift Light"/>
          <w:bCs/>
          <w:color w:val="000000" w:themeColor="text1"/>
          <w:lang w:val="fr-FR"/>
        </w:rPr>
        <w:t xml:space="preserve"> leurs ambit</w:t>
      </w:r>
      <w:r w:rsidR="00FA0FC4">
        <w:rPr>
          <w:rFonts w:ascii="Bahnschrift Light" w:hAnsi="Bahnschrift Light"/>
          <w:bCs/>
          <w:color w:val="000000" w:themeColor="text1"/>
          <w:lang w:val="fr-FR"/>
        </w:rPr>
        <w:t>ions. Ceci pourrait concourir à</w:t>
      </w:r>
      <w:r w:rsidR="00AC6BEE">
        <w:rPr>
          <w:rFonts w:ascii="Bahnschrift Light" w:hAnsi="Bahnschrift Light"/>
          <w:bCs/>
          <w:color w:val="000000" w:themeColor="text1"/>
          <w:lang w:val="fr-FR"/>
        </w:rPr>
        <w:t xml:space="preserve"> l’émergence </w:t>
      </w:r>
      <w:r w:rsidR="00FC529E">
        <w:rPr>
          <w:rFonts w:ascii="Bahnschrift Light" w:hAnsi="Bahnschrift Light"/>
          <w:bCs/>
          <w:color w:val="000000" w:themeColor="text1"/>
          <w:lang w:val="fr-FR"/>
        </w:rPr>
        <w:t>d’un leadership féminin conscient des enjeux</w:t>
      </w:r>
      <w:r w:rsidR="00AC6BEE">
        <w:rPr>
          <w:rFonts w:ascii="Bahnschrift Light" w:hAnsi="Bahnschrift Light"/>
          <w:bCs/>
          <w:color w:val="000000" w:themeColor="text1"/>
          <w:lang w:val="fr-FR"/>
        </w:rPr>
        <w:t xml:space="preserve"> actuel</w:t>
      </w:r>
      <w:r w:rsidR="0075284D">
        <w:rPr>
          <w:rFonts w:ascii="Bahnschrift Light" w:hAnsi="Bahnschrift Light"/>
          <w:bCs/>
          <w:color w:val="000000" w:themeColor="text1"/>
          <w:lang w:val="fr-FR"/>
        </w:rPr>
        <w:t>s</w:t>
      </w:r>
      <w:r w:rsidR="00AC6BEE">
        <w:rPr>
          <w:rFonts w:ascii="Bahnschrift Light" w:hAnsi="Bahnschrift Light"/>
          <w:bCs/>
          <w:color w:val="000000" w:themeColor="text1"/>
          <w:lang w:val="fr-FR"/>
        </w:rPr>
        <w:t xml:space="preserve"> en RDC.</w:t>
      </w:r>
    </w:p>
    <w:p w14:paraId="3A2B22F8" w14:textId="77777777" w:rsidR="00AC6BEE" w:rsidRDefault="00AC6BEE" w:rsidP="00AC6BEE">
      <w:pPr>
        <w:ind w:left="360"/>
        <w:jc w:val="both"/>
        <w:rPr>
          <w:rFonts w:ascii="Bahnschrift Light" w:hAnsi="Bahnschrift Light"/>
          <w:bCs/>
          <w:color w:val="000000" w:themeColor="text1"/>
          <w:lang w:val="fr-FR"/>
        </w:rPr>
      </w:pPr>
    </w:p>
    <w:p w14:paraId="21D11002" w14:textId="77777777" w:rsidR="007E5ADB" w:rsidRDefault="007E5ADB" w:rsidP="007E5ADB">
      <w:pPr>
        <w:rPr>
          <w:rFonts w:ascii="Bahnschrift Light" w:hAnsi="Bahnschrift Light"/>
          <w:b/>
          <w:bCs/>
          <w:color w:val="000000" w:themeColor="text1"/>
          <w:lang w:val="fr-FR"/>
        </w:rPr>
      </w:pPr>
    </w:p>
    <w:p w14:paraId="288D3A6C" w14:textId="2330CA63" w:rsidR="007E5ADB" w:rsidRPr="007E5ADB" w:rsidRDefault="007E5ADB" w:rsidP="007E5ADB">
      <w:pPr>
        <w:pBdr>
          <w:bottom w:val="single" w:sz="4" w:space="1" w:color="auto"/>
        </w:pBdr>
        <w:rPr>
          <w:rFonts w:ascii="Bahnschrift Light" w:hAnsi="Bahnschrift Light"/>
          <w:b/>
          <w:bCs/>
          <w:color w:val="0070C0"/>
          <w:lang w:val="fr-FR"/>
        </w:rPr>
      </w:pPr>
      <w:r w:rsidRPr="007E5ADB">
        <w:rPr>
          <w:rFonts w:ascii="Bahnschrift Light" w:hAnsi="Bahnschrift Light"/>
          <w:b/>
          <w:bCs/>
          <w:color w:val="0070C0"/>
          <w:lang w:val="fr-FR"/>
        </w:rPr>
        <w:t xml:space="preserve">Axe 6 : Améliorer le niveau de connaissance et les compétences des adolescent(e) et jeunes sur la santé sexuelle reproductive et le VIH/SIDA </w:t>
      </w:r>
    </w:p>
    <w:p w14:paraId="2B4F2893" w14:textId="54C1B17F" w:rsidR="007E5ADB" w:rsidRDefault="007E5ADB" w:rsidP="007E5ADB">
      <w:pPr>
        <w:rPr>
          <w:rFonts w:ascii="Bahnschrift Light" w:hAnsi="Bahnschrift Light"/>
          <w:bCs/>
          <w:color w:val="000000" w:themeColor="text1"/>
          <w:lang w:val="fr-FR"/>
        </w:rPr>
      </w:pPr>
      <w:r>
        <w:rPr>
          <w:rFonts w:ascii="Bahnschrift Light" w:hAnsi="Bahnschrift Light"/>
          <w:bCs/>
          <w:color w:val="000000" w:themeColor="text1"/>
          <w:lang w:val="fr-FR"/>
        </w:rPr>
        <w:t xml:space="preserve">Les questions liées </w:t>
      </w:r>
      <w:r w:rsidR="00F444DF">
        <w:rPr>
          <w:rFonts w:ascii="Bahnschrift Light" w:hAnsi="Bahnschrift Light"/>
          <w:bCs/>
          <w:color w:val="000000" w:themeColor="text1"/>
          <w:lang w:val="fr-FR"/>
        </w:rPr>
        <w:t>à la santé</w:t>
      </w:r>
      <w:r>
        <w:rPr>
          <w:rFonts w:ascii="Bahnschrift Light" w:hAnsi="Bahnschrift Light"/>
          <w:bCs/>
          <w:color w:val="000000" w:themeColor="text1"/>
          <w:lang w:val="fr-FR"/>
        </w:rPr>
        <w:t xml:space="preserve"> sexuelle reproductive des jeunes et le VIH SIDA bien que cela soit un axe majeur dans </w:t>
      </w:r>
      <w:r w:rsidR="00573BCC">
        <w:rPr>
          <w:rFonts w:ascii="Bahnschrift Light" w:hAnsi="Bahnschrift Light"/>
          <w:bCs/>
          <w:color w:val="000000" w:themeColor="text1"/>
          <w:lang w:val="fr-FR"/>
        </w:rPr>
        <w:t xml:space="preserve">le cadre de ce plan stratégique quinquennal représente du reste un autre domaine d’intervention du Fonds pour les femmes congolaises. </w:t>
      </w:r>
    </w:p>
    <w:p w14:paraId="25C33B91" w14:textId="77777777" w:rsidR="00C8616F" w:rsidRDefault="00C8616F" w:rsidP="007E5ADB">
      <w:pPr>
        <w:rPr>
          <w:rFonts w:ascii="Bahnschrift Light" w:hAnsi="Bahnschrift Light"/>
          <w:bCs/>
          <w:color w:val="000000" w:themeColor="text1"/>
          <w:lang w:val="fr-FR"/>
        </w:rPr>
      </w:pPr>
    </w:p>
    <w:p w14:paraId="4DD0E8C4" w14:textId="77777777" w:rsidR="00C8616F" w:rsidRPr="00C8616F" w:rsidRDefault="00C8616F" w:rsidP="00C8616F">
      <w:pPr>
        <w:pStyle w:val="Paragraphedeliste"/>
        <w:numPr>
          <w:ilvl w:val="0"/>
          <w:numId w:val="12"/>
        </w:numPr>
        <w:jc w:val="both"/>
        <w:rPr>
          <w:rFonts w:ascii="Bahnschrift Light" w:eastAsia="Times New Roman" w:hAnsi="Bahnschrift Light" w:cs="Times New Roman"/>
          <w:b/>
          <w:bCs/>
          <w:color w:val="0070C0"/>
          <w:sz w:val="24"/>
          <w:szCs w:val="24"/>
          <w:lang w:val="fr-FR" w:eastAsia="fr-FR"/>
        </w:rPr>
      </w:pPr>
      <w:r w:rsidRPr="00C8616F">
        <w:rPr>
          <w:rFonts w:ascii="Bahnschrift Light" w:eastAsia="Times New Roman" w:hAnsi="Bahnschrift Light" w:cs="Times New Roman"/>
          <w:b/>
          <w:bCs/>
          <w:color w:val="0070C0"/>
          <w:sz w:val="24"/>
          <w:szCs w:val="24"/>
          <w:lang w:val="fr-FR" w:eastAsia="fr-FR"/>
        </w:rPr>
        <w:lastRenderedPageBreak/>
        <w:t xml:space="preserve">Soutien aux mécanismes d’informations et de communications sociales sur la santé sexuelle et reproductive et autres pandémies auprès des jeunes et femmes congolaises. </w:t>
      </w:r>
    </w:p>
    <w:p w14:paraId="53FEDED2" w14:textId="5FDBE76A" w:rsidR="005C159E" w:rsidRPr="002F057E" w:rsidRDefault="006E5515" w:rsidP="006E5515">
      <w:pPr>
        <w:jc w:val="both"/>
        <w:rPr>
          <w:rFonts w:ascii="Bahnschrift Light" w:hAnsi="Bahnschrift Light"/>
          <w:color w:val="000000" w:themeColor="text1"/>
          <w:lang w:val="fr-FR"/>
        </w:rPr>
      </w:pPr>
      <w:r w:rsidRPr="002F057E">
        <w:rPr>
          <w:rFonts w:ascii="Bahnschrift Light" w:hAnsi="Bahnschrift Light"/>
          <w:color w:val="000000" w:themeColor="text1"/>
          <w:lang w:val="fr-FR"/>
        </w:rPr>
        <w:t>Depuis plusieurs</w:t>
      </w:r>
      <w:r w:rsidR="005C159E" w:rsidRPr="002F057E">
        <w:rPr>
          <w:rFonts w:ascii="Bahnschrift Light" w:hAnsi="Bahnschrift Light"/>
          <w:color w:val="000000" w:themeColor="text1"/>
          <w:lang w:val="fr-FR"/>
        </w:rPr>
        <w:t xml:space="preserve"> années, le FFC assure un soutien important aux organisations locales qui évoluent sur des questions de </w:t>
      </w:r>
      <w:r w:rsidR="00F444DF" w:rsidRPr="002F057E">
        <w:rPr>
          <w:rFonts w:ascii="Bahnschrift Light" w:hAnsi="Bahnschrift Light"/>
          <w:color w:val="000000" w:themeColor="text1"/>
          <w:lang w:val="fr-FR"/>
        </w:rPr>
        <w:t>santé</w:t>
      </w:r>
      <w:r w:rsidR="005C159E" w:rsidRPr="002F057E">
        <w:rPr>
          <w:rFonts w:ascii="Bahnschrift Light" w:hAnsi="Bahnschrift Light"/>
          <w:color w:val="000000" w:themeColor="text1"/>
          <w:lang w:val="fr-FR"/>
        </w:rPr>
        <w:t xml:space="preserve"> </w:t>
      </w:r>
      <w:r w:rsidR="00DC37E9" w:rsidRPr="002F057E">
        <w:rPr>
          <w:rFonts w:ascii="Bahnschrift Light" w:hAnsi="Bahnschrift Light"/>
          <w:color w:val="000000" w:themeColor="text1"/>
          <w:lang w:val="fr-FR"/>
        </w:rPr>
        <w:t>sexuelle</w:t>
      </w:r>
      <w:r w:rsidR="00DC37E9">
        <w:rPr>
          <w:rFonts w:ascii="Bahnschrift Light" w:hAnsi="Bahnschrift Light"/>
          <w:color w:val="000000" w:themeColor="text1"/>
          <w:lang w:val="fr-FR"/>
        </w:rPr>
        <w:t xml:space="preserve">, </w:t>
      </w:r>
      <w:r w:rsidR="00DC37E9" w:rsidRPr="00C67E98">
        <w:rPr>
          <w:rFonts w:ascii="Bahnschrift Light" w:hAnsi="Bahnschrift Light"/>
          <w:color w:val="000000" w:themeColor="text1"/>
          <w:lang w:val="fr-FR"/>
        </w:rPr>
        <w:t>de la</w:t>
      </w:r>
      <w:r w:rsidR="00DC37E9">
        <w:rPr>
          <w:rFonts w:ascii="Bahnschrift Light" w:hAnsi="Bahnschrift Light"/>
          <w:color w:val="000000" w:themeColor="text1"/>
          <w:lang w:val="fr-FR"/>
        </w:rPr>
        <w:t xml:space="preserve"> </w:t>
      </w:r>
      <w:r w:rsidR="005C159E" w:rsidRPr="002F057E">
        <w:rPr>
          <w:rFonts w:ascii="Bahnschrift Light" w:hAnsi="Bahnschrift Light"/>
          <w:color w:val="000000" w:themeColor="text1"/>
          <w:lang w:val="fr-FR"/>
        </w:rPr>
        <w:t xml:space="preserve">reproduction et le VIH SIDA.  En l’inscrivant dans son plan </w:t>
      </w:r>
      <w:r w:rsidRPr="002F057E">
        <w:rPr>
          <w:rFonts w:ascii="Bahnschrift Light" w:hAnsi="Bahnschrift Light"/>
          <w:color w:val="000000" w:themeColor="text1"/>
          <w:lang w:val="fr-FR"/>
        </w:rPr>
        <w:t>stratégique</w:t>
      </w:r>
      <w:r w:rsidR="005C159E" w:rsidRPr="002F057E">
        <w:rPr>
          <w:rFonts w:ascii="Bahnschrift Light" w:hAnsi="Bahnschrift Light"/>
          <w:color w:val="000000" w:themeColor="text1"/>
          <w:lang w:val="fr-FR"/>
        </w:rPr>
        <w:t xml:space="preserve"> </w:t>
      </w:r>
      <w:r w:rsidRPr="002F057E">
        <w:rPr>
          <w:rFonts w:ascii="Bahnschrift Light" w:hAnsi="Bahnschrift Light"/>
          <w:color w:val="000000" w:themeColor="text1"/>
          <w:lang w:val="fr-FR"/>
        </w:rPr>
        <w:t>quinquennal</w:t>
      </w:r>
      <w:r w:rsidR="005C159E" w:rsidRPr="002F057E">
        <w:rPr>
          <w:rFonts w:ascii="Bahnschrift Light" w:hAnsi="Bahnschrift Light"/>
          <w:color w:val="000000" w:themeColor="text1"/>
          <w:lang w:val="fr-FR"/>
        </w:rPr>
        <w:t xml:space="preserve"> 202</w:t>
      </w:r>
      <w:r w:rsidR="00C42785">
        <w:rPr>
          <w:rFonts w:ascii="Bahnschrift Light" w:hAnsi="Bahnschrift Light"/>
          <w:color w:val="000000" w:themeColor="text1"/>
          <w:lang w:val="fr-FR"/>
        </w:rPr>
        <w:t>3</w:t>
      </w:r>
      <w:r w:rsidR="005C159E" w:rsidRPr="002F057E">
        <w:rPr>
          <w:rFonts w:ascii="Bahnschrift Light" w:hAnsi="Bahnschrift Light"/>
          <w:color w:val="000000" w:themeColor="text1"/>
          <w:lang w:val="fr-FR"/>
        </w:rPr>
        <w:t xml:space="preserve">-2027, il souhaite insister sur l’importance cruciale   que </w:t>
      </w:r>
      <w:r w:rsidRPr="002F057E">
        <w:rPr>
          <w:rFonts w:ascii="Bahnschrift Light" w:hAnsi="Bahnschrift Light"/>
          <w:color w:val="000000" w:themeColor="text1"/>
          <w:lang w:val="fr-FR"/>
        </w:rPr>
        <w:t>représente</w:t>
      </w:r>
      <w:r w:rsidR="005C159E" w:rsidRPr="002F057E">
        <w:rPr>
          <w:rFonts w:ascii="Bahnschrift Light" w:hAnsi="Bahnschrift Light"/>
          <w:color w:val="000000" w:themeColor="text1"/>
          <w:lang w:val="fr-FR"/>
        </w:rPr>
        <w:t xml:space="preserve"> cette </w:t>
      </w:r>
      <w:r w:rsidRPr="002F057E">
        <w:rPr>
          <w:rFonts w:ascii="Bahnschrift Light" w:hAnsi="Bahnschrift Light"/>
          <w:color w:val="000000" w:themeColor="text1"/>
          <w:lang w:val="fr-FR"/>
        </w:rPr>
        <w:t>thématique</w:t>
      </w:r>
      <w:r w:rsidR="005C159E" w:rsidRPr="002F057E">
        <w:rPr>
          <w:rFonts w:ascii="Bahnschrift Light" w:hAnsi="Bahnschrift Light"/>
          <w:color w:val="000000" w:themeColor="text1"/>
          <w:lang w:val="fr-FR"/>
        </w:rPr>
        <w:t xml:space="preserve"> pour l’organisation.  </w:t>
      </w:r>
      <w:r w:rsidRPr="002F057E">
        <w:rPr>
          <w:rFonts w:ascii="Bahnschrift Light" w:hAnsi="Bahnschrift Light"/>
          <w:color w:val="000000" w:themeColor="text1"/>
          <w:lang w:val="fr-FR"/>
        </w:rPr>
        <w:t>Aussi,</w:t>
      </w:r>
      <w:r w:rsidR="005C159E" w:rsidRPr="002F057E">
        <w:rPr>
          <w:rFonts w:ascii="Bahnschrift Light" w:hAnsi="Bahnschrift Light"/>
          <w:color w:val="000000" w:themeColor="text1"/>
          <w:lang w:val="fr-FR"/>
        </w:rPr>
        <w:t xml:space="preserve"> l’accent est mis essentiellement sur le soutien que le FFC apporte aux divers mécanismes d’informations et de communication</w:t>
      </w:r>
      <w:r w:rsidRPr="002F057E">
        <w:rPr>
          <w:rFonts w:ascii="Bahnschrift Light" w:hAnsi="Bahnschrift Light"/>
          <w:color w:val="000000" w:themeColor="text1"/>
          <w:lang w:val="fr-FR"/>
        </w:rPr>
        <w:t xml:space="preserve">s sociales au niveau, national, provincial et local en vue de mobiliser les efforts ainsi que d’accompagner le processus de changement de comportement face </w:t>
      </w:r>
      <w:r w:rsidR="006A1C11" w:rsidRPr="002F057E">
        <w:rPr>
          <w:rFonts w:ascii="Bahnschrift Light" w:hAnsi="Bahnschrift Light"/>
          <w:color w:val="000000" w:themeColor="text1"/>
          <w:lang w:val="fr-FR"/>
        </w:rPr>
        <w:t>à</w:t>
      </w:r>
      <w:r w:rsidRPr="002F057E">
        <w:rPr>
          <w:rFonts w:ascii="Bahnschrift Light" w:hAnsi="Bahnschrift Light"/>
          <w:color w:val="000000" w:themeColor="text1"/>
          <w:lang w:val="fr-FR"/>
        </w:rPr>
        <w:t xml:space="preserve"> ce drame </w:t>
      </w:r>
      <w:r w:rsidR="00DC37E9" w:rsidRPr="002F057E">
        <w:rPr>
          <w:rFonts w:ascii="Bahnschrift Light" w:hAnsi="Bahnschrift Light"/>
          <w:color w:val="000000" w:themeColor="text1"/>
          <w:lang w:val="fr-FR"/>
        </w:rPr>
        <w:t>social essentiellement</w:t>
      </w:r>
      <w:r w:rsidRPr="002F057E">
        <w:rPr>
          <w:rFonts w:ascii="Bahnschrift Light" w:hAnsi="Bahnschrift Light"/>
          <w:color w:val="000000" w:themeColor="text1"/>
          <w:lang w:val="fr-FR"/>
        </w:rPr>
        <w:t xml:space="preserve"> auprès des jeunes pour une réelle prise de conscience au sein des communautés locales en RDC. </w:t>
      </w:r>
    </w:p>
    <w:p w14:paraId="3C6B05B0" w14:textId="00D84566" w:rsidR="006E5515" w:rsidRPr="002F057E" w:rsidRDefault="00DC37E9" w:rsidP="006E5515">
      <w:pPr>
        <w:jc w:val="both"/>
        <w:rPr>
          <w:rFonts w:ascii="Bahnschrift Light" w:hAnsi="Bahnschrift Light"/>
          <w:color w:val="000000" w:themeColor="text1"/>
          <w:lang w:val="fr-FR"/>
        </w:rPr>
      </w:pPr>
      <w:r w:rsidRPr="002F057E">
        <w:rPr>
          <w:rFonts w:ascii="Bahnschrift Light" w:hAnsi="Bahnschrift Light"/>
          <w:color w:val="000000" w:themeColor="text1"/>
          <w:lang w:val="fr-FR"/>
        </w:rPr>
        <w:t>Ainsi, la</w:t>
      </w:r>
      <w:r w:rsidR="006E5515" w:rsidRPr="002F057E">
        <w:rPr>
          <w:rFonts w:ascii="Bahnschrift Light" w:hAnsi="Bahnschrift Light"/>
          <w:color w:val="000000" w:themeColor="text1"/>
          <w:lang w:val="fr-FR"/>
        </w:rPr>
        <w:t xml:space="preserve"> matérialisation de ce soutien du FFC passe</w:t>
      </w:r>
      <w:r w:rsidR="00F06FAC" w:rsidRPr="002F057E">
        <w:rPr>
          <w:rFonts w:ascii="Bahnschrift Light" w:hAnsi="Bahnschrift Light"/>
          <w:color w:val="000000" w:themeColor="text1"/>
          <w:lang w:val="fr-FR"/>
        </w:rPr>
        <w:t xml:space="preserve"> d’une </w:t>
      </w:r>
      <w:r w:rsidRPr="002F057E">
        <w:rPr>
          <w:rFonts w:ascii="Bahnschrift Light" w:hAnsi="Bahnschrift Light"/>
          <w:color w:val="000000" w:themeColor="text1"/>
          <w:lang w:val="fr-FR"/>
        </w:rPr>
        <w:t>part par</w:t>
      </w:r>
      <w:r w:rsidR="006E5515" w:rsidRPr="002F057E">
        <w:rPr>
          <w:rFonts w:ascii="Bahnschrift Light" w:hAnsi="Bahnschrift Light"/>
          <w:color w:val="000000" w:themeColor="text1"/>
          <w:lang w:val="fr-FR"/>
        </w:rPr>
        <w:t xml:space="preserve"> l’organisation d’une campagne nationale d’information et de communication sociale sur la santé sexuelle</w:t>
      </w:r>
      <w:r>
        <w:rPr>
          <w:rFonts w:ascii="Bahnschrift Light" w:hAnsi="Bahnschrift Light"/>
          <w:color w:val="000000" w:themeColor="text1"/>
          <w:lang w:val="fr-FR"/>
        </w:rPr>
        <w:t xml:space="preserve">, de la </w:t>
      </w:r>
      <w:r w:rsidR="006E5515" w:rsidRPr="002F057E">
        <w:rPr>
          <w:rFonts w:ascii="Bahnschrift Light" w:hAnsi="Bahnschrift Light"/>
          <w:color w:val="000000" w:themeColor="text1"/>
          <w:lang w:val="fr-FR"/>
        </w:rPr>
        <w:t>reproductive et VIH SIDA auprès des jeunes et femmes congolaises</w:t>
      </w:r>
      <w:r w:rsidR="00F06FAC" w:rsidRPr="002F057E">
        <w:rPr>
          <w:rFonts w:ascii="Bahnschrift Light" w:hAnsi="Bahnschrift Light"/>
          <w:color w:val="000000" w:themeColor="text1"/>
          <w:lang w:val="fr-FR"/>
        </w:rPr>
        <w:t xml:space="preserve">, </w:t>
      </w:r>
      <w:r w:rsidRPr="002F057E">
        <w:rPr>
          <w:rFonts w:ascii="Bahnschrift Light" w:hAnsi="Bahnschrift Light"/>
          <w:color w:val="000000" w:themeColor="text1"/>
          <w:lang w:val="fr-FR"/>
        </w:rPr>
        <w:t>et d’autre</w:t>
      </w:r>
      <w:r w:rsidR="00F06FAC" w:rsidRPr="002F057E">
        <w:rPr>
          <w:rFonts w:ascii="Bahnschrift Light" w:hAnsi="Bahnschrift Light"/>
          <w:color w:val="000000" w:themeColor="text1"/>
          <w:lang w:val="fr-FR"/>
        </w:rPr>
        <w:t xml:space="preserve"> part la cartographie et mise en connexion pour l’accès </w:t>
      </w:r>
      <w:r w:rsidR="00A904D3" w:rsidRPr="002F057E">
        <w:rPr>
          <w:rFonts w:ascii="Bahnschrift Light" w:hAnsi="Bahnschrift Light"/>
          <w:color w:val="000000" w:themeColor="text1"/>
          <w:lang w:val="fr-FR"/>
        </w:rPr>
        <w:t>aux services</w:t>
      </w:r>
      <w:r w:rsidR="00F06FAC" w:rsidRPr="002F057E">
        <w:rPr>
          <w:rFonts w:ascii="Bahnschrift Light" w:hAnsi="Bahnschrift Light"/>
          <w:color w:val="000000" w:themeColor="text1"/>
          <w:lang w:val="fr-FR"/>
        </w:rPr>
        <w:t xml:space="preserve"> spécialisés de SSR.</w:t>
      </w:r>
    </w:p>
    <w:p w14:paraId="785908CF" w14:textId="77777777" w:rsidR="00F06FAC" w:rsidRDefault="00F06FAC" w:rsidP="006E5515">
      <w:pPr>
        <w:jc w:val="both"/>
        <w:rPr>
          <w:rFonts w:ascii="Bahnschrift Light" w:hAnsi="Bahnschrift Light"/>
          <w:b/>
          <w:bCs/>
          <w:color w:val="000000" w:themeColor="text1"/>
          <w:lang w:val="fr-FR"/>
        </w:rPr>
      </w:pPr>
    </w:p>
    <w:p w14:paraId="2FED051A" w14:textId="77777777" w:rsidR="00F06FAC" w:rsidRDefault="00F06FAC" w:rsidP="006E5515">
      <w:pPr>
        <w:jc w:val="both"/>
        <w:rPr>
          <w:rFonts w:ascii="Bahnschrift Light" w:hAnsi="Bahnschrift Light"/>
          <w:b/>
          <w:bCs/>
          <w:color w:val="000000" w:themeColor="text1"/>
          <w:lang w:val="fr-FR"/>
        </w:rPr>
      </w:pPr>
    </w:p>
    <w:p w14:paraId="212FD11B" w14:textId="77777777" w:rsidR="00B20F9E" w:rsidRPr="004915A1" w:rsidRDefault="00B20F9E" w:rsidP="00B20F9E">
      <w:pPr>
        <w:pStyle w:val="Paragraphedeliste"/>
        <w:numPr>
          <w:ilvl w:val="0"/>
          <w:numId w:val="12"/>
        </w:numPr>
        <w:jc w:val="both"/>
        <w:rPr>
          <w:rFonts w:ascii="Bahnschrift Light" w:eastAsia="Times New Roman" w:hAnsi="Bahnschrift Light" w:cs="Times New Roman"/>
          <w:b/>
          <w:bCs/>
          <w:color w:val="0070C0"/>
          <w:sz w:val="24"/>
          <w:szCs w:val="24"/>
          <w:lang w:val="fr-FR" w:eastAsia="fr-FR"/>
        </w:rPr>
      </w:pPr>
      <w:r w:rsidRPr="004915A1">
        <w:rPr>
          <w:rFonts w:ascii="Bahnschrift Light" w:eastAsia="Times New Roman" w:hAnsi="Bahnschrift Light" w:cs="Times New Roman"/>
          <w:b/>
          <w:bCs/>
          <w:color w:val="0070C0"/>
          <w:sz w:val="24"/>
          <w:szCs w:val="24"/>
          <w:lang w:val="fr-FR" w:eastAsia="fr-FR"/>
        </w:rPr>
        <w:t xml:space="preserve">Renforcement des capacités des organisations féminines locales dans les thématiques liées à la sante sexuelle et reproductive et autres pandémies </w:t>
      </w:r>
    </w:p>
    <w:p w14:paraId="0D4A73CB" w14:textId="30971CA2" w:rsidR="00F06FAC" w:rsidRPr="007214D3" w:rsidRDefault="00CC7C4E" w:rsidP="006E5515">
      <w:pPr>
        <w:jc w:val="both"/>
        <w:rPr>
          <w:rFonts w:ascii="Bahnschrift Light" w:hAnsi="Bahnschrift Light"/>
          <w:color w:val="000000" w:themeColor="text1"/>
          <w:lang w:val="fr-FR"/>
        </w:rPr>
      </w:pPr>
      <w:r>
        <w:rPr>
          <w:rFonts w:ascii="Bahnschrift Light" w:hAnsi="Bahnschrift Light"/>
          <w:color w:val="000000" w:themeColor="text1"/>
          <w:lang w:val="fr-FR"/>
        </w:rPr>
        <w:t xml:space="preserve"> </w:t>
      </w:r>
      <w:r w:rsidR="00F06FAC" w:rsidRPr="007214D3">
        <w:rPr>
          <w:rFonts w:ascii="Bahnschrift Light" w:hAnsi="Bahnschrift Light"/>
          <w:color w:val="000000" w:themeColor="text1"/>
          <w:lang w:val="fr-FR"/>
        </w:rPr>
        <w:t>Le plan stratégique quinquennal 202</w:t>
      </w:r>
      <w:r w:rsidR="00C42785">
        <w:rPr>
          <w:rFonts w:ascii="Bahnschrift Light" w:hAnsi="Bahnschrift Light"/>
          <w:color w:val="000000" w:themeColor="text1"/>
          <w:lang w:val="fr-FR"/>
        </w:rPr>
        <w:t>3</w:t>
      </w:r>
      <w:r w:rsidR="00F06FAC" w:rsidRPr="007214D3">
        <w:rPr>
          <w:rFonts w:ascii="Bahnschrift Light" w:hAnsi="Bahnschrift Light"/>
          <w:color w:val="000000" w:themeColor="text1"/>
          <w:lang w:val="fr-FR"/>
        </w:rPr>
        <w:t xml:space="preserve"> -2027 du FFC</w:t>
      </w:r>
      <w:r w:rsidR="00F867A4" w:rsidRPr="007214D3">
        <w:rPr>
          <w:rFonts w:ascii="Bahnschrift Light" w:hAnsi="Bahnschrift Light"/>
          <w:color w:val="000000" w:themeColor="text1"/>
          <w:lang w:val="fr-FR"/>
        </w:rPr>
        <w:t xml:space="preserve"> mets un accent particulier sur</w:t>
      </w:r>
      <w:r w:rsidR="00F06FAC" w:rsidRPr="007214D3">
        <w:rPr>
          <w:rFonts w:ascii="Bahnschrift Light" w:hAnsi="Bahnschrift Light"/>
          <w:color w:val="000000" w:themeColor="text1"/>
          <w:lang w:val="fr-FR"/>
        </w:rPr>
        <w:t xml:space="preserve"> l’appui </w:t>
      </w:r>
      <w:r w:rsidR="00A904D3" w:rsidRPr="007214D3">
        <w:rPr>
          <w:rFonts w:ascii="Bahnschrift Light" w:hAnsi="Bahnschrift Light"/>
          <w:color w:val="000000" w:themeColor="text1"/>
          <w:lang w:val="fr-FR"/>
        </w:rPr>
        <w:t xml:space="preserve">au </w:t>
      </w:r>
      <w:r w:rsidR="00A904D3" w:rsidRPr="007214D3">
        <w:t>renforcement</w:t>
      </w:r>
      <w:r w:rsidR="00EB4E64" w:rsidRPr="007214D3">
        <w:rPr>
          <w:rFonts w:ascii="Bahnschrift Light" w:hAnsi="Bahnschrift Light"/>
          <w:color w:val="000000" w:themeColor="text1"/>
          <w:lang w:val="fr-FR"/>
        </w:rPr>
        <w:t xml:space="preserve"> de</w:t>
      </w:r>
      <w:r w:rsidR="00A904D3" w:rsidRPr="007214D3">
        <w:rPr>
          <w:rFonts w:ascii="Bahnschrift Light" w:hAnsi="Bahnschrift Light"/>
          <w:color w:val="000000" w:themeColor="text1"/>
          <w:lang w:val="fr-FR"/>
        </w:rPr>
        <w:t>s</w:t>
      </w:r>
      <w:r w:rsidR="00EB4E64" w:rsidRPr="007214D3">
        <w:rPr>
          <w:rFonts w:ascii="Bahnschrift Light" w:hAnsi="Bahnschrift Light"/>
          <w:color w:val="000000" w:themeColor="text1"/>
          <w:lang w:val="fr-FR"/>
        </w:rPr>
        <w:t xml:space="preserve"> capacités d’intervention des OSC féminines </w:t>
      </w:r>
      <w:r w:rsidR="00F06FAC" w:rsidRPr="007214D3">
        <w:rPr>
          <w:rFonts w:ascii="Bahnschrift Light" w:hAnsi="Bahnschrift Light"/>
          <w:color w:val="000000" w:themeColor="text1"/>
          <w:lang w:val="fr-FR"/>
        </w:rPr>
        <w:t xml:space="preserve">locales dans les thématiques </w:t>
      </w:r>
      <w:r w:rsidR="008D7075" w:rsidRPr="007214D3">
        <w:rPr>
          <w:rFonts w:ascii="Bahnschrift Light" w:hAnsi="Bahnschrift Light"/>
          <w:color w:val="000000" w:themeColor="text1"/>
          <w:lang w:val="fr-FR"/>
        </w:rPr>
        <w:t>liées</w:t>
      </w:r>
      <w:r w:rsidR="00F06FAC" w:rsidRPr="007214D3">
        <w:rPr>
          <w:rFonts w:ascii="Bahnschrift Light" w:hAnsi="Bahnschrift Light"/>
          <w:color w:val="000000" w:themeColor="text1"/>
          <w:lang w:val="fr-FR"/>
        </w:rPr>
        <w:t xml:space="preserve"> </w:t>
      </w:r>
      <w:r w:rsidR="00F867A4" w:rsidRPr="007214D3">
        <w:rPr>
          <w:rFonts w:ascii="Bahnschrift Light" w:hAnsi="Bahnschrift Light"/>
          <w:color w:val="000000" w:themeColor="text1"/>
          <w:lang w:val="fr-FR"/>
        </w:rPr>
        <w:t>à</w:t>
      </w:r>
      <w:r w:rsidR="00F06FAC" w:rsidRPr="007214D3">
        <w:rPr>
          <w:rFonts w:ascii="Bahnschrift Light" w:hAnsi="Bahnschrift Light"/>
          <w:color w:val="000000" w:themeColor="text1"/>
          <w:lang w:val="fr-FR"/>
        </w:rPr>
        <w:t xml:space="preserve"> la sante sexuelle reproductive et le VIH SIDA. </w:t>
      </w:r>
    </w:p>
    <w:p w14:paraId="25DD099F" w14:textId="2DC16F74" w:rsidR="00F867A4" w:rsidRPr="007214D3" w:rsidRDefault="00F06FAC" w:rsidP="006E5515">
      <w:pPr>
        <w:jc w:val="both"/>
        <w:rPr>
          <w:rFonts w:ascii="Bahnschrift Light" w:hAnsi="Bahnschrift Light"/>
          <w:color w:val="000000" w:themeColor="text1"/>
          <w:lang w:val="fr-FR"/>
        </w:rPr>
      </w:pPr>
      <w:r w:rsidRPr="007214D3">
        <w:rPr>
          <w:rFonts w:ascii="Bahnschrift Light" w:hAnsi="Bahnschrift Light"/>
          <w:color w:val="000000" w:themeColor="text1"/>
          <w:lang w:val="fr-FR"/>
        </w:rPr>
        <w:t xml:space="preserve">Pour y parvenir de manière efficace, le FFC </w:t>
      </w:r>
      <w:r w:rsidR="006A1C11" w:rsidRPr="007214D3">
        <w:rPr>
          <w:rFonts w:ascii="Bahnschrift Light" w:hAnsi="Bahnschrift Light"/>
          <w:color w:val="000000" w:themeColor="text1"/>
          <w:lang w:val="fr-FR"/>
        </w:rPr>
        <w:t>soutient</w:t>
      </w:r>
      <w:r w:rsidR="008D7075" w:rsidRPr="007214D3">
        <w:rPr>
          <w:rFonts w:ascii="Bahnschrift Light" w:hAnsi="Bahnschrift Light"/>
          <w:color w:val="000000" w:themeColor="text1"/>
          <w:lang w:val="fr-FR"/>
        </w:rPr>
        <w:t xml:space="preserve"> l’organisation des ateliers participatifs et inclusifs sur la santé sexuelle</w:t>
      </w:r>
      <w:r w:rsidR="00A904D3" w:rsidRPr="007214D3">
        <w:rPr>
          <w:rFonts w:ascii="Bahnschrift Light" w:hAnsi="Bahnschrift Light"/>
          <w:color w:val="000000" w:themeColor="text1"/>
          <w:lang w:val="fr-FR"/>
        </w:rPr>
        <w:t xml:space="preserve">, </w:t>
      </w:r>
      <w:r w:rsidR="003F7153" w:rsidRPr="007214D3">
        <w:rPr>
          <w:rFonts w:ascii="Bahnschrift Light" w:hAnsi="Bahnschrift Light"/>
          <w:color w:val="000000" w:themeColor="text1"/>
          <w:lang w:val="fr-FR"/>
        </w:rPr>
        <w:t xml:space="preserve">de la </w:t>
      </w:r>
      <w:r w:rsidR="00A904D3" w:rsidRPr="007214D3">
        <w:rPr>
          <w:rFonts w:ascii="Bahnschrift Light" w:hAnsi="Bahnschrift Light"/>
          <w:color w:val="000000" w:themeColor="text1"/>
          <w:lang w:val="fr-FR"/>
        </w:rPr>
        <w:t xml:space="preserve">reproduction </w:t>
      </w:r>
      <w:r w:rsidR="008D7075" w:rsidRPr="007214D3">
        <w:rPr>
          <w:rFonts w:ascii="Bahnschrift Light" w:hAnsi="Bahnschrift Light"/>
          <w:color w:val="000000" w:themeColor="text1"/>
          <w:lang w:val="fr-FR"/>
        </w:rPr>
        <w:t>et VIH SIDA avec les organisations locales.</w:t>
      </w:r>
      <w:r w:rsidR="00F867A4" w:rsidRPr="007214D3">
        <w:rPr>
          <w:rFonts w:ascii="Bahnschrift Light" w:hAnsi="Bahnschrift Light"/>
          <w:color w:val="000000" w:themeColor="text1"/>
          <w:lang w:val="fr-FR"/>
        </w:rPr>
        <w:t xml:space="preserve"> Cette approche permet de rendre capable les animateurs de ces structures au niveau des communautés de base en vue de leur permettre d’acquérir les compétences et les connaissances essentielles sur toutes thématiques en rapport avec la sante sexuelle</w:t>
      </w:r>
      <w:r w:rsidR="003F7153" w:rsidRPr="007214D3">
        <w:rPr>
          <w:rFonts w:ascii="Bahnschrift Light" w:hAnsi="Bahnschrift Light"/>
          <w:color w:val="000000" w:themeColor="text1"/>
          <w:lang w:val="fr-FR"/>
        </w:rPr>
        <w:t xml:space="preserve">, de la reproduction </w:t>
      </w:r>
      <w:r w:rsidR="00F867A4" w:rsidRPr="007214D3">
        <w:rPr>
          <w:rFonts w:ascii="Bahnschrift Light" w:hAnsi="Bahnschrift Light"/>
          <w:color w:val="000000" w:themeColor="text1"/>
          <w:lang w:val="fr-FR"/>
        </w:rPr>
        <w:t xml:space="preserve">et le VIH SIDA. </w:t>
      </w:r>
    </w:p>
    <w:p w14:paraId="6F3A1784" w14:textId="1EE8DED2" w:rsidR="00F06FAC" w:rsidRDefault="00F867A4" w:rsidP="006E5515">
      <w:pPr>
        <w:jc w:val="both"/>
        <w:rPr>
          <w:rFonts w:ascii="Bahnschrift Light" w:hAnsi="Bahnschrift Light"/>
          <w:color w:val="000000" w:themeColor="text1"/>
          <w:lang w:val="fr-FR"/>
        </w:rPr>
      </w:pPr>
      <w:r w:rsidRPr="007214D3">
        <w:rPr>
          <w:rFonts w:ascii="Bahnschrift Light" w:hAnsi="Bahnschrift Light"/>
          <w:color w:val="000000" w:themeColor="text1"/>
          <w:lang w:val="fr-FR"/>
        </w:rPr>
        <w:t xml:space="preserve">Il sera aussi question </w:t>
      </w:r>
      <w:r w:rsidR="006A1C11" w:rsidRPr="007214D3">
        <w:rPr>
          <w:rFonts w:ascii="Bahnschrift Light" w:hAnsi="Bahnschrift Light"/>
          <w:color w:val="000000" w:themeColor="text1"/>
          <w:lang w:val="fr-FR"/>
        </w:rPr>
        <w:t>d’accompagner la</w:t>
      </w:r>
      <w:r w:rsidRPr="007214D3">
        <w:rPr>
          <w:rFonts w:ascii="Bahnschrift Light" w:hAnsi="Bahnschrift Light"/>
          <w:color w:val="000000" w:themeColor="text1"/>
          <w:lang w:val="fr-FR"/>
        </w:rPr>
        <w:t xml:space="preserve"> mise en place de</w:t>
      </w:r>
      <w:r w:rsidR="003F7153" w:rsidRPr="007214D3">
        <w:rPr>
          <w:rFonts w:ascii="Bahnschrift Light" w:hAnsi="Bahnschrift Light"/>
          <w:color w:val="000000" w:themeColor="text1"/>
          <w:lang w:val="fr-FR"/>
        </w:rPr>
        <w:t>s</w:t>
      </w:r>
      <w:r w:rsidRPr="007214D3">
        <w:rPr>
          <w:rFonts w:ascii="Bahnschrift Light" w:hAnsi="Bahnschrift Light"/>
          <w:color w:val="000000" w:themeColor="text1"/>
          <w:lang w:val="fr-FR"/>
        </w:rPr>
        <w:t xml:space="preserve"> structures à base communautaire, et de faciliter leur connectivité et la synergie avec les structures d’offre de service des soins multisectoriels (counseling, planification familial, soins spécifiques de SR, </w:t>
      </w:r>
      <w:r w:rsidR="006A1C11" w:rsidRPr="007214D3">
        <w:rPr>
          <w:rFonts w:ascii="Bahnschrift Light" w:hAnsi="Bahnschrift Light"/>
          <w:color w:val="000000" w:themeColor="text1"/>
          <w:lang w:val="fr-FR"/>
        </w:rPr>
        <w:t>prises-en</w:t>
      </w:r>
      <w:r w:rsidRPr="007214D3">
        <w:rPr>
          <w:rFonts w:ascii="Bahnschrift Light" w:hAnsi="Bahnschrift Light"/>
          <w:color w:val="000000" w:themeColor="text1"/>
          <w:lang w:val="fr-FR"/>
        </w:rPr>
        <w:t xml:space="preserve"> charge des IST/VIH-Sida, etc.)</w:t>
      </w:r>
      <w:r w:rsidR="008D7075" w:rsidRPr="007214D3">
        <w:rPr>
          <w:rFonts w:ascii="Bahnschrift Light" w:hAnsi="Bahnschrift Light"/>
          <w:color w:val="000000" w:themeColor="text1"/>
          <w:lang w:val="fr-FR"/>
        </w:rPr>
        <w:t xml:space="preserve"> </w:t>
      </w:r>
    </w:p>
    <w:p w14:paraId="66B8E685" w14:textId="77777777" w:rsidR="007214D3" w:rsidRPr="007214D3" w:rsidRDefault="007214D3" w:rsidP="006E5515">
      <w:pPr>
        <w:jc w:val="both"/>
        <w:rPr>
          <w:rFonts w:ascii="Bahnschrift Light" w:hAnsi="Bahnschrift Light"/>
          <w:color w:val="000000" w:themeColor="text1"/>
          <w:lang w:val="fr-FR"/>
        </w:rPr>
      </w:pPr>
    </w:p>
    <w:p w14:paraId="304F5FED" w14:textId="77777777" w:rsidR="00B40851" w:rsidRDefault="00B40851" w:rsidP="00B40851">
      <w:pPr>
        <w:pBdr>
          <w:bottom w:val="single" w:sz="4" w:space="1" w:color="auto"/>
        </w:pBdr>
        <w:jc w:val="both"/>
        <w:rPr>
          <w:rFonts w:ascii="Bahnschrift Light" w:hAnsi="Bahnschrift Light"/>
          <w:b/>
          <w:bCs/>
          <w:color w:val="0070C0"/>
          <w:lang w:val="fr-FR"/>
        </w:rPr>
      </w:pPr>
      <w:r w:rsidRPr="00B40851">
        <w:rPr>
          <w:rFonts w:ascii="Bahnschrift Light" w:hAnsi="Bahnschrift Light"/>
          <w:b/>
          <w:bCs/>
          <w:color w:val="0070C0"/>
          <w:lang w:val="fr-FR"/>
        </w:rPr>
        <w:t xml:space="preserve">Axe </w:t>
      </w:r>
      <w:proofErr w:type="gramStart"/>
      <w:r w:rsidRPr="00B40851">
        <w:rPr>
          <w:rFonts w:ascii="Bahnschrift Light" w:hAnsi="Bahnschrift Light"/>
          <w:b/>
          <w:bCs/>
          <w:color w:val="0070C0"/>
          <w:lang w:val="fr-FR"/>
        </w:rPr>
        <w:t>7:</w:t>
      </w:r>
      <w:proofErr w:type="gramEnd"/>
      <w:r w:rsidRPr="00B40851">
        <w:rPr>
          <w:rFonts w:ascii="Bahnschrift Light" w:hAnsi="Bahnschrift Light"/>
          <w:b/>
          <w:bCs/>
          <w:color w:val="0070C0"/>
          <w:lang w:val="fr-FR"/>
        </w:rPr>
        <w:t xml:space="preserve"> Soutenir  les mécanismes de Cohésion sociale et cohabitation pacifique dans les  communautés initiées par les organisations féminines et les jeunes grâce aux activités de </w:t>
      </w:r>
      <w:proofErr w:type="spellStart"/>
      <w:r w:rsidRPr="00B40851">
        <w:rPr>
          <w:rFonts w:ascii="Bahnschrift Light" w:hAnsi="Bahnschrift Light"/>
          <w:b/>
          <w:bCs/>
          <w:color w:val="0070C0"/>
          <w:lang w:val="fr-FR"/>
        </w:rPr>
        <w:t>peacebuilding</w:t>
      </w:r>
      <w:proofErr w:type="spellEnd"/>
      <w:r w:rsidRPr="00B40851">
        <w:rPr>
          <w:rFonts w:ascii="Bahnschrift Light" w:hAnsi="Bahnschrift Light"/>
          <w:b/>
          <w:bCs/>
          <w:color w:val="0070C0"/>
          <w:lang w:val="fr-FR"/>
        </w:rPr>
        <w:t>.</w:t>
      </w:r>
    </w:p>
    <w:p w14:paraId="2F6DDA04" w14:textId="77777777" w:rsidR="00546551" w:rsidRDefault="00546551" w:rsidP="00EC3794">
      <w:pPr>
        <w:rPr>
          <w:rFonts w:ascii="Bahnschrift Light" w:hAnsi="Bahnschrift Light"/>
          <w:lang w:val="fr-FR"/>
        </w:rPr>
      </w:pPr>
    </w:p>
    <w:p w14:paraId="36C636B7" w14:textId="513D157A" w:rsidR="00EC3794" w:rsidRDefault="00BA558D" w:rsidP="00EC3794">
      <w:pPr>
        <w:rPr>
          <w:rFonts w:ascii="Bahnschrift Light" w:hAnsi="Bahnschrift Light"/>
          <w:lang w:val="fr-FR"/>
        </w:rPr>
      </w:pPr>
      <w:r>
        <w:rPr>
          <w:rFonts w:ascii="Bahnschrift Light" w:hAnsi="Bahnschrift Light"/>
          <w:lang w:val="fr-FR"/>
        </w:rPr>
        <w:t>Pour le FCC, l</w:t>
      </w:r>
      <w:r w:rsidR="00EC3794" w:rsidRPr="00997FE8">
        <w:rPr>
          <w:rFonts w:ascii="Bahnschrift Light" w:hAnsi="Bahnschrift Light"/>
          <w:lang w:val="fr-FR"/>
        </w:rPr>
        <w:t xml:space="preserve">a question liée </w:t>
      </w:r>
      <w:r w:rsidR="00997FE8" w:rsidRPr="00997FE8">
        <w:rPr>
          <w:rFonts w:ascii="Bahnschrift Light" w:hAnsi="Bahnschrift Light"/>
          <w:lang w:val="fr-FR"/>
        </w:rPr>
        <w:t>à</w:t>
      </w:r>
      <w:r w:rsidR="00EC3794" w:rsidRPr="00997FE8">
        <w:rPr>
          <w:rFonts w:ascii="Bahnschrift Light" w:hAnsi="Bahnschrift Light"/>
          <w:lang w:val="fr-FR"/>
        </w:rPr>
        <w:t xml:space="preserve"> la Cohésion social et cohabitation pacifique entre les communautés grâce aux activités de </w:t>
      </w:r>
      <w:proofErr w:type="spellStart"/>
      <w:r w:rsidR="00EC3794" w:rsidRPr="00997FE8">
        <w:rPr>
          <w:rFonts w:ascii="Bahnschrift Light" w:hAnsi="Bahnschrift Light"/>
          <w:lang w:val="fr-FR"/>
        </w:rPr>
        <w:t>peacebuilding</w:t>
      </w:r>
      <w:proofErr w:type="spellEnd"/>
      <w:r w:rsidR="00EC3794" w:rsidRPr="00997FE8">
        <w:rPr>
          <w:rFonts w:ascii="Bahnschrift Light" w:hAnsi="Bahnschrift Light"/>
          <w:lang w:val="fr-FR"/>
        </w:rPr>
        <w:t xml:space="preserve"> revêt une grande importance car notre organisation souhaite encourager la mise en place et l’opérationnalité </w:t>
      </w:r>
      <w:r w:rsidR="00997FE8" w:rsidRPr="00997FE8">
        <w:rPr>
          <w:rFonts w:ascii="Bahnschrift Light" w:hAnsi="Bahnschrift Light"/>
          <w:lang w:val="fr-FR"/>
        </w:rPr>
        <w:t>d’un mécanisme</w:t>
      </w:r>
      <w:r w:rsidR="00EC3794" w:rsidRPr="00997FE8">
        <w:rPr>
          <w:rFonts w:ascii="Bahnschrift Light" w:hAnsi="Bahnschrift Light"/>
          <w:lang w:val="fr-FR"/>
        </w:rPr>
        <w:t xml:space="preserve"> permanent de transformation des conflits au niveau communautaire. </w:t>
      </w:r>
    </w:p>
    <w:p w14:paraId="293D70B5" w14:textId="77777777" w:rsidR="007A21AB" w:rsidRDefault="007A21AB" w:rsidP="00EC3794">
      <w:pPr>
        <w:rPr>
          <w:rFonts w:ascii="Bahnschrift Light" w:hAnsi="Bahnschrift Light"/>
          <w:lang w:val="fr-FR"/>
        </w:rPr>
      </w:pPr>
    </w:p>
    <w:p w14:paraId="15F818BB" w14:textId="62C649D5" w:rsidR="009C4304" w:rsidRDefault="009C4304" w:rsidP="009C4304">
      <w:pPr>
        <w:pStyle w:val="Paragraphedeliste"/>
        <w:numPr>
          <w:ilvl w:val="0"/>
          <w:numId w:val="14"/>
        </w:numPr>
        <w:jc w:val="both"/>
        <w:rPr>
          <w:rFonts w:ascii="Bahnschrift Light" w:eastAsia="Times New Roman" w:hAnsi="Bahnschrift Light" w:cs="Times New Roman"/>
          <w:b/>
          <w:bCs/>
          <w:color w:val="0070C0"/>
          <w:sz w:val="24"/>
          <w:szCs w:val="24"/>
          <w:lang w:val="fr-FR" w:eastAsia="fr-FR"/>
        </w:rPr>
      </w:pPr>
      <w:r w:rsidRPr="001F5073">
        <w:rPr>
          <w:rFonts w:ascii="Bahnschrift Light" w:eastAsia="Times New Roman" w:hAnsi="Bahnschrift Light" w:cs="Times New Roman"/>
          <w:b/>
          <w:bCs/>
          <w:color w:val="0070C0"/>
          <w:sz w:val="24"/>
          <w:szCs w:val="24"/>
          <w:lang w:val="fr-FR" w:eastAsia="fr-FR"/>
        </w:rPr>
        <w:lastRenderedPageBreak/>
        <w:t>Soutien aux initiatives de Paix et cohésion sociale au niveau communautaire.</w:t>
      </w:r>
    </w:p>
    <w:p w14:paraId="06EA2097" w14:textId="11483B6C" w:rsidR="001F5073" w:rsidRPr="00A67D76" w:rsidRDefault="001F5073" w:rsidP="008F04B0">
      <w:pPr>
        <w:jc w:val="both"/>
        <w:rPr>
          <w:rFonts w:ascii="Bahnschrift Light" w:hAnsi="Bahnschrift Light"/>
          <w:lang w:val="fr-FR"/>
        </w:rPr>
      </w:pPr>
      <w:r w:rsidRPr="00A67D76">
        <w:rPr>
          <w:rFonts w:ascii="Bahnschrift Light" w:hAnsi="Bahnschrift Light"/>
          <w:lang w:val="fr-FR"/>
        </w:rPr>
        <w:t xml:space="preserve">Les </w:t>
      </w:r>
      <w:r w:rsidR="0056720E">
        <w:rPr>
          <w:rFonts w:ascii="Bahnschrift Light" w:hAnsi="Bahnschrift Light"/>
          <w:lang w:val="fr-FR"/>
        </w:rPr>
        <w:t>organisations féminines et des jeunes</w:t>
      </w:r>
      <w:r w:rsidRPr="00A67D76">
        <w:rPr>
          <w:rFonts w:ascii="Bahnschrift Light" w:hAnsi="Bahnschrift Light"/>
          <w:lang w:val="fr-FR"/>
        </w:rPr>
        <w:t xml:space="preserve"> au niveau communautaire sont appuyées par des structures locales de paix qui facilitent le rapprochement entre les communautés</w:t>
      </w:r>
      <w:r w:rsidR="00E67AC5">
        <w:rPr>
          <w:rFonts w:ascii="Bahnschrift Light" w:hAnsi="Bahnschrift Light"/>
          <w:lang w:val="fr-FR"/>
        </w:rPr>
        <w:t xml:space="preserve"> sous le leadership des femmes</w:t>
      </w:r>
      <w:r w:rsidRPr="00A67D76">
        <w:rPr>
          <w:rFonts w:ascii="Bahnschrift Light" w:hAnsi="Bahnschrift Light"/>
          <w:lang w:val="fr-FR"/>
        </w:rPr>
        <w:t>. Ainsi le rôle du F</w:t>
      </w:r>
      <w:r w:rsidR="00AD6443">
        <w:rPr>
          <w:rFonts w:ascii="Bahnschrift Light" w:hAnsi="Bahnschrift Light"/>
          <w:lang w:val="fr-FR"/>
        </w:rPr>
        <w:t>FC</w:t>
      </w:r>
      <w:r w:rsidR="008F04B0">
        <w:rPr>
          <w:rFonts w:ascii="Bahnschrift Light" w:hAnsi="Bahnschrift Light"/>
          <w:lang w:val="fr-FR"/>
        </w:rPr>
        <w:t xml:space="preserve"> </w:t>
      </w:r>
      <w:r w:rsidRPr="00A67D76">
        <w:rPr>
          <w:rFonts w:ascii="Bahnschrift Light" w:hAnsi="Bahnschrift Light"/>
          <w:lang w:val="fr-FR"/>
        </w:rPr>
        <w:t>à travers ce plan stratégique permet une réelle identification et sélection des structures locales de paix au sein des communautés affectées par les conflits.  Aussi pour une meilleure appropriation de la promotion des initiatives de paix, les leaders communautaires sont impliqués dans le processus en vue de construire des communautés pacifiques. Pour y parvenir, le FFC dans ce plan stratégique quinquennal 202</w:t>
      </w:r>
      <w:r w:rsidR="00C42785">
        <w:rPr>
          <w:rFonts w:ascii="Bahnschrift Light" w:hAnsi="Bahnschrift Light"/>
          <w:lang w:val="fr-FR"/>
        </w:rPr>
        <w:t>3</w:t>
      </w:r>
      <w:r w:rsidRPr="00A67D76">
        <w:rPr>
          <w:rFonts w:ascii="Bahnschrift Light" w:hAnsi="Bahnschrift Light"/>
          <w:lang w:val="fr-FR"/>
        </w:rPr>
        <w:t xml:space="preserve"> – 2027 soutient la mise en place d’un mécanisme permanent de transformation des conflits au niveau communautaire dans chaque zone en conflit en RDC. Une dimension qui encourage l’organisation des séances périodiques des consultations intracommunautaires avec toutes les parties prenantes au sein des communautés de base dans différentes zones d’interventions.</w:t>
      </w:r>
    </w:p>
    <w:p w14:paraId="384BABFF" w14:textId="4A1227AF" w:rsidR="005C26EA" w:rsidRPr="00546551" w:rsidRDefault="005C26EA" w:rsidP="00546551">
      <w:pPr>
        <w:jc w:val="both"/>
        <w:rPr>
          <w:rFonts w:ascii="Bahnschrift Light" w:hAnsi="Bahnschrift Light"/>
          <w:lang w:val="fr-FR"/>
        </w:rPr>
      </w:pPr>
      <w:r w:rsidRPr="00546551">
        <w:rPr>
          <w:rFonts w:ascii="Bahnschrift Light" w:hAnsi="Bahnschrift Light"/>
          <w:lang w:val="fr-FR"/>
        </w:rPr>
        <w:t>S’inscrivant dans cette même logique,</w:t>
      </w:r>
      <w:r w:rsidRPr="00546551">
        <w:rPr>
          <w:rFonts w:ascii="Candara" w:hAnsi="Candara" w:cs="Calibri"/>
          <w:b/>
          <w:color w:val="002060"/>
          <w:sz w:val="16"/>
          <w:szCs w:val="16"/>
          <w:lang w:val="fr-FR"/>
        </w:rPr>
        <w:t xml:space="preserve"> </w:t>
      </w:r>
      <w:r w:rsidRPr="00546551">
        <w:rPr>
          <w:rFonts w:ascii="Bahnschrift Light" w:hAnsi="Bahnschrift Light"/>
          <w:bCs/>
          <w:lang w:val="fr-FR"/>
        </w:rPr>
        <w:t>l’appui à la mise en place du cadre de dialogue participatif au niveau communautaire dans les zones en conflits est une approche que notre organisation appuie de façon efficiente et consciente de son impact au sein des communautés concernées. Le FFC appuiera aussi les Recherches Action Participatives menées par les organisations locales et la formation des médiatrices(médiateurs) dans les communautés concernées.</w:t>
      </w:r>
    </w:p>
    <w:p w14:paraId="6C0B5335" w14:textId="77777777" w:rsidR="001F5073" w:rsidRPr="001F5073" w:rsidRDefault="001F5073" w:rsidP="001F5073">
      <w:pPr>
        <w:jc w:val="both"/>
        <w:rPr>
          <w:rFonts w:ascii="Bahnschrift Light" w:hAnsi="Bahnschrift Light"/>
          <w:b/>
          <w:bCs/>
          <w:color w:val="0070C0"/>
          <w:lang w:val="fr-FR"/>
        </w:rPr>
      </w:pPr>
    </w:p>
    <w:p w14:paraId="043065A1" w14:textId="1AD87B74" w:rsidR="009C4304" w:rsidRDefault="009C4304" w:rsidP="009C4304">
      <w:pPr>
        <w:pStyle w:val="Paragraphedeliste"/>
        <w:numPr>
          <w:ilvl w:val="0"/>
          <w:numId w:val="14"/>
        </w:numPr>
        <w:jc w:val="both"/>
        <w:rPr>
          <w:rFonts w:ascii="Bahnschrift Light" w:eastAsia="Times New Roman" w:hAnsi="Bahnschrift Light" w:cs="Times New Roman"/>
          <w:b/>
          <w:bCs/>
          <w:color w:val="0070C0"/>
          <w:sz w:val="24"/>
          <w:szCs w:val="24"/>
          <w:lang w:val="fr-FR" w:eastAsia="fr-FR"/>
        </w:rPr>
      </w:pPr>
      <w:r w:rsidRPr="001F5073">
        <w:rPr>
          <w:rFonts w:ascii="Bahnschrift Light" w:eastAsia="Times New Roman" w:hAnsi="Bahnschrift Light" w:cs="Times New Roman"/>
          <w:b/>
          <w:bCs/>
          <w:color w:val="0070C0"/>
          <w:sz w:val="24"/>
          <w:szCs w:val="24"/>
          <w:lang w:val="fr-FR" w:eastAsia="fr-FR"/>
        </w:rPr>
        <w:t xml:space="preserve">Mise en œuvre des actions relatives au Do no </w:t>
      </w:r>
      <w:proofErr w:type="spellStart"/>
      <w:r w:rsidRPr="001F5073">
        <w:rPr>
          <w:rFonts w:ascii="Bahnschrift Light" w:eastAsia="Times New Roman" w:hAnsi="Bahnschrift Light" w:cs="Times New Roman"/>
          <w:b/>
          <w:bCs/>
          <w:color w:val="0070C0"/>
          <w:sz w:val="24"/>
          <w:szCs w:val="24"/>
          <w:lang w:val="fr-FR" w:eastAsia="fr-FR"/>
        </w:rPr>
        <w:t>harm</w:t>
      </w:r>
      <w:proofErr w:type="spellEnd"/>
      <w:r w:rsidRPr="001F5073">
        <w:rPr>
          <w:rFonts w:ascii="Bahnschrift Light" w:eastAsia="Times New Roman" w:hAnsi="Bahnschrift Light" w:cs="Times New Roman"/>
          <w:b/>
          <w:bCs/>
          <w:color w:val="0070C0"/>
          <w:sz w:val="24"/>
          <w:szCs w:val="24"/>
          <w:lang w:val="fr-FR" w:eastAsia="fr-FR"/>
        </w:rPr>
        <w:t xml:space="preserve"> </w:t>
      </w:r>
    </w:p>
    <w:p w14:paraId="00B7026E" w14:textId="77777777" w:rsidR="00FF3D76" w:rsidRPr="00FF3D76" w:rsidRDefault="00FF3D76" w:rsidP="00FF3D76">
      <w:pPr>
        <w:ind w:left="360"/>
        <w:rPr>
          <w:rFonts w:ascii="Bahnschrift Light" w:hAnsi="Bahnschrift Light"/>
          <w:b/>
          <w:bCs/>
          <w:color w:val="0070C0"/>
          <w:lang w:val="fr-FR"/>
        </w:rPr>
      </w:pPr>
    </w:p>
    <w:p w14:paraId="7E04C1EA" w14:textId="52FDD7DC" w:rsidR="00FF3D76" w:rsidRDefault="00E44A34" w:rsidP="00FF3D76">
      <w:pPr>
        <w:jc w:val="both"/>
        <w:rPr>
          <w:rFonts w:ascii="Bahnschrift Light" w:eastAsiaTheme="minorHAnsi" w:hAnsi="Bahnschrift Light" w:cstheme="minorBidi"/>
          <w:sz w:val="22"/>
          <w:szCs w:val="22"/>
          <w:lang w:val="fr-FR" w:eastAsia="en-US"/>
        </w:rPr>
      </w:pPr>
      <w:r w:rsidRPr="00241645">
        <w:rPr>
          <w:rFonts w:ascii="Bahnschrift Light" w:eastAsiaTheme="minorHAnsi" w:hAnsi="Bahnschrift Light" w:cstheme="minorBidi"/>
          <w:sz w:val="22"/>
          <w:szCs w:val="22"/>
          <w:lang w:val="fr-FR" w:eastAsia="en-US"/>
        </w:rPr>
        <w:t xml:space="preserve">Pour prévenir certains conflits dans les zones d’interventions, le FFC va </w:t>
      </w:r>
      <w:r w:rsidR="00A72B3E" w:rsidRPr="00241645">
        <w:rPr>
          <w:rFonts w:ascii="Bahnschrift Light" w:eastAsiaTheme="minorHAnsi" w:hAnsi="Bahnschrift Light" w:cstheme="minorBidi"/>
          <w:sz w:val="22"/>
          <w:szCs w:val="22"/>
          <w:lang w:val="fr-FR" w:eastAsia="en-US"/>
        </w:rPr>
        <w:t>mettre en œuvre des projets, activités qui visent à prévenir et gérer les conflits entre les communautés sous l’approche « NE PAS NUIRE »</w:t>
      </w:r>
      <w:r w:rsidR="00241645" w:rsidRPr="00241645">
        <w:rPr>
          <w:rFonts w:ascii="Bahnschrift Light" w:eastAsiaTheme="minorHAnsi" w:hAnsi="Bahnschrift Light" w:cstheme="minorBidi"/>
          <w:sz w:val="22"/>
          <w:szCs w:val="22"/>
          <w:lang w:val="fr-FR" w:eastAsia="en-US"/>
        </w:rPr>
        <w:t>.</w:t>
      </w:r>
      <w:r w:rsidR="00241645">
        <w:rPr>
          <w:rFonts w:ascii="Bahnschrift Light" w:eastAsiaTheme="minorHAnsi" w:hAnsi="Bahnschrift Light" w:cstheme="minorBidi"/>
          <w:sz w:val="22"/>
          <w:szCs w:val="22"/>
          <w:lang w:val="fr-FR" w:eastAsia="en-US"/>
        </w:rPr>
        <w:t xml:space="preserve"> </w:t>
      </w:r>
      <w:r w:rsidR="001C2107">
        <w:rPr>
          <w:rFonts w:ascii="Bahnschrift Light" w:eastAsiaTheme="minorHAnsi" w:hAnsi="Bahnschrift Light" w:cstheme="minorBidi"/>
          <w:sz w:val="22"/>
          <w:szCs w:val="22"/>
          <w:lang w:val="fr-FR" w:eastAsia="en-US"/>
        </w:rPr>
        <w:t>Ceci</w:t>
      </w:r>
      <w:r w:rsidR="00241645">
        <w:rPr>
          <w:rFonts w:ascii="Bahnschrift Light" w:eastAsiaTheme="minorHAnsi" w:hAnsi="Bahnschrift Light" w:cstheme="minorBidi"/>
          <w:sz w:val="22"/>
          <w:szCs w:val="22"/>
          <w:lang w:val="fr-FR" w:eastAsia="en-US"/>
        </w:rPr>
        <w:t xml:space="preserve"> va contribuer à garantir la durabilité des projets qui sont mis en œuvre par les organisations ap</w:t>
      </w:r>
      <w:r w:rsidR="001B396C">
        <w:rPr>
          <w:rFonts w:ascii="Bahnschrift Light" w:eastAsiaTheme="minorHAnsi" w:hAnsi="Bahnschrift Light" w:cstheme="minorBidi"/>
          <w:sz w:val="22"/>
          <w:szCs w:val="22"/>
          <w:lang w:val="fr-FR" w:eastAsia="en-US"/>
        </w:rPr>
        <w:t>p</w:t>
      </w:r>
      <w:r w:rsidR="00241645">
        <w:rPr>
          <w:rFonts w:ascii="Bahnschrift Light" w:eastAsiaTheme="minorHAnsi" w:hAnsi="Bahnschrift Light" w:cstheme="minorBidi"/>
          <w:sz w:val="22"/>
          <w:szCs w:val="22"/>
          <w:lang w:val="fr-FR" w:eastAsia="en-US"/>
        </w:rPr>
        <w:t>uyées</w:t>
      </w:r>
      <w:r w:rsidR="001B396C">
        <w:rPr>
          <w:rFonts w:ascii="Bahnschrift Light" w:eastAsiaTheme="minorHAnsi" w:hAnsi="Bahnschrift Light" w:cstheme="minorBidi"/>
          <w:sz w:val="22"/>
          <w:szCs w:val="22"/>
          <w:lang w:val="fr-FR" w:eastAsia="en-US"/>
        </w:rPr>
        <w:t xml:space="preserve"> dans le domaine de la participation des femmes et filles</w:t>
      </w:r>
      <w:r w:rsidR="001C2107">
        <w:rPr>
          <w:rFonts w:ascii="Bahnschrift Light" w:eastAsiaTheme="minorHAnsi" w:hAnsi="Bahnschrift Light" w:cstheme="minorBidi"/>
          <w:sz w:val="22"/>
          <w:szCs w:val="22"/>
          <w:lang w:val="fr-FR" w:eastAsia="en-US"/>
        </w:rPr>
        <w:t xml:space="preserve"> dans la prévention des conflits et cohabitation pacifique entre les différentes communautés</w:t>
      </w:r>
      <w:r w:rsidR="001B396C">
        <w:rPr>
          <w:rFonts w:ascii="Bahnschrift Light" w:eastAsiaTheme="minorHAnsi" w:hAnsi="Bahnschrift Light" w:cstheme="minorBidi"/>
          <w:sz w:val="22"/>
          <w:szCs w:val="22"/>
          <w:lang w:val="fr-FR" w:eastAsia="en-US"/>
        </w:rPr>
        <w:t>.</w:t>
      </w:r>
    </w:p>
    <w:p w14:paraId="63661354" w14:textId="77777777" w:rsidR="001C2107" w:rsidRPr="00241645" w:rsidRDefault="001C2107" w:rsidP="00FF3D76">
      <w:pPr>
        <w:jc w:val="both"/>
        <w:rPr>
          <w:rFonts w:ascii="Bahnschrift Light" w:eastAsiaTheme="minorHAnsi" w:hAnsi="Bahnschrift Light" w:cstheme="minorBidi"/>
          <w:sz w:val="22"/>
          <w:szCs w:val="22"/>
          <w:lang w:val="fr-FR" w:eastAsia="en-US"/>
        </w:rPr>
      </w:pPr>
    </w:p>
    <w:p w14:paraId="32DE51E2" w14:textId="3ED87716" w:rsidR="009C4304" w:rsidRPr="001F5073" w:rsidRDefault="009C4304" w:rsidP="00997FE8">
      <w:pPr>
        <w:pStyle w:val="Paragraphedeliste"/>
        <w:numPr>
          <w:ilvl w:val="0"/>
          <w:numId w:val="14"/>
        </w:numPr>
        <w:rPr>
          <w:rFonts w:ascii="Bahnschrift Light" w:eastAsia="Times New Roman" w:hAnsi="Bahnschrift Light" w:cs="Times New Roman"/>
          <w:b/>
          <w:bCs/>
          <w:color w:val="0070C0"/>
          <w:sz w:val="24"/>
          <w:szCs w:val="24"/>
          <w:lang w:val="fr-FR" w:eastAsia="fr-FR"/>
        </w:rPr>
      </w:pPr>
      <w:r w:rsidRPr="001F5073">
        <w:rPr>
          <w:rFonts w:ascii="Bahnschrift Light" w:eastAsia="Times New Roman" w:hAnsi="Bahnschrift Light" w:cs="Times New Roman"/>
          <w:b/>
          <w:bCs/>
          <w:color w:val="0070C0"/>
          <w:sz w:val="24"/>
          <w:szCs w:val="24"/>
          <w:lang w:val="fr-FR" w:eastAsia="fr-FR"/>
        </w:rPr>
        <w:t>Soutient à la stabilisation</w:t>
      </w:r>
      <w:r w:rsidRPr="001F5073">
        <w:rPr>
          <w:rFonts w:ascii="Bahnschrift Light" w:eastAsia="Times New Roman" w:hAnsi="Bahnschrift Light" w:cs="Times New Roman"/>
          <w:b/>
          <w:bCs/>
          <w:color w:val="0070C0"/>
          <w:sz w:val="24"/>
          <w:szCs w:val="24"/>
          <w:lang w:val="fr-FR" w:eastAsia="fr-FR"/>
        </w:rPr>
        <w:tab/>
      </w:r>
    </w:p>
    <w:p w14:paraId="75E0E30F" w14:textId="77FECA95" w:rsidR="001A0978" w:rsidRDefault="00592219" w:rsidP="00A9423D">
      <w:pPr>
        <w:jc w:val="both"/>
        <w:rPr>
          <w:rFonts w:ascii="Bahnschrift Light" w:hAnsi="Bahnschrift Light"/>
          <w:lang w:val="fr-FR"/>
        </w:rPr>
      </w:pPr>
      <w:r>
        <w:rPr>
          <w:rFonts w:ascii="Bahnschrift Light" w:hAnsi="Bahnschrift Light"/>
          <w:bCs/>
          <w:lang w:val="fr-FR"/>
        </w:rPr>
        <w:t xml:space="preserve">Pour contribuer à la réponse sur les crises multiples qui secouent la </w:t>
      </w:r>
      <w:r w:rsidR="002D2231">
        <w:rPr>
          <w:rFonts w:ascii="Bahnschrift Light" w:hAnsi="Bahnschrift Light"/>
          <w:bCs/>
          <w:lang w:val="fr-FR"/>
        </w:rPr>
        <w:t>R.</w:t>
      </w:r>
      <w:r w:rsidR="0008759A">
        <w:rPr>
          <w:rFonts w:ascii="Bahnschrift Light" w:hAnsi="Bahnschrift Light"/>
          <w:bCs/>
          <w:lang w:val="fr-FR"/>
        </w:rPr>
        <w:t>D. Congo</w:t>
      </w:r>
      <w:r>
        <w:rPr>
          <w:rFonts w:ascii="Bahnschrift Light" w:hAnsi="Bahnschrift Light"/>
          <w:bCs/>
          <w:lang w:val="fr-FR"/>
        </w:rPr>
        <w:t xml:space="preserve"> depuis des décennies, </w:t>
      </w:r>
      <w:r>
        <w:rPr>
          <w:rFonts w:ascii="Bahnschrift Light" w:hAnsi="Bahnschrift Light"/>
          <w:lang w:val="fr-FR"/>
        </w:rPr>
        <w:t>le présent plan stratégique</w:t>
      </w:r>
      <w:r w:rsidR="002D2231">
        <w:rPr>
          <w:rFonts w:ascii="Bahnschrift Light" w:hAnsi="Bahnschrift Light"/>
          <w:lang w:val="fr-FR"/>
        </w:rPr>
        <w:t xml:space="preserve"> va </w:t>
      </w:r>
      <w:r w:rsidR="0012708D">
        <w:rPr>
          <w:rFonts w:ascii="Bahnschrift Light" w:hAnsi="Bahnschrift Light"/>
          <w:lang w:val="fr-FR"/>
        </w:rPr>
        <w:t xml:space="preserve">appuyer </w:t>
      </w:r>
      <w:r w:rsidR="001D039F">
        <w:rPr>
          <w:rFonts w:ascii="Bahnschrift Light" w:hAnsi="Bahnschrift Light"/>
          <w:lang w:val="fr-FR"/>
        </w:rPr>
        <w:t>des projets des organisations féminines pour renforcer la stabilisation des zones post-conflits notamment par l’appui aux orga</w:t>
      </w:r>
      <w:r w:rsidR="00AA322A">
        <w:rPr>
          <w:rFonts w:ascii="Bahnschrift Light" w:hAnsi="Bahnschrift Light"/>
          <w:lang w:val="fr-FR"/>
        </w:rPr>
        <w:t>nisations des femmes dans l</w:t>
      </w:r>
      <w:r w:rsidR="00550C6A">
        <w:rPr>
          <w:rFonts w:ascii="Bahnschrift Light" w:hAnsi="Bahnschrift Light"/>
          <w:lang w:val="fr-FR"/>
        </w:rPr>
        <w:t xml:space="preserve">e </w:t>
      </w:r>
      <w:r w:rsidR="009A0A42">
        <w:rPr>
          <w:rFonts w:ascii="Bahnschrift Light" w:hAnsi="Bahnschrift Light"/>
          <w:lang w:val="fr-FR"/>
        </w:rPr>
        <w:t>désarmement</w:t>
      </w:r>
      <w:r w:rsidR="00550C6A">
        <w:rPr>
          <w:rFonts w:ascii="Bahnschrift Light" w:hAnsi="Bahnschrift Light"/>
          <w:lang w:val="fr-FR"/>
        </w:rPr>
        <w:t>, démobilisation et réinsertion des jeunes issus des groupes armés</w:t>
      </w:r>
      <w:r w:rsidR="00597EA3">
        <w:rPr>
          <w:rFonts w:ascii="Bahnschrift Light" w:hAnsi="Bahnschrift Light"/>
          <w:lang w:val="fr-FR"/>
        </w:rPr>
        <w:t xml:space="preserve"> ainsi que de leurs dépendants. Ceci contribuera efficacement à faire avancer </w:t>
      </w:r>
      <w:r w:rsidR="003363CB">
        <w:rPr>
          <w:rFonts w:ascii="Bahnschrift Light" w:hAnsi="Bahnschrift Light"/>
          <w:lang w:val="fr-FR"/>
        </w:rPr>
        <w:t xml:space="preserve">l’Agenda </w:t>
      </w:r>
      <w:r w:rsidR="009A0A42">
        <w:rPr>
          <w:rFonts w:ascii="Bahnschrift Light" w:hAnsi="Bahnschrift Light"/>
          <w:lang w:val="fr-FR"/>
        </w:rPr>
        <w:t xml:space="preserve">1325 ET 2250 du conseil de sécurité des Nations Unies sur les </w:t>
      </w:r>
      <w:r w:rsidR="003363CB">
        <w:rPr>
          <w:rFonts w:ascii="Bahnschrift Light" w:hAnsi="Bahnschrift Light"/>
          <w:lang w:val="fr-FR"/>
        </w:rPr>
        <w:t>Femme</w:t>
      </w:r>
      <w:r w:rsidR="009A0A42">
        <w:rPr>
          <w:rFonts w:ascii="Bahnschrift Light" w:hAnsi="Bahnschrift Light"/>
          <w:lang w:val="fr-FR"/>
        </w:rPr>
        <w:t>s</w:t>
      </w:r>
      <w:r w:rsidR="003363CB">
        <w:rPr>
          <w:rFonts w:ascii="Bahnschrift Light" w:hAnsi="Bahnschrift Light"/>
          <w:lang w:val="fr-FR"/>
        </w:rPr>
        <w:t>, Paix et Sécurité</w:t>
      </w:r>
      <w:r w:rsidR="009A0A42">
        <w:rPr>
          <w:rFonts w:ascii="Bahnschrift Light" w:hAnsi="Bahnschrift Light"/>
          <w:lang w:val="fr-FR"/>
        </w:rPr>
        <w:t xml:space="preserve"> et sur les jeunes, Paix et Sécurité</w:t>
      </w:r>
      <w:r w:rsidR="003363CB">
        <w:rPr>
          <w:rFonts w:ascii="Bahnschrift Light" w:hAnsi="Bahnschrift Light"/>
          <w:lang w:val="fr-FR"/>
        </w:rPr>
        <w:t>.</w:t>
      </w:r>
    </w:p>
    <w:p w14:paraId="6C93E108" w14:textId="002CE3E6" w:rsidR="005C26EA" w:rsidRDefault="005C26EA" w:rsidP="00A9423D">
      <w:pPr>
        <w:jc w:val="both"/>
        <w:rPr>
          <w:rFonts w:ascii="Bahnschrift Light" w:hAnsi="Bahnschrift Light"/>
          <w:lang w:val="fr-FR"/>
        </w:rPr>
      </w:pPr>
    </w:p>
    <w:p w14:paraId="552FA8EC" w14:textId="77777777" w:rsidR="005C26EA" w:rsidRPr="003363CB" w:rsidRDefault="005C26EA" w:rsidP="00A9423D">
      <w:pPr>
        <w:jc w:val="both"/>
        <w:rPr>
          <w:rFonts w:ascii="Bahnschrift Light" w:hAnsi="Bahnschrift Light"/>
          <w:lang w:val="fr-FR"/>
        </w:rPr>
      </w:pPr>
    </w:p>
    <w:p w14:paraId="6D81DDB5" w14:textId="59F355BF" w:rsidR="00173962" w:rsidRPr="004C0AE3" w:rsidRDefault="004C0AE3" w:rsidP="004C0AE3">
      <w:pPr>
        <w:pBdr>
          <w:bottom w:val="single" w:sz="4" w:space="1" w:color="auto"/>
        </w:pBdr>
        <w:jc w:val="both"/>
        <w:rPr>
          <w:rFonts w:ascii="Bahnschrift Light" w:hAnsi="Bahnschrift Light"/>
          <w:b/>
          <w:bCs/>
          <w:color w:val="0070C0"/>
          <w:lang w:val="fr-FR"/>
        </w:rPr>
      </w:pPr>
      <w:r w:rsidRPr="004C0AE3">
        <w:rPr>
          <w:rFonts w:ascii="Bahnschrift Light" w:hAnsi="Bahnschrift Light"/>
          <w:b/>
          <w:bCs/>
          <w:color w:val="0070C0"/>
          <w:lang w:val="fr-FR"/>
        </w:rPr>
        <w:t>Axe 8 : Renforcer l’engagement des femmes dans la Justice climatique et la protection de l'environnement</w:t>
      </w:r>
    </w:p>
    <w:p w14:paraId="2BB7CE2A" w14:textId="270A7537" w:rsidR="00173962" w:rsidRDefault="004C0AE3" w:rsidP="00A9423D">
      <w:pPr>
        <w:jc w:val="both"/>
        <w:rPr>
          <w:rFonts w:ascii="Bahnschrift Light" w:hAnsi="Bahnschrift Light"/>
          <w:lang w:val="fr-FR"/>
        </w:rPr>
      </w:pPr>
      <w:r w:rsidRPr="00204781">
        <w:rPr>
          <w:rFonts w:ascii="Bahnschrift Light" w:hAnsi="Bahnschrift Light"/>
          <w:lang w:val="fr-FR"/>
        </w:rPr>
        <w:t xml:space="preserve">Considérer actuellement l’une des thématiques </w:t>
      </w:r>
      <w:r w:rsidR="00204781" w:rsidRPr="00204781">
        <w:rPr>
          <w:rFonts w:ascii="Bahnschrift Light" w:hAnsi="Bahnschrift Light"/>
          <w:lang w:val="fr-FR"/>
        </w:rPr>
        <w:t xml:space="preserve">émergeantes, la justice climatique et la protection de l’environnement font parties intégrantes de nos domaines d’interventions </w:t>
      </w:r>
      <w:r w:rsidR="00204781" w:rsidRPr="00204781">
        <w:rPr>
          <w:rFonts w:ascii="Bahnschrift Light" w:hAnsi="Bahnschrift Light"/>
          <w:lang w:val="fr-FR"/>
        </w:rPr>
        <w:lastRenderedPageBreak/>
        <w:t>depuis quelques années et sont inscrites dans ce plan stratégique quinquennal 202</w:t>
      </w:r>
      <w:r w:rsidR="00C42785">
        <w:rPr>
          <w:rFonts w:ascii="Bahnschrift Light" w:hAnsi="Bahnschrift Light"/>
          <w:lang w:val="fr-FR"/>
        </w:rPr>
        <w:t>3</w:t>
      </w:r>
      <w:r w:rsidR="00204781" w:rsidRPr="00204781">
        <w:rPr>
          <w:rFonts w:ascii="Bahnschrift Light" w:hAnsi="Bahnschrift Light"/>
          <w:lang w:val="fr-FR"/>
        </w:rPr>
        <w:t xml:space="preserve"> – 2027. </w:t>
      </w:r>
      <w:r w:rsidR="00204781">
        <w:rPr>
          <w:rFonts w:ascii="Bahnschrift Light" w:hAnsi="Bahnschrift Light"/>
          <w:lang w:val="fr-FR"/>
        </w:rPr>
        <w:t xml:space="preserve">Il s’agit dans ce cadre précis de renforcer de plus en plus l’engagement des femmes comme actrices au sein des communautés locales sur toutes les questions en rapport avec la justice climatique et la protection de l’environnement. </w:t>
      </w:r>
    </w:p>
    <w:p w14:paraId="44D25DA2" w14:textId="77777777" w:rsidR="00D3769D" w:rsidRDefault="00D3769D" w:rsidP="00A9423D">
      <w:pPr>
        <w:jc w:val="both"/>
        <w:rPr>
          <w:rFonts w:ascii="Bahnschrift Light" w:hAnsi="Bahnschrift Light"/>
          <w:lang w:val="fr-FR"/>
        </w:rPr>
      </w:pPr>
    </w:p>
    <w:p w14:paraId="505CD7EA" w14:textId="77777777" w:rsidR="00D3769D" w:rsidRPr="00D3769D" w:rsidRDefault="00D3769D" w:rsidP="00D3769D">
      <w:pPr>
        <w:pStyle w:val="Paragraphedeliste"/>
        <w:numPr>
          <w:ilvl w:val="0"/>
          <w:numId w:val="14"/>
        </w:numPr>
        <w:jc w:val="both"/>
        <w:rPr>
          <w:rFonts w:ascii="Bahnschrift Light" w:hAnsi="Bahnschrift Light"/>
          <w:sz w:val="20"/>
          <w:szCs w:val="20"/>
          <w:lang w:val="fr-FR"/>
        </w:rPr>
      </w:pPr>
      <w:r w:rsidRPr="00D3769D">
        <w:rPr>
          <w:rFonts w:ascii="Bahnschrift Light" w:hAnsi="Bahnschrift Light"/>
          <w:b/>
          <w:bCs/>
          <w:color w:val="0070C0"/>
          <w:lang w:val="fr-FR"/>
        </w:rPr>
        <w:t>Soutenir la participation et l’implication des femmes et jeunes dans la justice climatique et la protection de l’environnement.</w:t>
      </w:r>
      <w:r w:rsidRPr="00D3769D">
        <w:rPr>
          <w:rFonts w:ascii="Bahnschrift Light" w:hAnsi="Bahnschrift Light"/>
          <w:lang w:val="fr-FR"/>
        </w:rPr>
        <w:tab/>
      </w:r>
      <w:r w:rsidRPr="00D3769D">
        <w:rPr>
          <w:rFonts w:ascii="Bahnschrift Light" w:hAnsi="Bahnschrift Light"/>
          <w:sz w:val="20"/>
          <w:szCs w:val="20"/>
          <w:lang w:val="fr-FR"/>
        </w:rPr>
        <w:tab/>
      </w:r>
    </w:p>
    <w:p w14:paraId="38AB6072" w14:textId="6BDBF35A" w:rsidR="00B2759E" w:rsidRPr="00EE1D18" w:rsidRDefault="00EE1D18" w:rsidP="00EE1D18">
      <w:pPr>
        <w:jc w:val="both"/>
        <w:rPr>
          <w:rFonts w:ascii="Bahnschrift Light" w:hAnsi="Bahnschrift Light"/>
          <w:lang w:val="fr-FR"/>
        </w:rPr>
        <w:sectPr w:rsidR="00B2759E" w:rsidRPr="00EE1D18" w:rsidSect="00093A4D">
          <w:pgSz w:w="12240" w:h="15840"/>
          <w:pgMar w:top="1440" w:right="1440" w:bottom="1440" w:left="1440" w:header="720" w:footer="720" w:gutter="0"/>
          <w:cols w:space="720"/>
          <w:docGrid w:linePitch="360"/>
        </w:sectPr>
      </w:pPr>
      <w:r w:rsidRPr="00EE1D18">
        <w:rPr>
          <w:rFonts w:ascii="Bahnschrift Light" w:hAnsi="Bahnschrift Light"/>
          <w:lang w:val="fr-FR"/>
        </w:rPr>
        <w:t xml:space="preserve">L’approche prônant la participation et l’implication des femmes et jeunes dans la justice climatique et la protection de </w:t>
      </w:r>
      <w:r w:rsidR="00B2759E" w:rsidRPr="00EE1D18">
        <w:rPr>
          <w:rFonts w:ascii="Bahnschrift Light" w:hAnsi="Bahnschrift Light"/>
          <w:lang w:val="fr-FR"/>
        </w:rPr>
        <w:t xml:space="preserve">l’environnement </w:t>
      </w:r>
      <w:r w:rsidR="00B2759E">
        <w:rPr>
          <w:rFonts w:ascii="Bahnschrift Light" w:hAnsi="Bahnschrift Light"/>
          <w:lang w:val="fr-FR"/>
        </w:rPr>
        <w:t>encourage</w:t>
      </w:r>
      <w:r>
        <w:rPr>
          <w:rFonts w:ascii="Bahnschrift Light" w:hAnsi="Bahnschrift Light"/>
          <w:lang w:val="fr-FR"/>
        </w:rPr>
        <w:t xml:space="preserve"> davantage le FFC </w:t>
      </w:r>
      <w:r w:rsidR="006F0B55">
        <w:rPr>
          <w:rFonts w:ascii="Bahnschrift Light" w:hAnsi="Bahnschrift Light"/>
          <w:lang w:val="fr-FR"/>
        </w:rPr>
        <w:t>à</w:t>
      </w:r>
      <w:r w:rsidR="00B2759E">
        <w:rPr>
          <w:rFonts w:ascii="Bahnschrift Light" w:hAnsi="Bahnschrift Light"/>
          <w:lang w:val="fr-FR"/>
        </w:rPr>
        <w:t xml:space="preserve"> jouer</w:t>
      </w:r>
      <w:r>
        <w:rPr>
          <w:rFonts w:ascii="Bahnschrift Light" w:hAnsi="Bahnschrift Light"/>
          <w:lang w:val="fr-FR"/>
        </w:rPr>
        <w:t xml:space="preserve"> un rôle important sur toutes ces questions.  En vue de répondre de manière </w:t>
      </w:r>
      <w:r w:rsidR="00B2759E">
        <w:rPr>
          <w:rFonts w:ascii="Bahnschrift Light" w:hAnsi="Bahnschrift Light"/>
          <w:lang w:val="fr-FR"/>
        </w:rPr>
        <w:t>efficiente,</w:t>
      </w:r>
      <w:r>
        <w:rPr>
          <w:rFonts w:ascii="Bahnschrift Light" w:hAnsi="Bahnschrift Light"/>
          <w:lang w:val="fr-FR"/>
        </w:rPr>
        <w:t xml:space="preserve"> la tenue </w:t>
      </w:r>
      <w:r w:rsidR="00B2759E">
        <w:rPr>
          <w:rFonts w:ascii="Bahnschrift Light" w:hAnsi="Bahnschrift Light"/>
          <w:lang w:val="fr-FR"/>
        </w:rPr>
        <w:t xml:space="preserve">des </w:t>
      </w:r>
      <w:r w:rsidR="00B2759E" w:rsidRPr="00EE1D18">
        <w:rPr>
          <w:rFonts w:ascii="Bahnschrift Light" w:hAnsi="Bahnschrift Light"/>
          <w:b/>
          <w:lang w:val="fr-FR"/>
        </w:rPr>
        <w:t>ateliers</w:t>
      </w:r>
      <w:r w:rsidRPr="00EE1D18">
        <w:rPr>
          <w:rFonts w:ascii="Bahnschrift Light" w:hAnsi="Bahnschrift Light"/>
          <w:bCs/>
          <w:lang w:val="fr-FR"/>
        </w:rPr>
        <w:t xml:space="preserve"> </w:t>
      </w:r>
      <w:r>
        <w:rPr>
          <w:rFonts w:ascii="Bahnschrift Light" w:hAnsi="Bahnschrift Light"/>
          <w:bCs/>
          <w:lang w:val="fr-FR"/>
        </w:rPr>
        <w:t xml:space="preserve">participatifs </w:t>
      </w:r>
      <w:r w:rsidRPr="00EE1D18">
        <w:rPr>
          <w:rFonts w:ascii="Bahnschrift Light" w:hAnsi="Bahnschrift Light"/>
          <w:bCs/>
          <w:lang w:val="fr-FR"/>
        </w:rPr>
        <w:t>de renforcement des capacités des jeunes et femmes sur la justice climatique et la protection de l’environnement</w:t>
      </w:r>
      <w:r>
        <w:rPr>
          <w:rFonts w:ascii="Bahnschrift Light" w:hAnsi="Bahnschrift Light"/>
          <w:bCs/>
          <w:lang w:val="fr-FR"/>
        </w:rPr>
        <w:t xml:space="preserve"> demeure pour notre organisation l’une </w:t>
      </w:r>
      <w:r w:rsidR="006F0B55">
        <w:rPr>
          <w:rFonts w:ascii="Bahnschrift Light" w:hAnsi="Bahnschrift Light"/>
          <w:bCs/>
          <w:lang w:val="fr-FR"/>
        </w:rPr>
        <w:t>des solutions</w:t>
      </w:r>
      <w:r>
        <w:rPr>
          <w:rFonts w:ascii="Bahnschrift Light" w:hAnsi="Bahnschrift Light"/>
          <w:bCs/>
          <w:lang w:val="fr-FR"/>
        </w:rPr>
        <w:t xml:space="preserve"> les plus immédiates en vue de soutenir la participation et l’implication des femmes et des jeunes dans la justice climatique et la </w:t>
      </w:r>
      <w:r w:rsidR="006F0B55">
        <w:rPr>
          <w:rFonts w:ascii="Bahnschrift Light" w:hAnsi="Bahnschrift Light"/>
          <w:bCs/>
          <w:lang w:val="fr-FR"/>
        </w:rPr>
        <w:t>protection de l’environnement</w:t>
      </w:r>
      <w:r>
        <w:rPr>
          <w:rFonts w:ascii="Bahnschrift Light" w:hAnsi="Bahnschrift Light"/>
          <w:bCs/>
          <w:lang w:val="fr-FR"/>
        </w:rPr>
        <w:t xml:space="preserve">. </w:t>
      </w:r>
    </w:p>
    <w:p w14:paraId="170BA842" w14:textId="620CCD84" w:rsidR="00DC3649" w:rsidRPr="00A048C6" w:rsidRDefault="00983832" w:rsidP="00C53F01">
      <w:pPr>
        <w:jc w:val="center"/>
        <w:rPr>
          <w:rFonts w:ascii="Trebuchet MS" w:hAnsi="Trebuchet MS"/>
          <w:color w:val="0070C0"/>
          <w:lang w:val="fr-FR"/>
        </w:rPr>
      </w:pPr>
      <w:r>
        <w:rPr>
          <w:rFonts w:ascii="Trebuchet MS" w:hAnsi="Trebuchet MS"/>
          <w:color w:val="0070C0"/>
          <w:lang w:val="fr-FR"/>
        </w:rPr>
        <w:lastRenderedPageBreak/>
        <w:t>P</w:t>
      </w:r>
      <w:r w:rsidR="004B6CF6">
        <w:rPr>
          <w:rFonts w:ascii="Trebuchet MS" w:hAnsi="Trebuchet MS"/>
          <w:color w:val="0070C0"/>
          <w:lang w:val="fr-FR"/>
        </w:rPr>
        <w:t>L</w:t>
      </w:r>
      <w:r w:rsidR="00FE63DD" w:rsidRPr="00A048C6">
        <w:rPr>
          <w:rFonts w:ascii="Trebuchet MS" w:hAnsi="Trebuchet MS"/>
          <w:color w:val="0070C0"/>
          <w:lang w:val="fr-FR"/>
        </w:rPr>
        <w:t xml:space="preserve">AN </w:t>
      </w:r>
      <w:r w:rsidR="004B5EEE">
        <w:rPr>
          <w:rFonts w:ascii="Trebuchet MS" w:hAnsi="Trebuchet MS"/>
          <w:color w:val="0070C0"/>
          <w:lang w:val="fr-FR"/>
        </w:rPr>
        <w:t xml:space="preserve">OPERATIONEL DU PLAN </w:t>
      </w:r>
      <w:r w:rsidR="00FE63DD" w:rsidRPr="00A048C6">
        <w:rPr>
          <w:rFonts w:ascii="Trebuchet MS" w:hAnsi="Trebuchet MS"/>
          <w:color w:val="0070C0"/>
          <w:lang w:val="fr-FR"/>
        </w:rPr>
        <w:t>STRATEGIQUE QUINQUENNAL DU FONDS POUR LES FEMMES CONGOLAISES</w:t>
      </w:r>
      <w:r w:rsidR="006C120B">
        <w:rPr>
          <w:rFonts w:ascii="Trebuchet MS" w:hAnsi="Trebuchet MS"/>
          <w:color w:val="0070C0"/>
          <w:lang w:val="fr-FR"/>
        </w:rPr>
        <w:t xml:space="preserve"> </w:t>
      </w:r>
      <w:r w:rsidR="00F62381">
        <w:rPr>
          <w:rFonts w:ascii="Trebuchet MS" w:hAnsi="Trebuchet MS"/>
          <w:color w:val="0070C0"/>
          <w:lang w:val="fr-FR"/>
        </w:rPr>
        <w:t xml:space="preserve">JUILLET </w:t>
      </w:r>
      <w:r w:rsidR="00DC3649" w:rsidRPr="00A048C6">
        <w:rPr>
          <w:rFonts w:ascii="Trebuchet MS" w:hAnsi="Trebuchet MS"/>
          <w:color w:val="0070C0"/>
          <w:lang w:val="fr-FR"/>
        </w:rPr>
        <w:t xml:space="preserve">2022 </w:t>
      </w:r>
      <w:r w:rsidR="00F62381">
        <w:rPr>
          <w:rFonts w:ascii="Trebuchet MS" w:hAnsi="Trebuchet MS"/>
          <w:color w:val="0070C0"/>
          <w:lang w:val="fr-FR"/>
        </w:rPr>
        <w:t>–</w:t>
      </w:r>
      <w:r w:rsidR="00DC3649" w:rsidRPr="00A048C6">
        <w:rPr>
          <w:rFonts w:ascii="Trebuchet MS" w:hAnsi="Trebuchet MS"/>
          <w:color w:val="0070C0"/>
          <w:lang w:val="fr-FR"/>
        </w:rPr>
        <w:t xml:space="preserve"> </w:t>
      </w:r>
      <w:r w:rsidR="00F62381">
        <w:rPr>
          <w:rFonts w:ascii="Trebuchet MS" w:hAnsi="Trebuchet MS"/>
          <w:color w:val="0070C0"/>
          <w:lang w:val="fr-FR"/>
        </w:rPr>
        <w:t xml:space="preserve">JUIN </w:t>
      </w:r>
      <w:r w:rsidR="00DC3649" w:rsidRPr="00A048C6">
        <w:rPr>
          <w:rFonts w:ascii="Trebuchet MS" w:hAnsi="Trebuchet MS"/>
          <w:color w:val="0070C0"/>
          <w:lang w:val="fr-FR"/>
        </w:rPr>
        <w:t>2027</w:t>
      </w:r>
    </w:p>
    <w:p w14:paraId="41440FD6" w14:textId="6B2059C9" w:rsidR="00553CCA" w:rsidRDefault="00553CCA">
      <w:pPr>
        <w:rPr>
          <w:color w:val="FF0000"/>
          <w:lang w:val="fr-FR"/>
        </w:rPr>
      </w:pPr>
    </w:p>
    <w:tbl>
      <w:tblPr>
        <w:tblW w:w="13961" w:type="dxa"/>
        <w:tblInd w:w="-861" w:type="dxa"/>
        <w:tblCellMar>
          <w:left w:w="70" w:type="dxa"/>
          <w:right w:w="70" w:type="dxa"/>
        </w:tblCellMar>
        <w:tblLook w:val="04A0" w:firstRow="1" w:lastRow="0" w:firstColumn="1" w:lastColumn="0" w:noHBand="0" w:noVBand="1"/>
      </w:tblPr>
      <w:tblGrid>
        <w:gridCol w:w="1403"/>
        <w:gridCol w:w="1371"/>
        <w:gridCol w:w="76"/>
        <w:gridCol w:w="228"/>
        <w:gridCol w:w="16"/>
        <w:gridCol w:w="1934"/>
        <w:gridCol w:w="400"/>
        <w:gridCol w:w="332"/>
        <w:gridCol w:w="1134"/>
        <w:gridCol w:w="1777"/>
        <w:gridCol w:w="258"/>
        <w:gridCol w:w="407"/>
        <w:gridCol w:w="407"/>
        <w:gridCol w:w="407"/>
        <w:gridCol w:w="407"/>
        <w:gridCol w:w="407"/>
        <w:gridCol w:w="521"/>
        <w:gridCol w:w="467"/>
        <w:gridCol w:w="521"/>
        <w:gridCol w:w="904"/>
        <w:gridCol w:w="297"/>
        <w:gridCol w:w="140"/>
        <w:gridCol w:w="161"/>
        <w:gridCol w:w="928"/>
      </w:tblGrid>
      <w:tr w:rsidR="00581032" w14:paraId="00EB81BA" w14:textId="77777777" w:rsidTr="00A278F0">
        <w:trPr>
          <w:trHeight w:val="320"/>
        </w:trPr>
        <w:tc>
          <w:tcPr>
            <w:tcW w:w="1293" w:type="dxa"/>
            <w:vMerge w:val="restart"/>
            <w:tcBorders>
              <w:top w:val="single" w:sz="8" w:space="0" w:color="auto"/>
              <w:left w:val="single" w:sz="8" w:space="0" w:color="auto"/>
              <w:bottom w:val="single" w:sz="8" w:space="0" w:color="000000"/>
              <w:right w:val="single" w:sz="8" w:space="0" w:color="auto"/>
            </w:tcBorders>
            <w:shd w:val="clear" w:color="000000" w:fill="FFD966"/>
            <w:hideMark/>
          </w:tcPr>
          <w:p w14:paraId="496598CF" w14:textId="77777777" w:rsidR="00D143EE" w:rsidRDefault="00D143EE" w:rsidP="00576527">
            <w:pPr>
              <w:jc w:val="center"/>
              <w:rPr>
                <w:rFonts w:ascii="Arial" w:hAnsi="Arial" w:cs="Arial"/>
                <w:b/>
                <w:bCs/>
                <w:color w:val="002060"/>
                <w:sz w:val="16"/>
                <w:szCs w:val="16"/>
              </w:rPr>
            </w:pPr>
            <w:r>
              <w:rPr>
                <w:rFonts w:ascii="Arial" w:hAnsi="Arial" w:cs="Arial"/>
                <w:b/>
                <w:bCs/>
                <w:color w:val="002060"/>
                <w:sz w:val="16"/>
                <w:szCs w:val="16"/>
              </w:rPr>
              <w:t xml:space="preserve">AXES STRATEGIQUES </w:t>
            </w:r>
          </w:p>
        </w:tc>
        <w:tc>
          <w:tcPr>
            <w:tcW w:w="1265" w:type="dxa"/>
            <w:vMerge w:val="restart"/>
            <w:tcBorders>
              <w:top w:val="single" w:sz="8" w:space="0" w:color="auto"/>
              <w:left w:val="single" w:sz="8" w:space="0" w:color="auto"/>
              <w:bottom w:val="single" w:sz="8" w:space="0" w:color="000000"/>
              <w:right w:val="single" w:sz="8" w:space="0" w:color="auto"/>
            </w:tcBorders>
            <w:shd w:val="clear" w:color="000000" w:fill="FFD966"/>
            <w:hideMark/>
          </w:tcPr>
          <w:p w14:paraId="59A40BDF" w14:textId="77777777" w:rsidR="00D143EE" w:rsidRDefault="00D143EE" w:rsidP="00576527">
            <w:pPr>
              <w:jc w:val="center"/>
              <w:rPr>
                <w:rFonts w:ascii="Arial" w:hAnsi="Arial" w:cs="Arial"/>
                <w:b/>
                <w:bCs/>
                <w:color w:val="002060"/>
                <w:sz w:val="12"/>
                <w:szCs w:val="12"/>
              </w:rPr>
            </w:pPr>
            <w:r>
              <w:rPr>
                <w:rFonts w:ascii="Arial" w:hAnsi="Arial" w:cs="Arial"/>
                <w:b/>
                <w:bCs/>
                <w:color w:val="002060"/>
                <w:sz w:val="12"/>
                <w:szCs w:val="12"/>
              </w:rPr>
              <w:t xml:space="preserve">Objectifs spécifiques </w:t>
            </w:r>
          </w:p>
        </w:tc>
        <w:tc>
          <w:tcPr>
            <w:tcW w:w="313" w:type="dxa"/>
            <w:gridSpan w:val="3"/>
            <w:vMerge w:val="restart"/>
            <w:tcBorders>
              <w:top w:val="single" w:sz="8" w:space="0" w:color="auto"/>
              <w:left w:val="single" w:sz="8" w:space="0" w:color="auto"/>
              <w:bottom w:val="single" w:sz="8" w:space="0" w:color="000000"/>
              <w:right w:val="single" w:sz="8" w:space="0" w:color="auto"/>
            </w:tcBorders>
            <w:shd w:val="clear" w:color="000000" w:fill="FFD966"/>
            <w:hideMark/>
          </w:tcPr>
          <w:p w14:paraId="05685F94" w14:textId="77777777" w:rsidR="00D143EE" w:rsidRDefault="00D143EE" w:rsidP="00576527">
            <w:pPr>
              <w:jc w:val="center"/>
              <w:rPr>
                <w:rFonts w:ascii="Arial" w:hAnsi="Arial" w:cs="Arial"/>
                <w:b/>
                <w:bCs/>
                <w:color w:val="002060"/>
                <w:sz w:val="12"/>
                <w:szCs w:val="12"/>
              </w:rPr>
            </w:pPr>
            <w:r>
              <w:rPr>
                <w:rFonts w:ascii="Arial" w:hAnsi="Arial" w:cs="Arial"/>
                <w:b/>
                <w:bCs/>
                <w:color w:val="002060"/>
                <w:sz w:val="12"/>
                <w:szCs w:val="12"/>
              </w:rPr>
              <w:t>NO</w:t>
            </w:r>
          </w:p>
        </w:tc>
        <w:tc>
          <w:tcPr>
            <w:tcW w:w="1779" w:type="dxa"/>
            <w:vMerge w:val="restart"/>
            <w:tcBorders>
              <w:top w:val="single" w:sz="8" w:space="0" w:color="auto"/>
              <w:left w:val="single" w:sz="8" w:space="0" w:color="auto"/>
              <w:bottom w:val="nil"/>
              <w:right w:val="single" w:sz="8" w:space="0" w:color="auto"/>
            </w:tcBorders>
            <w:shd w:val="clear" w:color="000000" w:fill="FFD966"/>
            <w:hideMark/>
          </w:tcPr>
          <w:p w14:paraId="10276405" w14:textId="77777777" w:rsidR="00D143EE" w:rsidRDefault="00D143EE" w:rsidP="00576527">
            <w:pPr>
              <w:jc w:val="center"/>
              <w:rPr>
                <w:rFonts w:ascii="Arial" w:hAnsi="Arial" w:cs="Arial"/>
                <w:b/>
                <w:bCs/>
                <w:color w:val="002060"/>
                <w:sz w:val="12"/>
                <w:szCs w:val="12"/>
              </w:rPr>
            </w:pPr>
            <w:r>
              <w:rPr>
                <w:rFonts w:ascii="Arial" w:hAnsi="Arial" w:cs="Arial"/>
                <w:b/>
                <w:bCs/>
                <w:color w:val="002060"/>
                <w:sz w:val="12"/>
                <w:szCs w:val="12"/>
              </w:rPr>
              <w:t xml:space="preserve">ACTIONS  </w:t>
            </w:r>
          </w:p>
        </w:tc>
        <w:tc>
          <w:tcPr>
            <w:tcW w:w="1730" w:type="dxa"/>
            <w:gridSpan w:val="3"/>
            <w:vMerge w:val="restart"/>
            <w:tcBorders>
              <w:top w:val="single" w:sz="8" w:space="0" w:color="auto"/>
              <w:left w:val="single" w:sz="8" w:space="0" w:color="auto"/>
              <w:bottom w:val="single" w:sz="8" w:space="0" w:color="000000"/>
              <w:right w:val="single" w:sz="8" w:space="0" w:color="auto"/>
            </w:tcBorders>
            <w:shd w:val="clear" w:color="000000" w:fill="FFD966"/>
            <w:hideMark/>
          </w:tcPr>
          <w:p w14:paraId="5234D095" w14:textId="3DFD27F8" w:rsidR="00D143EE" w:rsidRDefault="0008759A" w:rsidP="00576527">
            <w:pPr>
              <w:jc w:val="center"/>
              <w:rPr>
                <w:rFonts w:ascii="Arial" w:hAnsi="Arial" w:cs="Arial"/>
                <w:b/>
                <w:bCs/>
                <w:color w:val="002060"/>
                <w:sz w:val="12"/>
                <w:szCs w:val="12"/>
              </w:rPr>
            </w:pPr>
            <w:r>
              <w:rPr>
                <w:rFonts w:ascii="Arial" w:hAnsi="Arial" w:cs="Arial"/>
                <w:b/>
                <w:bCs/>
                <w:color w:val="002060"/>
                <w:sz w:val="12"/>
                <w:szCs w:val="12"/>
              </w:rPr>
              <w:t>R</w:t>
            </w:r>
            <w:r w:rsidR="00D143EE">
              <w:rPr>
                <w:rFonts w:ascii="Arial" w:hAnsi="Arial" w:cs="Arial"/>
                <w:b/>
                <w:bCs/>
                <w:color w:val="002060"/>
                <w:sz w:val="12"/>
                <w:szCs w:val="12"/>
              </w:rPr>
              <w:t>esponsables</w:t>
            </w:r>
          </w:p>
        </w:tc>
        <w:tc>
          <w:tcPr>
            <w:tcW w:w="1884" w:type="dxa"/>
            <w:gridSpan w:val="2"/>
            <w:vMerge w:val="restart"/>
            <w:tcBorders>
              <w:top w:val="single" w:sz="8" w:space="0" w:color="auto"/>
              <w:left w:val="single" w:sz="8" w:space="0" w:color="auto"/>
              <w:right w:val="single" w:sz="8" w:space="0" w:color="auto"/>
            </w:tcBorders>
            <w:shd w:val="clear" w:color="000000" w:fill="FFD966"/>
            <w:hideMark/>
          </w:tcPr>
          <w:p w14:paraId="0DFB3BC1" w14:textId="77777777" w:rsidR="00D143EE" w:rsidRDefault="00D143EE" w:rsidP="00576527">
            <w:pPr>
              <w:jc w:val="center"/>
              <w:rPr>
                <w:rFonts w:ascii="Arial" w:hAnsi="Arial" w:cs="Arial"/>
                <w:b/>
                <w:bCs/>
                <w:color w:val="002060"/>
                <w:sz w:val="12"/>
                <w:szCs w:val="12"/>
              </w:rPr>
            </w:pPr>
            <w:r>
              <w:rPr>
                <w:rFonts w:ascii="Arial" w:hAnsi="Arial" w:cs="Arial"/>
                <w:b/>
                <w:bCs/>
                <w:color w:val="002060"/>
                <w:sz w:val="12"/>
                <w:szCs w:val="12"/>
              </w:rPr>
              <w:t xml:space="preserve">comment / activités </w:t>
            </w:r>
            <w:proofErr w:type="spellStart"/>
            <w:r>
              <w:rPr>
                <w:rFonts w:ascii="Arial" w:hAnsi="Arial" w:cs="Arial"/>
                <w:b/>
                <w:bCs/>
                <w:color w:val="002060"/>
                <w:sz w:val="12"/>
                <w:szCs w:val="12"/>
              </w:rPr>
              <w:t>specifiques</w:t>
            </w:r>
            <w:proofErr w:type="spellEnd"/>
            <w:r>
              <w:rPr>
                <w:rFonts w:ascii="Arial" w:hAnsi="Arial" w:cs="Arial"/>
                <w:b/>
                <w:bCs/>
                <w:color w:val="002060"/>
                <w:sz w:val="12"/>
                <w:szCs w:val="12"/>
              </w:rPr>
              <w:t xml:space="preserve"> </w:t>
            </w:r>
          </w:p>
          <w:p w14:paraId="6A77B033" w14:textId="51061506" w:rsidR="00D143EE" w:rsidRDefault="00D143EE" w:rsidP="00576527">
            <w:pPr>
              <w:rPr>
                <w:rFonts w:ascii="Arial" w:hAnsi="Arial" w:cs="Arial"/>
                <w:b/>
                <w:bCs/>
                <w:color w:val="002060"/>
                <w:sz w:val="12"/>
                <w:szCs w:val="12"/>
              </w:rPr>
            </w:pPr>
          </w:p>
        </w:tc>
        <w:tc>
          <w:tcPr>
            <w:tcW w:w="1920" w:type="dxa"/>
            <w:gridSpan w:val="5"/>
            <w:tcBorders>
              <w:top w:val="single" w:sz="8" w:space="0" w:color="auto"/>
              <w:left w:val="single" w:sz="8" w:space="0" w:color="auto"/>
              <w:bottom w:val="nil"/>
              <w:right w:val="single" w:sz="8" w:space="0" w:color="000000"/>
            </w:tcBorders>
            <w:shd w:val="clear" w:color="000000" w:fill="FFD966"/>
            <w:hideMark/>
          </w:tcPr>
          <w:p w14:paraId="0CAF9136" w14:textId="77777777" w:rsidR="00D143EE" w:rsidRDefault="00D143EE" w:rsidP="00576527">
            <w:pPr>
              <w:jc w:val="center"/>
              <w:rPr>
                <w:rFonts w:ascii="Arial" w:hAnsi="Arial" w:cs="Arial"/>
                <w:b/>
                <w:bCs/>
                <w:color w:val="002060"/>
                <w:sz w:val="12"/>
                <w:szCs w:val="12"/>
              </w:rPr>
            </w:pPr>
            <w:r>
              <w:rPr>
                <w:rFonts w:ascii="Arial" w:hAnsi="Arial" w:cs="Arial"/>
                <w:b/>
                <w:bCs/>
                <w:color w:val="002060"/>
                <w:sz w:val="12"/>
                <w:szCs w:val="12"/>
              </w:rPr>
              <w:t>Période</w:t>
            </w:r>
          </w:p>
        </w:tc>
        <w:tc>
          <w:tcPr>
            <w:tcW w:w="2548" w:type="dxa"/>
            <w:gridSpan w:val="5"/>
            <w:tcBorders>
              <w:top w:val="single" w:sz="8" w:space="0" w:color="auto"/>
              <w:left w:val="nil"/>
              <w:bottom w:val="nil"/>
              <w:right w:val="single" w:sz="8" w:space="0" w:color="000000"/>
            </w:tcBorders>
            <w:shd w:val="clear" w:color="000000" w:fill="FFD966"/>
            <w:hideMark/>
          </w:tcPr>
          <w:p w14:paraId="466281AF" w14:textId="77777777" w:rsidR="00D143EE" w:rsidRDefault="00D143EE" w:rsidP="00576527">
            <w:pPr>
              <w:jc w:val="center"/>
              <w:rPr>
                <w:rFonts w:ascii="Arial" w:hAnsi="Arial" w:cs="Arial"/>
                <w:b/>
                <w:bCs/>
                <w:color w:val="002060"/>
                <w:sz w:val="12"/>
                <w:szCs w:val="12"/>
              </w:rPr>
            </w:pPr>
            <w:r>
              <w:rPr>
                <w:rFonts w:ascii="Arial" w:hAnsi="Arial" w:cs="Arial"/>
                <w:b/>
                <w:bCs/>
                <w:color w:val="002060"/>
                <w:sz w:val="12"/>
                <w:szCs w:val="12"/>
              </w:rPr>
              <w:t xml:space="preserve">juillet- </w:t>
            </w:r>
            <w:proofErr w:type="spellStart"/>
            <w:r>
              <w:rPr>
                <w:rFonts w:ascii="Arial" w:hAnsi="Arial" w:cs="Arial"/>
                <w:b/>
                <w:bCs/>
                <w:color w:val="002060"/>
                <w:sz w:val="12"/>
                <w:szCs w:val="12"/>
              </w:rPr>
              <w:t>decembre</w:t>
            </w:r>
            <w:proofErr w:type="spellEnd"/>
            <w:r>
              <w:rPr>
                <w:rFonts w:ascii="Arial" w:hAnsi="Arial" w:cs="Arial"/>
                <w:b/>
                <w:bCs/>
                <w:color w:val="002060"/>
                <w:sz w:val="12"/>
                <w:szCs w:val="12"/>
              </w:rPr>
              <w:t xml:space="preserve"> 2022</w:t>
            </w:r>
          </w:p>
        </w:tc>
        <w:tc>
          <w:tcPr>
            <w:tcW w:w="1229" w:type="dxa"/>
            <w:gridSpan w:val="3"/>
            <w:vMerge w:val="restart"/>
            <w:tcBorders>
              <w:top w:val="single" w:sz="8" w:space="0" w:color="auto"/>
              <w:left w:val="single" w:sz="8" w:space="0" w:color="auto"/>
              <w:bottom w:val="single" w:sz="8" w:space="0" w:color="000000"/>
              <w:right w:val="single" w:sz="8" w:space="0" w:color="000000"/>
            </w:tcBorders>
            <w:shd w:val="clear" w:color="000000" w:fill="FFD966"/>
            <w:hideMark/>
          </w:tcPr>
          <w:p w14:paraId="4C15F1D6" w14:textId="77777777" w:rsidR="00D143EE" w:rsidRDefault="00D143EE" w:rsidP="00576527">
            <w:pPr>
              <w:jc w:val="both"/>
              <w:rPr>
                <w:rFonts w:ascii="Arial" w:hAnsi="Arial" w:cs="Arial"/>
                <w:b/>
                <w:bCs/>
                <w:color w:val="002060"/>
                <w:sz w:val="12"/>
                <w:szCs w:val="12"/>
              </w:rPr>
            </w:pPr>
            <w:r>
              <w:rPr>
                <w:rFonts w:ascii="Arial" w:hAnsi="Arial" w:cs="Arial"/>
                <w:b/>
                <w:bCs/>
                <w:color w:val="002060"/>
                <w:sz w:val="12"/>
                <w:szCs w:val="12"/>
              </w:rPr>
              <w:t>Observations</w:t>
            </w:r>
          </w:p>
        </w:tc>
      </w:tr>
      <w:tr w:rsidR="00581032" w14:paraId="2566733A" w14:textId="77777777" w:rsidTr="00A278F0">
        <w:trPr>
          <w:trHeight w:val="340"/>
        </w:trPr>
        <w:tc>
          <w:tcPr>
            <w:tcW w:w="1293" w:type="dxa"/>
            <w:vMerge/>
            <w:tcBorders>
              <w:top w:val="single" w:sz="8" w:space="0" w:color="auto"/>
              <w:left w:val="single" w:sz="8" w:space="0" w:color="auto"/>
              <w:bottom w:val="single" w:sz="4" w:space="0" w:color="auto"/>
              <w:right w:val="single" w:sz="8" w:space="0" w:color="auto"/>
            </w:tcBorders>
            <w:hideMark/>
          </w:tcPr>
          <w:p w14:paraId="65DC6E05" w14:textId="77777777" w:rsidR="00D143EE" w:rsidRDefault="00D143EE" w:rsidP="00576527">
            <w:pPr>
              <w:rPr>
                <w:rFonts w:ascii="Arial" w:hAnsi="Arial" w:cs="Arial"/>
                <w:b/>
                <w:bCs/>
                <w:color w:val="002060"/>
                <w:sz w:val="16"/>
                <w:szCs w:val="16"/>
              </w:rPr>
            </w:pPr>
          </w:p>
        </w:tc>
        <w:tc>
          <w:tcPr>
            <w:tcW w:w="1265" w:type="dxa"/>
            <w:vMerge/>
            <w:tcBorders>
              <w:top w:val="single" w:sz="8" w:space="0" w:color="auto"/>
              <w:left w:val="single" w:sz="8" w:space="0" w:color="auto"/>
              <w:bottom w:val="single" w:sz="4" w:space="0" w:color="auto"/>
              <w:right w:val="single" w:sz="8" w:space="0" w:color="auto"/>
            </w:tcBorders>
            <w:hideMark/>
          </w:tcPr>
          <w:p w14:paraId="5475B186" w14:textId="77777777" w:rsidR="00D143EE" w:rsidRDefault="00D143EE" w:rsidP="00576527">
            <w:pPr>
              <w:rPr>
                <w:rFonts w:ascii="Arial" w:hAnsi="Arial" w:cs="Arial"/>
                <w:b/>
                <w:bCs/>
                <w:color w:val="002060"/>
                <w:sz w:val="12"/>
                <w:szCs w:val="12"/>
              </w:rPr>
            </w:pPr>
          </w:p>
        </w:tc>
        <w:tc>
          <w:tcPr>
            <w:tcW w:w="313" w:type="dxa"/>
            <w:gridSpan w:val="3"/>
            <w:vMerge/>
            <w:tcBorders>
              <w:top w:val="single" w:sz="8" w:space="0" w:color="auto"/>
              <w:left w:val="single" w:sz="8" w:space="0" w:color="auto"/>
              <w:bottom w:val="single" w:sz="4" w:space="0" w:color="auto"/>
              <w:right w:val="single" w:sz="8" w:space="0" w:color="auto"/>
            </w:tcBorders>
            <w:hideMark/>
          </w:tcPr>
          <w:p w14:paraId="422842B6" w14:textId="77777777" w:rsidR="00D143EE" w:rsidRDefault="00D143EE" w:rsidP="00576527">
            <w:pPr>
              <w:rPr>
                <w:rFonts w:ascii="Arial" w:hAnsi="Arial" w:cs="Arial"/>
                <w:b/>
                <w:bCs/>
                <w:color w:val="002060"/>
                <w:sz w:val="12"/>
                <w:szCs w:val="12"/>
              </w:rPr>
            </w:pPr>
          </w:p>
        </w:tc>
        <w:tc>
          <w:tcPr>
            <w:tcW w:w="1779" w:type="dxa"/>
            <w:vMerge/>
            <w:tcBorders>
              <w:top w:val="single" w:sz="8" w:space="0" w:color="auto"/>
              <w:left w:val="single" w:sz="8" w:space="0" w:color="auto"/>
              <w:bottom w:val="single" w:sz="4" w:space="0" w:color="auto"/>
              <w:right w:val="single" w:sz="8" w:space="0" w:color="auto"/>
            </w:tcBorders>
            <w:hideMark/>
          </w:tcPr>
          <w:p w14:paraId="1D942293" w14:textId="77777777" w:rsidR="00D143EE" w:rsidRDefault="00D143EE" w:rsidP="00576527">
            <w:pPr>
              <w:rPr>
                <w:rFonts w:ascii="Arial" w:hAnsi="Arial" w:cs="Arial"/>
                <w:b/>
                <w:bCs/>
                <w:color w:val="002060"/>
                <w:sz w:val="12"/>
                <w:szCs w:val="12"/>
              </w:rPr>
            </w:pPr>
          </w:p>
        </w:tc>
        <w:tc>
          <w:tcPr>
            <w:tcW w:w="1730" w:type="dxa"/>
            <w:gridSpan w:val="3"/>
            <w:vMerge/>
            <w:tcBorders>
              <w:top w:val="single" w:sz="8" w:space="0" w:color="auto"/>
              <w:left w:val="single" w:sz="8" w:space="0" w:color="auto"/>
              <w:bottom w:val="single" w:sz="4" w:space="0" w:color="auto"/>
              <w:right w:val="single" w:sz="8" w:space="0" w:color="auto"/>
            </w:tcBorders>
            <w:hideMark/>
          </w:tcPr>
          <w:p w14:paraId="56FF2ECD" w14:textId="77777777" w:rsidR="00D143EE" w:rsidRDefault="00D143EE" w:rsidP="00576527">
            <w:pPr>
              <w:rPr>
                <w:rFonts w:ascii="Arial" w:hAnsi="Arial" w:cs="Arial"/>
                <w:b/>
                <w:bCs/>
                <w:color w:val="002060"/>
                <w:sz w:val="12"/>
                <w:szCs w:val="12"/>
              </w:rPr>
            </w:pPr>
          </w:p>
        </w:tc>
        <w:tc>
          <w:tcPr>
            <w:tcW w:w="1884" w:type="dxa"/>
            <w:gridSpan w:val="2"/>
            <w:vMerge/>
            <w:tcBorders>
              <w:left w:val="single" w:sz="8" w:space="0" w:color="auto"/>
              <w:bottom w:val="single" w:sz="4" w:space="0" w:color="auto"/>
              <w:right w:val="single" w:sz="8" w:space="0" w:color="auto"/>
            </w:tcBorders>
            <w:hideMark/>
          </w:tcPr>
          <w:p w14:paraId="7A902CB3" w14:textId="77777777" w:rsidR="00D143EE" w:rsidRDefault="00D143EE" w:rsidP="00576527">
            <w:pPr>
              <w:rPr>
                <w:rFonts w:ascii="Arial" w:hAnsi="Arial" w:cs="Arial"/>
                <w:b/>
                <w:bCs/>
                <w:color w:val="002060"/>
                <w:sz w:val="12"/>
                <w:szCs w:val="12"/>
              </w:rPr>
            </w:pPr>
          </w:p>
        </w:tc>
        <w:tc>
          <w:tcPr>
            <w:tcW w:w="384" w:type="dxa"/>
            <w:tcBorders>
              <w:top w:val="single" w:sz="4" w:space="0" w:color="auto"/>
              <w:left w:val="single" w:sz="8" w:space="0" w:color="auto"/>
              <w:bottom w:val="single" w:sz="4" w:space="0" w:color="auto"/>
              <w:right w:val="single" w:sz="4" w:space="0" w:color="auto"/>
            </w:tcBorders>
            <w:shd w:val="clear" w:color="000000" w:fill="FFD966"/>
            <w:hideMark/>
          </w:tcPr>
          <w:p w14:paraId="080FD228" w14:textId="77777777" w:rsidR="00D143EE" w:rsidRDefault="00D143EE" w:rsidP="00576527">
            <w:pPr>
              <w:jc w:val="center"/>
              <w:rPr>
                <w:rFonts w:ascii="Arial" w:hAnsi="Arial" w:cs="Arial"/>
                <w:b/>
                <w:bCs/>
                <w:color w:val="002060"/>
                <w:sz w:val="12"/>
                <w:szCs w:val="12"/>
              </w:rPr>
            </w:pPr>
            <w:r>
              <w:rPr>
                <w:rFonts w:ascii="Arial" w:hAnsi="Arial" w:cs="Arial"/>
                <w:b/>
                <w:bCs/>
                <w:color w:val="002060"/>
                <w:sz w:val="12"/>
                <w:szCs w:val="12"/>
              </w:rPr>
              <w:t>2023</w:t>
            </w:r>
          </w:p>
        </w:tc>
        <w:tc>
          <w:tcPr>
            <w:tcW w:w="384" w:type="dxa"/>
            <w:tcBorders>
              <w:top w:val="single" w:sz="4" w:space="0" w:color="auto"/>
              <w:left w:val="nil"/>
              <w:bottom w:val="single" w:sz="4" w:space="0" w:color="auto"/>
              <w:right w:val="single" w:sz="4" w:space="0" w:color="auto"/>
            </w:tcBorders>
            <w:shd w:val="clear" w:color="000000" w:fill="FFD966"/>
            <w:hideMark/>
          </w:tcPr>
          <w:p w14:paraId="61FDF736" w14:textId="77777777" w:rsidR="00D143EE" w:rsidRDefault="00D143EE" w:rsidP="00576527">
            <w:pPr>
              <w:jc w:val="center"/>
              <w:rPr>
                <w:rFonts w:ascii="Arial" w:hAnsi="Arial" w:cs="Arial"/>
                <w:b/>
                <w:bCs/>
                <w:color w:val="002060"/>
                <w:sz w:val="12"/>
                <w:szCs w:val="12"/>
              </w:rPr>
            </w:pPr>
            <w:r>
              <w:rPr>
                <w:rFonts w:ascii="Arial" w:hAnsi="Arial" w:cs="Arial"/>
                <w:b/>
                <w:bCs/>
                <w:color w:val="002060"/>
                <w:sz w:val="12"/>
                <w:szCs w:val="12"/>
              </w:rPr>
              <w:t>2024</w:t>
            </w:r>
          </w:p>
        </w:tc>
        <w:tc>
          <w:tcPr>
            <w:tcW w:w="384" w:type="dxa"/>
            <w:tcBorders>
              <w:top w:val="single" w:sz="4" w:space="0" w:color="auto"/>
              <w:left w:val="nil"/>
              <w:bottom w:val="single" w:sz="4" w:space="0" w:color="auto"/>
              <w:right w:val="single" w:sz="4" w:space="0" w:color="auto"/>
            </w:tcBorders>
            <w:shd w:val="clear" w:color="000000" w:fill="FFD966"/>
            <w:hideMark/>
          </w:tcPr>
          <w:p w14:paraId="6701B2AC" w14:textId="77777777" w:rsidR="00D143EE" w:rsidRDefault="00D143EE" w:rsidP="00576527">
            <w:pPr>
              <w:jc w:val="center"/>
              <w:rPr>
                <w:rFonts w:ascii="Arial" w:hAnsi="Arial" w:cs="Arial"/>
                <w:b/>
                <w:bCs/>
                <w:color w:val="002060"/>
                <w:sz w:val="12"/>
                <w:szCs w:val="12"/>
              </w:rPr>
            </w:pPr>
            <w:r>
              <w:rPr>
                <w:rFonts w:ascii="Arial" w:hAnsi="Arial" w:cs="Arial"/>
                <w:b/>
                <w:bCs/>
                <w:color w:val="002060"/>
                <w:sz w:val="12"/>
                <w:szCs w:val="12"/>
              </w:rPr>
              <w:t>2025</w:t>
            </w:r>
          </w:p>
        </w:tc>
        <w:tc>
          <w:tcPr>
            <w:tcW w:w="384" w:type="dxa"/>
            <w:tcBorders>
              <w:top w:val="single" w:sz="4" w:space="0" w:color="auto"/>
              <w:left w:val="nil"/>
              <w:bottom w:val="single" w:sz="4" w:space="0" w:color="auto"/>
              <w:right w:val="single" w:sz="4" w:space="0" w:color="auto"/>
            </w:tcBorders>
            <w:shd w:val="clear" w:color="000000" w:fill="FFD966"/>
            <w:hideMark/>
          </w:tcPr>
          <w:p w14:paraId="47306B71" w14:textId="77777777" w:rsidR="00D143EE" w:rsidRDefault="00D143EE" w:rsidP="00576527">
            <w:pPr>
              <w:jc w:val="center"/>
              <w:rPr>
                <w:rFonts w:ascii="Arial" w:hAnsi="Arial" w:cs="Arial"/>
                <w:b/>
                <w:bCs/>
                <w:color w:val="002060"/>
                <w:sz w:val="12"/>
                <w:szCs w:val="12"/>
              </w:rPr>
            </w:pPr>
            <w:r>
              <w:rPr>
                <w:rFonts w:ascii="Arial" w:hAnsi="Arial" w:cs="Arial"/>
                <w:b/>
                <w:bCs/>
                <w:color w:val="002060"/>
                <w:sz w:val="12"/>
                <w:szCs w:val="12"/>
              </w:rPr>
              <w:t>2026</w:t>
            </w:r>
          </w:p>
        </w:tc>
        <w:tc>
          <w:tcPr>
            <w:tcW w:w="384" w:type="dxa"/>
            <w:tcBorders>
              <w:top w:val="single" w:sz="4" w:space="0" w:color="auto"/>
              <w:left w:val="nil"/>
              <w:bottom w:val="single" w:sz="4" w:space="0" w:color="auto"/>
              <w:right w:val="single" w:sz="4" w:space="0" w:color="auto"/>
            </w:tcBorders>
            <w:shd w:val="clear" w:color="000000" w:fill="FFD966"/>
            <w:hideMark/>
          </w:tcPr>
          <w:p w14:paraId="2796AAAA" w14:textId="77777777" w:rsidR="00D143EE" w:rsidRDefault="00D143EE" w:rsidP="00576527">
            <w:pPr>
              <w:jc w:val="center"/>
              <w:rPr>
                <w:rFonts w:ascii="Arial" w:hAnsi="Arial" w:cs="Arial"/>
                <w:b/>
                <w:bCs/>
                <w:color w:val="002060"/>
                <w:sz w:val="12"/>
                <w:szCs w:val="12"/>
              </w:rPr>
            </w:pPr>
            <w:r>
              <w:rPr>
                <w:rFonts w:ascii="Arial" w:hAnsi="Arial" w:cs="Arial"/>
                <w:b/>
                <w:bCs/>
                <w:color w:val="002060"/>
                <w:sz w:val="12"/>
                <w:szCs w:val="12"/>
              </w:rPr>
              <w:t>2027</w:t>
            </w:r>
          </w:p>
        </w:tc>
        <w:tc>
          <w:tcPr>
            <w:tcW w:w="500" w:type="dxa"/>
            <w:tcBorders>
              <w:top w:val="single" w:sz="4" w:space="0" w:color="auto"/>
              <w:left w:val="nil"/>
              <w:bottom w:val="single" w:sz="4" w:space="0" w:color="auto"/>
              <w:right w:val="single" w:sz="4" w:space="0" w:color="auto"/>
            </w:tcBorders>
            <w:shd w:val="clear" w:color="000000" w:fill="FFD966"/>
            <w:hideMark/>
          </w:tcPr>
          <w:p w14:paraId="5A1E02B7" w14:textId="77777777" w:rsidR="00D143EE" w:rsidRDefault="00D143EE" w:rsidP="00576527">
            <w:pPr>
              <w:jc w:val="both"/>
              <w:rPr>
                <w:rFonts w:ascii="Arial" w:hAnsi="Arial" w:cs="Arial"/>
                <w:b/>
                <w:bCs/>
                <w:color w:val="002060"/>
                <w:sz w:val="12"/>
                <w:szCs w:val="12"/>
              </w:rPr>
            </w:pPr>
            <w:r>
              <w:rPr>
                <w:rFonts w:ascii="Arial" w:hAnsi="Arial" w:cs="Arial"/>
                <w:b/>
                <w:bCs/>
                <w:color w:val="002060"/>
                <w:sz w:val="12"/>
                <w:szCs w:val="12"/>
              </w:rPr>
              <w:t>réalisé</w:t>
            </w:r>
          </w:p>
        </w:tc>
        <w:tc>
          <w:tcPr>
            <w:tcW w:w="439" w:type="dxa"/>
            <w:tcBorders>
              <w:top w:val="single" w:sz="4" w:space="0" w:color="auto"/>
              <w:left w:val="nil"/>
              <w:bottom w:val="single" w:sz="4" w:space="0" w:color="auto"/>
              <w:right w:val="single" w:sz="4" w:space="0" w:color="auto"/>
            </w:tcBorders>
            <w:shd w:val="clear" w:color="000000" w:fill="FFD966"/>
            <w:hideMark/>
          </w:tcPr>
          <w:p w14:paraId="4C5B00D8" w14:textId="77777777" w:rsidR="00D143EE" w:rsidRDefault="00D143EE" w:rsidP="00576527">
            <w:pPr>
              <w:jc w:val="both"/>
              <w:rPr>
                <w:rFonts w:ascii="Arial" w:hAnsi="Arial" w:cs="Arial"/>
                <w:b/>
                <w:bCs/>
                <w:color w:val="002060"/>
                <w:sz w:val="12"/>
                <w:szCs w:val="12"/>
              </w:rPr>
            </w:pPr>
            <w:r>
              <w:rPr>
                <w:rFonts w:ascii="Arial" w:hAnsi="Arial" w:cs="Arial"/>
                <w:b/>
                <w:bCs/>
                <w:color w:val="002060"/>
                <w:sz w:val="12"/>
                <w:szCs w:val="12"/>
              </w:rPr>
              <w:t>en cours</w:t>
            </w:r>
          </w:p>
        </w:tc>
        <w:tc>
          <w:tcPr>
            <w:tcW w:w="488" w:type="dxa"/>
            <w:tcBorders>
              <w:top w:val="single" w:sz="4" w:space="0" w:color="auto"/>
              <w:left w:val="nil"/>
              <w:bottom w:val="single" w:sz="4" w:space="0" w:color="auto"/>
              <w:right w:val="single" w:sz="4" w:space="0" w:color="auto"/>
            </w:tcBorders>
            <w:shd w:val="clear" w:color="000000" w:fill="FFD966"/>
            <w:hideMark/>
          </w:tcPr>
          <w:p w14:paraId="5A3C3A8E" w14:textId="77777777" w:rsidR="00D143EE" w:rsidRDefault="00D143EE" w:rsidP="00576527">
            <w:pPr>
              <w:jc w:val="both"/>
              <w:rPr>
                <w:rFonts w:ascii="Arial" w:hAnsi="Arial" w:cs="Arial"/>
                <w:b/>
                <w:bCs/>
                <w:color w:val="002060"/>
                <w:sz w:val="12"/>
                <w:szCs w:val="12"/>
              </w:rPr>
            </w:pPr>
            <w:r>
              <w:rPr>
                <w:rFonts w:ascii="Arial" w:hAnsi="Arial" w:cs="Arial"/>
                <w:b/>
                <w:bCs/>
                <w:color w:val="002060"/>
                <w:sz w:val="12"/>
                <w:szCs w:val="12"/>
              </w:rPr>
              <w:t>pas réalisé</w:t>
            </w:r>
          </w:p>
        </w:tc>
        <w:tc>
          <w:tcPr>
            <w:tcW w:w="1121" w:type="dxa"/>
            <w:gridSpan w:val="2"/>
            <w:tcBorders>
              <w:top w:val="single" w:sz="4" w:space="0" w:color="auto"/>
              <w:left w:val="nil"/>
              <w:bottom w:val="single" w:sz="4" w:space="0" w:color="auto"/>
              <w:right w:val="single" w:sz="4" w:space="0" w:color="auto"/>
            </w:tcBorders>
            <w:shd w:val="clear" w:color="000000" w:fill="FFD966"/>
            <w:hideMark/>
          </w:tcPr>
          <w:p w14:paraId="539F3C7E" w14:textId="7D8EBD9A" w:rsidR="00D143EE" w:rsidRDefault="00A67D76" w:rsidP="00576527">
            <w:pPr>
              <w:jc w:val="both"/>
              <w:rPr>
                <w:rFonts w:ascii="Arial" w:hAnsi="Arial" w:cs="Arial"/>
                <w:b/>
                <w:bCs/>
                <w:color w:val="002060"/>
                <w:sz w:val="12"/>
                <w:szCs w:val="12"/>
              </w:rPr>
            </w:pPr>
            <w:r>
              <w:rPr>
                <w:rFonts w:ascii="Arial" w:hAnsi="Arial" w:cs="Arial"/>
                <w:b/>
                <w:bCs/>
                <w:color w:val="002060"/>
                <w:sz w:val="12"/>
                <w:szCs w:val="12"/>
              </w:rPr>
              <w:t>P</w:t>
            </w:r>
            <w:r w:rsidR="00D143EE">
              <w:rPr>
                <w:rFonts w:ascii="Arial" w:hAnsi="Arial" w:cs="Arial"/>
                <w:b/>
                <w:bCs/>
                <w:color w:val="002060"/>
                <w:sz w:val="12"/>
                <w:szCs w:val="12"/>
              </w:rPr>
              <w:t>ourquoi</w:t>
            </w:r>
          </w:p>
        </w:tc>
        <w:tc>
          <w:tcPr>
            <w:tcW w:w="1229" w:type="dxa"/>
            <w:gridSpan w:val="3"/>
            <w:vMerge/>
            <w:tcBorders>
              <w:top w:val="single" w:sz="4" w:space="0" w:color="auto"/>
              <w:left w:val="nil"/>
              <w:bottom w:val="single" w:sz="4" w:space="0" w:color="auto"/>
              <w:right w:val="single" w:sz="4" w:space="0" w:color="auto"/>
            </w:tcBorders>
            <w:hideMark/>
          </w:tcPr>
          <w:p w14:paraId="1EE07EA0" w14:textId="77777777" w:rsidR="00D143EE" w:rsidRDefault="00D143EE" w:rsidP="00576527">
            <w:pPr>
              <w:rPr>
                <w:rFonts w:ascii="Arial" w:hAnsi="Arial" w:cs="Arial"/>
                <w:b/>
                <w:bCs/>
                <w:color w:val="002060"/>
                <w:sz w:val="12"/>
                <w:szCs w:val="12"/>
              </w:rPr>
            </w:pPr>
          </w:p>
        </w:tc>
      </w:tr>
      <w:tr w:rsidR="007214D3" w14:paraId="002674EE" w14:textId="77777777" w:rsidTr="00A278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0"/>
          <w:gridAfter w:val="12"/>
          <w:wBefore w:w="8015" w:type="dxa"/>
          <w:wAfter w:w="5313" w:type="dxa"/>
          <w:trHeight w:val="114"/>
        </w:trPr>
        <w:tc>
          <w:tcPr>
            <w:tcW w:w="633" w:type="dxa"/>
            <w:gridSpan w:val="2"/>
          </w:tcPr>
          <w:p w14:paraId="61C93C98" w14:textId="77777777" w:rsidR="007214D3" w:rsidRDefault="007214D3" w:rsidP="00576527">
            <w:pPr>
              <w:jc w:val="center"/>
              <w:rPr>
                <w:rFonts w:ascii="Candara" w:hAnsi="Candara" w:cs="Calibri"/>
                <w:b/>
                <w:bCs/>
                <w:color w:val="002060"/>
                <w:sz w:val="16"/>
                <w:szCs w:val="16"/>
              </w:rPr>
            </w:pPr>
            <w:bookmarkStart w:id="7" w:name="RANGE!B6"/>
          </w:p>
        </w:tc>
      </w:tr>
      <w:tr w:rsidR="00581032" w14:paraId="59985E1D" w14:textId="77777777" w:rsidTr="00A278F0">
        <w:trPr>
          <w:trHeight w:val="480"/>
        </w:trPr>
        <w:tc>
          <w:tcPr>
            <w:tcW w:w="1293" w:type="dxa"/>
            <w:vMerge w:val="restart"/>
            <w:tcBorders>
              <w:top w:val="single" w:sz="4" w:space="0" w:color="auto"/>
              <w:left w:val="single" w:sz="8" w:space="0" w:color="auto"/>
              <w:bottom w:val="nil"/>
              <w:right w:val="nil"/>
            </w:tcBorders>
            <w:shd w:val="clear" w:color="auto" w:fill="auto"/>
            <w:hideMark/>
          </w:tcPr>
          <w:p w14:paraId="665F4D43" w14:textId="2836356D" w:rsidR="00553CCA" w:rsidRDefault="00553CCA" w:rsidP="00576527">
            <w:pPr>
              <w:jc w:val="center"/>
              <w:rPr>
                <w:rFonts w:ascii="Candara" w:hAnsi="Candara" w:cs="Calibri"/>
                <w:b/>
                <w:bCs/>
                <w:color w:val="002060"/>
                <w:sz w:val="16"/>
                <w:szCs w:val="16"/>
              </w:rPr>
            </w:pPr>
            <w:r>
              <w:rPr>
                <w:rFonts w:ascii="Candara" w:hAnsi="Candara" w:cs="Calibri"/>
                <w:b/>
                <w:bCs/>
                <w:color w:val="002060"/>
                <w:sz w:val="16"/>
                <w:szCs w:val="16"/>
              </w:rPr>
              <w:t xml:space="preserve">Axe1. Améliorer et stabiliser le mécanisme de mobilisation des ressources de FFC pour garantir l’accès aux financements pour les organisations féminines et associations paysannes. </w:t>
            </w:r>
            <w:bookmarkEnd w:id="7"/>
          </w:p>
        </w:tc>
        <w:tc>
          <w:tcPr>
            <w:tcW w:w="126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123F155" w14:textId="77777777" w:rsidR="00553CCA" w:rsidRDefault="00553CCA" w:rsidP="00576527">
            <w:pPr>
              <w:jc w:val="center"/>
              <w:rPr>
                <w:rFonts w:ascii="Candara" w:hAnsi="Candara" w:cs="Calibri"/>
                <w:b/>
                <w:bCs/>
                <w:color w:val="002060"/>
                <w:sz w:val="16"/>
                <w:szCs w:val="16"/>
              </w:rPr>
            </w:pPr>
            <w:r>
              <w:rPr>
                <w:rFonts w:ascii="Candara" w:hAnsi="Candara" w:cs="Calibri"/>
                <w:b/>
                <w:bCs/>
                <w:color w:val="002060"/>
                <w:sz w:val="16"/>
                <w:szCs w:val="16"/>
              </w:rPr>
              <w:t>Développer la stratégie multi-Bailleur pour une mobilisation des ressources financières efficientes du Fond pour les Femmes Congolaises, FFC</w:t>
            </w:r>
          </w:p>
        </w:tc>
        <w:tc>
          <w:tcPr>
            <w:tcW w:w="313" w:type="dxa"/>
            <w:gridSpan w:val="3"/>
            <w:vMerge w:val="restart"/>
            <w:tcBorders>
              <w:top w:val="single" w:sz="4" w:space="0" w:color="auto"/>
              <w:left w:val="single" w:sz="4" w:space="0" w:color="auto"/>
              <w:bottom w:val="single" w:sz="4" w:space="0" w:color="auto"/>
              <w:right w:val="single" w:sz="4" w:space="0" w:color="auto"/>
            </w:tcBorders>
            <w:shd w:val="clear" w:color="000000" w:fill="FFFFFF"/>
            <w:hideMark/>
          </w:tcPr>
          <w:p w14:paraId="0AEE3C99" w14:textId="77777777" w:rsidR="00553CCA" w:rsidRDefault="00553CCA" w:rsidP="00576527">
            <w:pPr>
              <w:jc w:val="center"/>
              <w:rPr>
                <w:rFonts w:ascii="Candara" w:hAnsi="Candara" w:cs="Calibri"/>
                <w:b/>
                <w:bCs/>
                <w:color w:val="002060"/>
                <w:sz w:val="16"/>
                <w:szCs w:val="16"/>
              </w:rPr>
            </w:pPr>
            <w:r>
              <w:rPr>
                <w:rFonts w:ascii="Candara" w:hAnsi="Candara" w:cs="Calibri"/>
                <w:b/>
                <w:bCs/>
                <w:color w:val="002060"/>
                <w:sz w:val="16"/>
                <w:szCs w:val="16"/>
              </w:rPr>
              <w:t>1</w:t>
            </w:r>
          </w:p>
        </w:tc>
        <w:tc>
          <w:tcPr>
            <w:tcW w:w="177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09770A7" w14:textId="77777777" w:rsidR="00553CCA" w:rsidRDefault="00553CCA" w:rsidP="00576527">
            <w:pPr>
              <w:rPr>
                <w:rFonts w:ascii="Arial" w:hAnsi="Arial" w:cs="Arial"/>
                <w:b/>
                <w:bCs/>
                <w:color w:val="002060"/>
                <w:sz w:val="16"/>
                <w:szCs w:val="16"/>
              </w:rPr>
            </w:pPr>
            <w:r>
              <w:rPr>
                <w:rFonts w:ascii="Arial" w:hAnsi="Arial" w:cs="Arial"/>
                <w:b/>
                <w:bCs/>
                <w:color w:val="002060"/>
                <w:sz w:val="16"/>
                <w:szCs w:val="16"/>
              </w:rPr>
              <w:t xml:space="preserve"> Renforcement du département de mobilisation des Ressources et Stratégie multi bailleurs.</w:t>
            </w:r>
          </w:p>
        </w:tc>
        <w:tc>
          <w:tcPr>
            <w:tcW w:w="1730" w:type="dxa"/>
            <w:gridSpan w:val="3"/>
            <w:tcBorders>
              <w:top w:val="single" w:sz="4" w:space="0" w:color="auto"/>
              <w:left w:val="nil"/>
              <w:bottom w:val="single" w:sz="8" w:space="0" w:color="auto"/>
              <w:right w:val="single" w:sz="8" w:space="0" w:color="auto"/>
            </w:tcBorders>
            <w:shd w:val="clear" w:color="auto" w:fill="auto"/>
            <w:hideMark/>
          </w:tcPr>
          <w:p w14:paraId="7CC9A3E9" w14:textId="77777777" w:rsidR="00553CCA" w:rsidRDefault="00553CCA" w:rsidP="00576527">
            <w:pPr>
              <w:jc w:val="both"/>
              <w:rPr>
                <w:rFonts w:ascii="Arial" w:hAnsi="Arial" w:cs="Arial"/>
                <w:b/>
                <w:bCs/>
                <w:color w:val="002060"/>
                <w:sz w:val="18"/>
                <w:szCs w:val="18"/>
              </w:rPr>
            </w:pPr>
            <w:r>
              <w:rPr>
                <w:rFonts w:ascii="Arial" w:hAnsi="Arial" w:cs="Arial"/>
                <w:b/>
                <w:bCs/>
                <w:color w:val="002060"/>
                <w:sz w:val="18"/>
                <w:szCs w:val="18"/>
              </w:rPr>
              <w:t xml:space="preserve">Direction      </w:t>
            </w:r>
          </w:p>
        </w:tc>
        <w:tc>
          <w:tcPr>
            <w:tcW w:w="1635" w:type="dxa"/>
            <w:tcBorders>
              <w:top w:val="single" w:sz="4" w:space="0" w:color="auto"/>
              <w:left w:val="nil"/>
              <w:bottom w:val="single" w:sz="8" w:space="0" w:color="auto"/>
              <w:right w:val="nil"/>
            </w:tcBorders>
            <w:shd w:val="clear" w:color="auto" w:fill="auto"/>
            <w:hideMark/>
          </w:tcPr>
          <w:p w14:paraId="5EA21B8D" w14:textId="503580F2" w:rsidR="00553CCA" w:rsidRPr="005161C6" w:rsidRDefault="00553CCA" w:rsidP="00576527">
            <w:pPr>
              <w:jc w:val="both"/>
              <w:rPr>
                <w:rFonts w:ascii="Arial" w:hAnsi="Arial" w:cs="Arial"/>
                <w:color w:val="002060"/>
                <w:sz w:val="18"/>
                <w:szCs w:val="18"/>
              </w:rPr>
            </w:pPr>
            <w:r w:rsidRPr="005161C6">
              <w:rPr>
                <w:rFonts w:ascii="Arial" w:hAnsi="Arial" w:cs="Arial"/>
                <w:color w:val="002060"/>
                <w:sz w:val="18"/>
                <w:szCs w:val="18"/>
              </w:rPr>
              <w:t xml:space="preserve">Plaidoyer,                                         </w:t>
            </w:r>
            <w:r w:rsidR="005161C6" w:rsidRPr="005161C6">
              <w:rPr>
                <w:rFonts w:ascii="Arial" w:hAnsi="Arial" w:cs="Arial"/>
                <w:color w:val="002060"/>
                <w:sz w:val="18"/>
                <w:szCs w:val="18"/>
              </w:rPr>
              <w:t>identification</w:t>
            </w:r>
            <w:r w:rsidRPr="005161C6">
              <w:rPr>
                <w:rFonts w:ascii="Arial" w:hAnsi="Arial" w:cs="Arial"/>
                <w:color w:val="002060"/>
                <w:sz w:val="18"/>
                <w:szCs w:val="18"/>
              </w:rPr>
              <w:t xml:space="preserve"> des nouveaux donateurs, Entretenir des bonnes </w:t>
            </w:r>
            <w:r w:rsidR="005161C6" w:rsidRPr="005161C6">
              <w:rPr>
                <w:rFonts w:ascii="Arial" w:hAnsi="Arial" w:cs="Arial"/>
                <w:color w:val="002060"/>
                <w:sz w:val="18"/>
                <w:szCs w:val="18"/>
              </w:rPr>
              <w:t>r</w:t>
            </w:r>
            <w:r w:rsidR="005161C6">
              <w:rPr>
                <w:rFonts w:ascii="Arial" w:hAnsi="Arial" w:cs="Arial"/>
                <w:color w:val="002060"/>
                <w:sz w:val="18"/>
                <w:szCs w:val="18"/>
              </w:rPr>
              <w:t>e</w:t>
            </w:r>
            <w:r w:rsidR="005161C6" w:rsidRPr="005161C6">
              <w:rPr>
                <w:rFonts w:ascii="Arial" w:hAnsi="Arial" w:cs="Arial"/>
                <w:color w:val="002060"/>
                <w:sz w:val="18"/>
                <w:szCs w:val="18"/>
              </w:rPr>
              <w:t>la</w:t>
            </w:r>
            <w:r w:rsidR="005161C6">
              <w:rPr>
                <w:rFonts w:ascii="Arial" w:hAnsi="Arial" w:cs="Arial"/>
                <w:color w:val="002060"/>
                <w:sz w:val="18"/>
                <w:szCs w:val="18"/>
              </w:rPr>
              <w:t>t</w:t>
            </w:r>
            <w:r w:rsidR="005161C6" w:rsidRPr="005161C6">
              <w:rPr>
                <w:rFonts w:ascii="Arial" w:hAnsi="Arial" w:cs="Arial"/>
                <w:color w:val="002060"/>
                <w:sz w:val="18"/>
                <w:szCs w:val="18"/>
              </w:rPr>
              <w:t>ions</w:t>
            </w:r>
            <w:r w:rsidRPr="005161C6">
              <w:rPr>
                <w:rFonts w:ascii="Arial" w:hAnsi="Arial" w:cs="Arial"/>
                <w:color w:val="002060"/>
                <w:sz w:val="18"/>
                <w:szCs w:val="18"/>
              </w:rPr>
              <w:t xml:space="preserve"> avec les bailleurs.</w:t>
            </w:r>
          </w:p>
        </w:tc>
        <w:tc>
          <w:tcPr>
            <w:tcW w:w="249" w:type="dxa"/>
            <w:tcBorders>
              <w:top w:val="nil"/>
              <w:left w:val="nil"/>
              <w:bottom w:val="single" w:sz="4" w:space="0" w:color="auto"/>
              <w:right w:val="single" w:sz="4" w:space="0" w:color="auto"/>
            </w:tcBorders>
            <w:shd w:val="clear" w:color="auto" w:fill="auto"/>
            <w:hideMark/>
          </w:tcPr>
          <w:p w14:paraId="0C07DE72" w14:textId="5341ECA5" w:rsidR="00553CCA" w:rsidRDefault="00553CCA" w:rsidP="00576527">
            <w:pPr>
              <w:jc w:val="center"/>
              <w:rPr>
                <w:rFonts w:ascii="Arial" w:hAnsi="Arial" w:cs="Arial"/>
                <w:b/>
                <w:bCs/>
                <w:color w:val="002060"/>
                <w:sz w:val="18"/>
                <w:szCs w:val="18"/>
              </w:rPr>
            </w:pPr>
          </w:p>
        </w:tc>
        <w:tc>
          <w:tcPr>
            <w:tcW w:w="384" w:type="dxa"/>
            <w:tcBorders>
              <w:top w:val="nil"/>
              <w:left w:val="single" w:sz="4" w:space="0" w:color="auto"/>
              <w:bottom w:val="single" w:sz="4" w:space="0" w:color="auto"/>
              <w:right w:val="single" w:sz="4" w:space="0" w:color="auto"/>
            </w:tcBorders>
            <w:shd w:val="clear" w:color="000000" w:fill="548235"/>
            <w:hideMark/>
          </w:tcPr>
          <w:p w14:paraId="24ED764F" w14:textId="77777777" w:rsidR="00553CCA" w:rsidRDefault="00553CCA" w:rsidP="00576527">
            <w:pPr>
              <w:rPr>
                <w:rFonts w:ascii="Arial" w:hAnsi="Arial" w:cs="Arial"/>
                <w:b/>
                <w:bCs/>
                <w:color w:val="002060"/>
                <w:sz w:val="16"/>
                <w:szCs w:val="16"/>
              </w:rPr>
            </w:pPr>
            <w:r>
              <w:rPr>
                <w:rFonts w:ascii="Arial" w:hAnsi="Arial" w:cs="Arial"/>
                <w:b/>
                <w:bCs/>
                <w:color w:val="002060"/>
                <w:sz w:val="16"/>
                <w:szCs w:val="16"/>
              </w:rPr>
              <w:t> </w:t>
            </w:r>
          </w:p>
        </w:tc>
        <w:tc>
          <w:tcPr>
            <w:tcW w:w="384" w:type="dxa"/>
            <w:tcBorders>
              <w:top w:val="single" w:sz="4" w:space="0" w:color="auto"/>
              <w:left w:val="nil"/>
              <w:bottom w:val="single" w:sz="4" w:space="0" w:color="auto"/>
              <w:right w:val="single" w:sz="4" w:space="0" w:color="auto"/>
            </w:tcBorders>
            <w:shd w:val="clear" w:color="000000" w:fill="548235"/>
            <w:hideMark/>
          </w:tcPr>
          <w:p w14:paraId="44E085B2" w14:textId="77777777" w:rsidR="00553CCA" w:rsidRDefault="00553CCA" w:rsidP="00576527">
            <w:pPr>
              <w:rPr>
                <w:rFonts w:ascii="Arial" w:hAnsi="Arial" w:cs="Arial"/>
                <w:b/>
                <w:bCs/>
                <w:color w:val="002060"/>
                <w:sz w:val="16"/>
                <w:szCs w:val="16"/>
              </w:rPr>
            </w:pPr>
            <w:r>
              <w:rPr>
                <w:rFonts w:ascii="Arial" w:hAnsi="Arial" w:cs="Arial"/>
                <w:b/>
                <w:bCs/>
                <w:color w:val="002060"/>
                <w:sz w:val="16"/>
                <w:szCs w:val="16"/>
              </w:rPr>
              <w:t> </w:t>
            </w:r>
          </w:p>
        </w:tc>
        <w:tc>
          <w:tcPr>
            <w:tcW w:w="384" w:type="dxa"/>
            <w:tcBorders>
              <w:top w:val="single" w:sz="4" w:space="0" w:color="auto"/>
              <w:left w:val="nil"/>
              <w:bottom w:val="single" w:sz="4" w:space="0" w:color="auto"/>
              <w:right w:val="single" w:sz="4" w:space="0" w:color="auto"/>
            </w:tcBorders>
            <w:shd w:val="clear" w:color="000000" w:fill="548235"/>
            <w:hideMark/>
          </w:tcPr>
          <w:p w14:paraId="7475E510" w14:textId="77777777" w:rsidR="00553CCA" w:rsidRDefault="00553CCA" w:rsidP="00576527">
            <w:pPr>
              <w:rPr>
                <w:rFonts w:ascii="Arial" w:hAnsi="Arial" w:cs="Arial"/>
                <w:b/>
                <w:bCs/>
                <w:color w:val="002060"/>
                <w:sz w:val="16"/>
                <w:szCs w:val="16"/>
              </w:rPr>
            </w:pPr>
            <w:r>
              <w:rPr>
                <w:rFonts w:ascii="Arial" w:hAnsi="Arial" w:cs="Arial"/>
                <w:b/>
                <w:bCs/>
                <w:color w:val="002060"/>
                <w:sz w:val="16"/>
                <w:szCs w:val="16"/>
              </w:rPr>
              <w:t> </w:t>
            </w:r>
          </w:p>
        </w:tc>
        <w:tc>
          <w:tcPr>
            <w:tcW w:w="384" w:type="dxa"/>
            <w:tcBorders>
              <w:top w:val="single" w:sz="4" w:space="0" w:color="auto"/>
              <w:left w:val="nil"/>
              <w:bottom w:val="single" w:sz="4" w:space="0" w:color="auto"/>
              <w:right w:val="single" w:sz="4" w:space="0" w:color="auto"/>
            </w:tcBorders>
            <w:shd w:val="clear" w:color="000000" w:fill="548235"/>
            <w:hideMark/>
          </w:tcPr>
          <w:p w14:paraId="69E18A20" w14:textId="77777777" w:rsidR="00553CCA" w:rsidRDefault="00553CCA" w:rsidP="00576527">
            <w:pPr>
              <w:rPr>
                <w:rFonts w:ascii="Arial" w:hAnsi="Arial" w:cs="Arial"/>
                <w:b/>
                <w:bCs/>
                <w:color w:val="002060"/>
                <w:sz w:val="16"/>
                <w:szCs w:val="16"/>
              </w:rPr>
            </w:pPr>
            <w:r>
              <w:rPr>
                <w:rFonts w:ascii="Arial" w:hAnsi="Arial" w:cs="Arial"/>
                <w:b/>
                <w:bCs/>
                <w:color w:val="002060"/>
                <w:sz w:val="16"/>
                <w:szCs w:val="16"/>
              </w:rPr>
              <w:t> </w:t>
            </w:r>
          </w:p>
        </w:tc>
        <w:tc>
          <w:tcPr>
            <w:tcW w:w="384" w:type="dxa"/>
            <w:tcBorders>
              <w:top w:val="single" w:sz="4" w:space="0" w:color="auto"/>
              <w:left w:val="nil"/>
              <w:bottom w:val="single" w:sz="4" w:space="0" w:color="auto"/>
              <w:right w:val="nil"/>
            </w:tcBorders>
            <w:shd w:val="clear" w:color="000000" w:fill="548235"/>
            <w:hideMark/>
          </w:tcPr>
          <w:p w14:paraId="0C7CDC73" w14:textId="77777777" w:rsidR="00553CCA" w:rsidRDefault="00553CCA" w:rsidP="00576527">
            <w:pPr>
              <w:rPr>
                <w:rFonts w:ascii="Arial" w:hAnsi="Arial" w:cs="Arial"/>
                <w:b/>
                <w:bCs/>
                <w:color w:val="002060"/>
                <w:sz w:val="16"/>
                <w:szCs w:val="16"/>
              </w:rPr>
            </w:pPr>
            <w:r>
              <w:rPr>
                <w:rFonts w:ascii="Arial" w:hAnsi="Arial" w:cs="Arial"/>
                <w:b/>
                <w:bCs/>
                <w:color w:val="002060"/>
                <w:sz w:val="16"/>
                <w:szCs w:val="16"/>
              </w:rPr>
              <w:t> </w:t>
            </w:r>
          </w:p>
        </w:tc>
        <w:tc>
          <w:tcPr>
            <w:tcW w:w="500" w:type="dxa"/>
            <w:tcBorders>
              <w:top w:val="single" w:sz="4" w:space="0" w:color="auto"/>
              <w:left w:val="single" w:sz="4" w:space="0" w:color="auto"/>
              <w:bottom w:val="single" w:sz="4" w:space="0" w:color="auto"/>
              <w:right w:val="single" w:sz="4" w:space="0" w:color="auto"/>
            </w:tcBorders>
            <w:shd w:val="clear" w:color="auto" w:fill="auto"/>
            <w:hideMark/>
          </w:tcPr>
          <w:p w14:paraId="2D21CDB1" w14:textId="77777777" w:rsidR="00553CCA" w:rsidRDefault="00553CCA" w:rsidP="00576527">
            <w:pPr>
              <w:jc w:val="center"/>
              <w:rPr>
                <w:rFonts w:ascii="Arial" w:hAnsi="Arial" w:cs="Arial"/>
                <w:b/>
                <w:bCs/>
                <w:color w:val="002060"/>
                <w:sz w:val="16"/>
                <w:szCs w:val="16"/>
              </w:rPr>
            </w:pPr>
            <w:r>
              <w:rPr>
                <w:rFonts w:ascii="Arial" w:hAnsi="Arial" w:cs="Arial"/>
                <w:b/>
                <w:bCs/>
                <w:color w:val="002060"/>
                <w:sz w:val="16"/>
                <w:szCs w:val="16"/>
              </w:rPr>
              <w:t>x</w:t>
            </w:r>
          </w:p>
        </w:tc>
        <w:tc>
          <w:tcPr>
            <w:tcW w:w="439" w:type="dxa"/>
            <w:tcBorders>
              <w:top w:val="single" w:sz="4" w:space="0" w:color="auto"/>
              <w:left w:val="nil"/>
              <w:bottom w:val="single" w:sz="4" w:space="0" w:color="auto"/>
              <w:right w:val="single" w:sz="4" w:space="0" w:color="auto"/>
            </w:tcBorders>
            <w:shd w:val="clear" w:color="auto" w:fill="auto"/>
            <w:hideMark/>
          </w:tcPr>
          <w:p w14:paraId="04DCD5B2" w14:textId="77777777" w:rsidR="00553CCA" w:rsidRDefault="00553CCA" w:rsidP="00576527">
            <w:pPr>
              <w:jc w:val="center"/>
              <w:rPr>
                <w:rFonts w:ascii="Arial" w:hAnsi="Arial" w:cs="Arial"/>
                <w:b/>
                <w:bCs/>
                <w:color w:val="002060"/>
                <w:sz w:val="16"/>
                <w:szCs w:val="16"/>
              </w:rPr>
            </w:pPr>
            <w:r>
              <w:rPr>
                <w:rFonts w:ascii="Arial" w:hAnsi="Arial" w:cs="Arial"/>
                <w:b/>
                <w:bCs/>
                <w:color w:val="002060"/>
                <w:sz w:val="16"/>
                <w:szCs w:val="16"/>
              </w:rPr>
              <w:t> </w:t>
            </w:r>
          </w:p>
        </w:tc>
        <w:tc>
          <w:tcPr>
            <w:tcW w:w="488" w:type="dxa"/>
            <w:tcBorders>
              <w:top w:val="single" w:sz="4" w:space="0" w:color="auto"/>
              <w:left w:val="nil"/>
              <w:bottom w:val="single" w:sz="4" w:space="0" w:color="auto"/>
              <w:right w:val="single" w:sz="4" w:space="0" w:color="auto"/>
            </w:tcBorders>
            <w:shd w:val="clear" w:color="auto" w:fill="auto"/>
            <w:hideMark/>
          </w:tcPr>
          <w:p w14:paraId="26FED1B3" w14:textId="77777777" w:rsidR="00553CCA" w:rsidRDefault="00553CCA" w:rsidP="00576527">
            <w:pPr>
              <w:jc w:val="center"/>
              <w:rPr>
                <w:rFonts w:ascii="Arial" w:hAnsi="Arial" w:cs="Arial"/>
                <w:b/>
                <w:bCs/>
                <w:color w:val="002060"/>
                <w:sz w:val="16"/>
                <w:szCs w:val="16"/>
              </w:rPr>
            </w:pPr>
            <w:r>
              <w:rPr>
                <w:rFonts w:ascii="Arial" w:hAnsi="Arial" w:cs="Arial"/>
                <w:b/>
                <w:bCs/>
                <w:color w:val="002060"/>
                <w:sz w:val="16"/>
                <w:szCs w:val="16"/>
              </w:rPr>
              <w:t> </w:t>
            </w:r>
          </w:p>
        </w:tc>
        <w:tc>
          <w:tcPr>
            <w:tcW w:w="1121" w:type="dxa"/>
            <w:gridSpan w:val="2"/>
            <w:tcBorders>
              <w:top w:val="single" w:sz="4" w:space="0" w:color="auto"/>
              <w:left w:val="nil"/>
              <w:bottom w:val="single" w:sz="4" w:space="0" w:color="auto"/>
              <w:right w:val="single" w:sz="4" w:space="0" w:color="auto"/>
            </w:tcBorders>
            <w:shd w:val="clear" w:color="auto" w:fill="auto"/>
            <w:hideMark/>
          </w:tcPr>
          <w:p w14:paraId="18BF972C" w14:textId="77777777" w:rsidR="00553CCA" w:rsidRDefault="00553CCA" w:rsidP="00576527">
            <w:pPr>
              <w:jc w:val="both"/>
              <w:rPr>
                <w:rFonts w:ascii="Arial" w:hAnsi="Arial" w:cs="Arial"/>
                <w:b/>
                <w:bCs/>
                <w:color w:val="002060"/>
                <w:sz w:val="18"/>
                <w:szCs w:val="18"/>
              </w:rPr>
            </w:pPr>
            <w:r>
              <w:rPr>
                <w:rFonts w:ascii="Arial" w:hAnsi="Arial" w:cs="Arial"/>
                <w:b/>
                <w:bCs/>
                <w:color w:val="002060"/>
                <w:sz w:val="18"/>
                <w:szCs w:val="18"/>
              </w:rPr>
              <w:t> </w:t>
            </w:r>
          </w:p>
        </w:tc>
        <w:tc>
          <w:tcPr>
            <w:tcW w:w="1229" w:type="dxa"/>
            <w:gridSpan w:val="3"/>
            <w:tcBorders>
              <w:top w:val="single" w:sz="8" w:space="0" w:color="auto"/>
              <w:left w:val="nil"/>
              <w:bottom w:val="single" w:sz="8" w:space="0" w:color="auto"/>
              <w:right w:val="single" w:sz="8" w:space="0" w:color="000000"/>
            </w:tcBorders>
            <w:shd w:val="clear" w:color="auto" w:fill="auto"/>
            <w:hideMark/>
          </w:tcPr>
          <w:p w14:paraId="09172FFB" w14:textId="77777777" w:rsidR="00553CCA" w:rsidRDefault="00553CCA" w:rsidP="00576527">
            <w:pPr>
              <w:jc w:val="both"/>
              <w:rPr>
                <w:rFonts w:ascii="Arial" w:hAnsi="Arial" w:cs="Arial"/>
                <w:b/>
                <w:bCs/>
                <w:color w:val="002060"/>
                <w:sz w:val="18"/>
                <w:szCs w:val="18"/>
              </w:rPr>
            </w:pPr>
            <w:r>
              <w:rPr>
                <w:rFonts w:ascii="Arial" w:hAnsi="Arial" w:cs="Arial"/>
                <w:b/>
                <w:bCs/>
                <w:color w:val="002060"/>
                <w:sz w:val="18"/>
                <w:szCs w:val="18"/>
              </w:rPr>
              <w:t> </w:t>
            </w:r>
          </w:p>
        </w:tc>
      </w:tr>
      <w:tr w:rsidR="00581032" w14:paraId="54FA632C" w14:textId="77777777" w:rsidTr="00A278F0">
        <w:trPr>
          <w:trHeight w:val="480"/>
        </w:trPr>
        <w:tc>
          <w:tcPr>
            <w:tcW w:w="1293" w:type="dxa"/>
            <w:vMerge/>
            <w:tcBorders>
              <w:top w:val="nil"/>
              <w:left w:val="single" w:sz="8" w:space="0" w:color="auto"/>
              <w:bottom w:val="nil"/>
              <w:right w:val="nil"/>
            </w:tcBorders>
            <w:hideMark/>
          </w:tcPr>
          <w:p w14:paraId="455F65A3" w14:textId="77777777" w:rsidR="00553CCA" w:rsidRDefault="00553CCA"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auto"/>
              <w:right w:val="single" w:sz="4" w:space="0" w:color="auto"/>
            </w:tcBorders>
            <w:hideMark/>
          </w:tcPr>
          <w:p w14:paraId="77CAF5A7" w14:textId="77777777" w:rsidR="00553CCA" w:rsidRDefault="00553CCA"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auto"/>
              <w:right w:val="single" w:sz="4" w:space="0" w:color="auto"/>
            </w:tcBorders>
            <w:hideMark/>
          </w:tcPr>
          <w:p w14:paraId="403F06E6" w14:textId="77777777" w:rsidR="00553CCA" w:rsidRDefault="00553CCA" w:rsidP="00576527">
            <w:pPr>
              <w:rPr>
                <w:rFonts w:ascii="Candara" w:hAnsi="Candara" w:cs="Calibri"/>
                <w:b/>
                <w:bCs/>
                <w:color w:val="002060"/>
                <w:sz w:val="16"/>
                <w:szCs w:val="16"/>
              </w:rPr>
            </w:pPr>
          </w:p>
        </w:tc>
        <w:tc>
          <w:tcPr>
            <w:tcW w:w="1779" w:type="dxa"/>
            <w:vMerge/>
            <w:tcBorders>
              <w:top w:val="single" w:sz="4" w:space="0" w:color="auto"/>
              <w:left w:val="single" w:sz="4" w:space="0" w:color="auto"/>
              <w:bottom w:val="single" w:sz="4" w:space="0" w:color="auto"/>
              <w:right w:val="single" w:sz="4" w:space="0" w:color="auto"/>
            </w:tcBorders>
            <w:hideMark/>
          </w:tcPr>
          <w:p w14:paraId="4CF86984" w14:textId="77777777" w:rsidR="00553CCA" w:rsidRDefault="00553CCA" w:rsidP="00576527">
            <w:pPr>
              <w:rPr>
                <w:rFonts w:ascii="Arial" w:hAnsi="Arial" w:cs="Arial"/>
                <w:b/>
                <w:bCs/>
                <w:color w:val="002060"/>
                <w:sz w:val="16"/>
                <w:szCs w:val="16"/>
              </w:rPr>
            </w:pPr>
          </w:p>
        </w:tc>
        <w:tc>
          <w:tcPr>
            <w:tcW w:w="1730" w:type="dxa"/>
            <w:gridSpan w:val="3"/>
            <w:tcBorders>
              <w:top w:val="nil"/>
              <w:left w:val="nil"/>
              <w:bottom w:val="single" w:sz="8" w:space="0" w:color="auto"/>
              <w:right w:val="single" w:sz="8" w:space="0" w:color="auto"/>
            </w:tcBorders>
            <w:shd w:val="clear" w:color="auto" w:fill="auto"/>
            <w:hideMark/>
          </w:tcPr>
          <w:p w14:paraId="70F4BD20" w14:textId="77777777" w:rsidR="00553CCA" w:rsidRDefault="00553CCA" w:rsidP="00576527">
            <w:pPr>
              <w:jc w:val="both"/>
              <w:rPr>
                <w:rFonts w:ascii="Arial" w:hAnsi="Arial" w:cs="Arial"/>
                <w:b/>
                <w:bCs/>
                <w:color w:val="002060"/>
                <w:sz w:val="18"/>
                <w:szCs w:val="18"/>
              </w:rPr>
            </w:pPr>
            <w:r>
              <w:rPr>
                <w:rFonts w:ascii="Arial" w:hAnsi="Arial" w:cs="Arial"/>
                <w:b/>
                <w:bCs/>
                <w:color w:val="002060"/>
                <w:sz w:val="18"/>
                <w:szCs w:val="18"/>
              </w:rPr>
              <w:t>Conseil d'Administration</w:t>
            </w:r>
          </w:p>
        </w:tc>
        <w:tc>
          <w:tcPr>
            <w:tcW w:w="1635" w:type="dxa"/>
            <w:tcBorders>
              <w:top w:val="nil"/>
              <w:left w:val="nil"/>
              <w:bottom w:val="single" w:sz="8" w:space="0" w:color="auto"/>
              <w:right w:val="nil"/>
            </w:tcBorders>
            <w:shd w:val="clear" w:color="auto" w:fill="auto"/>
            <w:hideMark/>
          </w:tcPr>
          <w:p w14:paraId="78085C19" w14:textId="6977325C" w:rsidR="00553CCA" w:rsidRPr="005161C6" w:rsidRDefault="00553CCA" w:rsidP="00576527">
            <w:pPr>
              <w:rPr>
                <w:rFonts w:ascii="Arial" w:hAnsi="Arial" w:cs="Arial"/>
                <w:color w:val="002060"/>
                <w:sz w:val="18"/>
                <w:szCs w:val="18"/>
              </w:rPr>
            </w:pPr>
            <w:r w:rsidRPr="005161C6">
              <w:rPr>
                <w:rFonts w:ascii="Arial" w:hAnsi="Arial" w:cs="Arial"/>
                <w:color w:val="002060"/>
                <w:sz w:val="18"/>
                <w:szCs w:val="18"/>
              </w:rPr>
              <w:t xml:space="preserve">Plaidoyer,                                         </w:t>
            </w:r>
            <w:r w:rsidR="005161C6" w:rsidRPr="005161C6">
              <w:rPr>
                <w:rFonts w:ascii="Arial" w:hAnsi="Arial" w:cs="Arial"/>
                <w:color w:val="002060"/>
                <w:sz w:val="18"/>
                <w:szCs w:val="18"/>
              </w:rPr>
              <w:t>identification</w:t>
            </w:r>
            <w:r w:rsidRPr="005161C6">
              <w:rPr>
                <w:rFonts w:ascii="Arial" w:hAnsi="Arial" w:cs="Arial"/>
                <w:color w:val="002060"/>
                <w:sz w:val="18"/>
                <w:szCs w:val="18"/>
              </w:rPr>
              <w:t xml:space="preserve"> des nouveaux donateurs, Entretenir des bonnes </w:t>
            </w:r>
            <w:r w:rsidR="005161C6" w:rsidRPr="005161C6">
              <w:rPr>
                <w:rFonts w:ascii="Arial" w:hAnsi="Arial" w:cs="Arial"/>
                <w:color w:val="002060"/>
                <w:sz w:val="18"/>
                <w:szCs w:val="18"/>
              </w:rPr>
              <w:t>r</w:t>
            </w:r>
            <w:r w:rsidR="005161C6">
              <w:rPr>
                <w:rFonts w:ascii="Arial" w:hAnsi="Arial" w:cs="Arial"/>
                <w:color w:val="002060"/>
                <w:sz w:val="18"/>
                <w:szCs w:val="18"/>
              </w:rPr>
              <w:t>e</w:t>
            </w:r>
            <w:r w:rsidR="005161C6" w:rsidRPr="005161C6">
              <w:rPr>
                <w:rFonts w:ascii="Arial" w:hAnsi="Arial" w:cs="Arial"/>
                <w:color w:val="002060"/>
                <w:sz w:val="18"/>
                <w:szCs w:val="18"/>
              </w:rPr>
              <w:t>la</w:t>
            </w:r>
            <w:r w:rsidR="005161C6">
              <w:rPr>
                <w:rFonts w:ascii="Arial" w:hAnsi="Arial" w:cs="Arial"/>
                <w:color w:val="002060"/>
                <w:sz w:val="18"/>
                <w:szCs w:val="18"/>
              </w:rPr>
              <w:t>t</w:t>
            </w:r>
            <w:r w:rsidR="005161C6" w:rsidRPr="005161C6">
              <w:rPr>
                <w:rFonts w:ascii="Arial" w:hAnsi="Arial" w:cs="Arial"/>
                <w:color w:val="002060"/>
                <w:sz w:val="18"/>
                <w:szCs w:val="18"/>
              </w:rPr>
              <w:t>ions</w:t>
            </w:r>
            <w:r w:rsidRPr="005161C6">
              <w:rPr>
                <w:rFonts w:ascii="Arial" w:hAnsi="Arial" w:cs="Arial"/>
                <w:color w:val="002060"/>
                <w:sz w:val="18"/>
                <w:szCs w:val="18"/>
              </w:rPr>
              <w:t xml:space="preserve"> avec les bailleurs.</w:t>
            </w:r>
          </w:p>
        </w:tc>
        <w:tc>
          <w:tcPr>
            <w:tcW w:w="249" w:type="dxa"/>
            <w:tcBorders>
              <w:top w:val="single" w:sz="4" w:space="0" w:color="auto"/>
              <w:left w:val="nil"/>
              <w:bottom w:val="single" w:sz="4" w:space="0" w:color="auto"/>
              <w:right w:val="single" w:sz="4" w:space="0" w:color="auto"/>
            </w:tcBorders>
            <w:hideMark/>
          </w:tcPr>
          <w:p w14:paraId="73C22570" w14:textId="77777777" w:rsidR="00553CCA" w:rsidRDefault="00553CCA" w:rsidP="00576527">
            <w:pPr>
              <w:rPr>
                <w:rFonts w:ascii="Arial" w:hAnsi="Arial" w:cs="Arial"/>
                <w:b/>
                <w:bCs/>
                <w:color w:val="002060"/>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000000" w:fill="548235"/>
            <w:hideMark/>
          </w:tcPr>
          <w:p w14:paraId="7A232B5A" w14:textId="77777777" w:rsidR="00553CCA" w:rsidRDefault="00553CCA" w:rsidP="00576527">
            <w:pPr>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4" w:space="0" w:color="auto"/>
              <w:right w:val="single" w:sz="4" w:space="0" w:color="auto"/>
            </w:tcBorders>
            <w:shd w:val="clear" w:color="000000" w:fill="548235"/>
            <w:hideMark/>
          </w:tcPr>
          <w:p w14:paraId="32430AAA" w14:textId="77777777" w:rsidR="00553CCA" w:rsidRDefault="00553CCA" w:rsidP="00576527">
            <w:pPr>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4" w:space="0" w:color="auto"/>
              <w:right w:val="single" w:sz="4" w:space="0" w:color="auto"/>
            </w:tcBorders>
            <w:shd w:val="clear" w:color="000000" w:fill="548235"/>
            <w:hideMark/>
          </w:tcPr>
          <w:p w14:paraId="50FCF60C" w14:textId="77777777" w:rsidR="00553CCA" w:rsidRDefault="00553CCA" w:rsidP="00576527">
            <w:pPr>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4" w:space="0" w:color="auto"/>
              <w:right w:val="single" w:sz="4" w:space="0" w:color="auto"/>
            </w:tcBorders>
            <w:shd w:val="clear" w:color="000000" w:fill="548235"/>
            <w:hideMark/>
          </w:tcPr>
          <w:p w14:paraId="1377FF7B" w14:textId="77777777" w:rsidR="00553CCA" w:rsidRDefault="00553CCA" w:rsidP="00576527">
            <w:pPr>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4" w:space="0" w:color="auto"/>
              <w:right w:val="nil"/>
            </w:tcBorders>
            <w:shd w:val="clear" w:color="000000" w:fill="548235"/>
            <w:hideMark/>
          </w:tcPr>
          <w:p w14:paraId="7D90D258" w14:textId="77777777" w:rsidR="00553CCA" w:rsidRDefault="00553CCA" w:rsidP="00576527">
            <w:pPr>
              <w:rPr>
                <w:rFonts w:ascii="Arial" w:hAnsi="Arial" w:cs="Arial"/>
                <w:b/>
                <w:bCs/>
                <w:color w:val="002060"/>
                <w:sz w:val="16"/>
                <w:szCs w:val="16"/>
              </w:rPr>
            </w:pPr>
            <w:r>
              <w:rPr>
                <w:rFonts w:ascii="Arial" w:hAnsi="Arial" w:cs="Arial"/>
                <w:b/>
                <w:bCs/>
                <w:color w:val="002060"/>
                <w:sz w:val="16"/>
                <w:szCs w:val="16"/>
              </w:rPr>
              <w:t> </w:t>
            </w:r>
          </w:p>
        </w:tc>
        <w:tc>
          <w:tcPr>
            <w:tcW w:w="500" w:type="dxa"/>
            <w:tcBorders>
              <w:top w:val="nil"/>
              <w:left w:val="single" w:sz="4" w:space="0" w:color="auto"/>
              <w:bottom w:val="single" w:sz="4" w:space="0" w:color="auto"/>
              <w:right w:val="single" w:sz="4" w:space="0" w:color="auto"/>
            </w:tcBorders>
            <w:shd w:val="clear" w:color="auto" w:fill="auto"/>
            <w:hideMark/>
          </w:tcPr>
          <w:p w14:paraId="37E270CE" w14:textId="77777777" w:rsidR="00553CCA" w:rsidRDefault="00553CCA" w:rsidP="00576527">
            <w:pPr>
              <w:jc w:val="center"/>
              <w:rPr>
                <w:rFonts w:ascii="Arial" w:hAnsi="Arial" w:cs="Arial"/>
                <w:b/>
                <w:bCs/>
                <w:color w:val="002060"/>
                <w:sz w:val="16"/>
                <w:szCs w:val="16"/>
              </w:rPr>
            </w:pPr>
            <w:r>
              <w:rPr>
                <w:rFonts w:ascii="Arial" w:hAnsi="Arial" w:cs="Arial"/>
                <w:b/>
                <w:bCs/>
                <w:color w:val="002060"/>
                <w:sz w:val="16"/>
                <w:szCs w:val="16"/>
              </w:rPr>
              <w:t>x</w:t>
            </w:r>
          </w:p>
        </w:tc>
        <w:tc>
          <w:tcPr>
            <w:tcW w:w="439" w:type="dxa"/>
            <w:tcBorders>
              <w:top w:val="nil"/>
              <w:left w:val="nil"/>
              <w:bottom w:val="single" w:sz="4" w:space="0" w:color="auto"/>
              <w:right w:val="single" w:sz="4" w:space="0" w:color="auto"/>
            </w:tcBorders>
            <w:shd w:val="clear" w:color="auto" w:fill="auto"/>
            <w:hideMark/>
          </w:tcPr>
          <w:p w14:paraId="050E6BFA" w14:textId="77777777" w:rsidR="00553CCA" w:rsidRDefault="00553CCA" w:rsidP="00576527">
            <w:pPr>
              <w:jc w:val="center"/>
              <w:rPr>
                <w:rFonts w:ascii="Arial" w:hAnsi="Arial" w:cs="Arial"/>
                <w:b/>
                <w:bCs/>
                <w:color w:val="002060"/>
                <w:sz w:val="16"/>
                <w:szCs w:val="16"/>
              </w:rPr>
            </w:pPr>
            <w:r>
              <w:rPr>
                <w:rFonts w:ascii="Arial" w:hAnsi="Arial" w:cs="Arial"/>
                <w:b/>
                <w:bCs/>
                <w:color w:val="002060"/>
                <w:sz w:val="16"/>
                <w:szCs w:val="16"/>
              </w:rPr>
              <w:t> </w:t>
            </w:r>
          </w:p>
        </w:tc>
        <w:tc>
          <w:tcPr>
            <w:tcW w:w="488" w:type="dxa"/>
            <w:tcBorders>
              <w:top w:val="nil"/>
              <w:left w:val="nil"/>
              <w:bottom w:val="single" w:sz="4" w:space="0" w:color="auto"/>
              <w:right w:val="single" w:sz="4" w:space="0" w:color="auto"/>
            </w:tcBorders>
            <w:shd w:val="clear" w:color="auto" w:fill="auto"/>
            <w:hideMark/>
          </w:tcPr>
          <w:p w14:paraId="155100D5" w14:textId="77777777" w:rsidR="00553CCA" w:rsidRDefault="00553CCA" w:rsidP="00576527">
            <w:pPr>
              <w:jc w:val="center"/>
              <w:rPr>
                <w:rFonts w:ascii="Arial" w:hAnsi="Arial" w:cs="Arial"/>
                <w:b/>
                <w:bCs/>
                <w:color w:val="002060"/>
                <w:sz w:val="16"/>
                <w:szCs w:val="16"/>
              </w:rPr>
            </w:pPr>
            <w:r>
              <w:rPr>
                <w:rFonts w:ascii="Arial" w:hAnsi="Arial" w:cs="Arial"/>
                <w:b/>
                <w:bCs/>
                <w:color w:val="002060"/>
                <w:sz w:val="16"/>
                <w:szCs w:val="16"/>
              </w:rPr>
              <w:t> </w:t>
            </w:r>
          </w:p>
        </w:tc>
        <w:tc>
          <w:tcPr>
            <w:tcW w:w="1121" w:type="dxa"/>
            <w:gridSpan w:val="2"/>
            <w:tcBorders>
              <w:top w:val="nil"/>
              <w:left w:val="nil"/>
              <w:bottom w:val="single" w:sz="4" w:space="0" w:color="auto"/>
              <w:right w:val="single" w:sz="4" w:space="0" w:color="auto"/>
            </w:tcBorders>
            <w:shd w:val="clear" w:color="auto" w:fill="auto"/>
            <w:hideMark/>
          </w:tcPr>
          <w:p w14:paraId="5F99A8E5" w14:textId="77777777" w:rsidR="00553CCA" w:rsidRDefault="00553CCA" w:rsidP="00576527">
            <w:pPr>
              <w:jc w:val="both"/>
              <w:rPr>
                <w:rFonts w:ascii="Arial" w:hAnsi="Arial" w:cs="Arial"/>
                <w:b/>
                <w:bCs/>
                <w:color w:val="002060"/>
                <w:sz w:val="18"/>
                <w:szCs w:val="18"/>
              </w:rPr>
            </w:pPr>
            <w:r>
              <w:rPr>
                <w:rFonts w:ascii="Arial" w:hAnsi="Arial" w:cs="Arial"/>
                <w:b/>
                <w:bCs/>
                <w:color w:val="002060"/>
                <w:sz w:val="18"/>
                <w:szCs w:val="18"/>
              </w:rPr>
              <w:t> </w:t>
            </w:r>
          </w:p>
        </w:tc>
        <w:tc>
          <w:tcPr>
            <w:tcW w:w="1229" w:type="dxa"/>
            <w:gridSpan w:val="3"/>
            <w:tcBorders>
              <w:top w:val="single" w:sz="8" w:space="0" w:color="auto"/>
              <w:left w:val="nil"/>
              <w:bottom w:val="single" w:sz="8" w:space="0" w:color="auto"/>
              <w:right w:val="single" w:sz="8" w:space="0" w:color="000000"/>
            </w:tcBorders>
            <w:shd w:val="clear" w:color="auto" w:fill="auto"/>
            <w:hideMark/>
          </w:tcPr>
          <w:p w14:paraId="24F137E7" w14:textId="77777777" w:rsidR="00553CCA" w:rsidRDefault="00553CCA" w:rsidP="00576527">
            <w:pPr>
              <w:jc w:val="center"/>
              <w:rPr>
                <w:rFonts w:ascii="Arial" w:hAnsi="Arial" w:cs="Arial"/>
                <w:b/>
                <w:bCs/>
                <w:color w:val="002060"/>
                <w:sz w:val="16"/>
                <w:szCs w:val="16"/>
              </w:rPr>
            </w:pPr>
            <w:r>
              <w:rPr>
                <w:rFonts w:ascii="Arial" w:hAnsi="Arial" w:cs="Arial"/>
                <w:b/>
                <w:bCs/>
                <w:color w:val="002060"/>
                <w:sz w:val="16"/>
                <w:szCs w:val="16"/>
              </w:rPr>
              <w:t>Tous les membres ne sont pas  actifs.</w:t>
            </w:r>
          </w:p>
        </w:tc>
      </w:tr>
      <w:tr w:rsidR="00581032" w14:paraId="0191041C" w14:textId="77777777" w:rsidTr="00A278F0">
        <w:trPr>
          <w:trHeight w:val="440"/>
        </w:trPr>
        <w:tc>
          <w:tcPr>
            <w:tcW w:w="1293" w:type="dxa"/>
            <w:vMerge/>
            <w:tcBorders>
              <w:top w:val="nil"/>
              <w:left w:val="single" w:sz="8" w:space="0" w:color="auto"/>
              <w:bottom w:val="nil"/>
              <w:right w:val="nil"/>
            </w:tcBorders>
            <w:hideMark/>
          </w:tcPr>
          <w:p w14:paraId="24BB690D" w14:textId="77777777" w:rsidR="00553CCA" w:rsidRDefault="00553CCA"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auto"/>
              <w:right w:val="single" w:sz="4" w:space="0" w:color="auto"/>
            </w:tcBorders>
            <w:hideMark/>
          </w:tcPr>
          <w:p w14:paraId="44B9D7F0" w14:textId="77777777" w:rsidR="00553CCA" w:rsidRDefault="00553CCA"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auto"/>
              <w:right w:val="single" w:sz="4" w:space="0" w:color="auto"/>
            </w:tcBorders>
            <w:hideMark/>
          </w:tcPr>
          <w:p w14:paraId="289DDF37" w14:textId="77777777" w:rsidR="00553CCA" w:rsidRDefault="00553CCA" w:rsidP="00576527">
            <w:pPr>
              <w:rPr>
                <w:rFonts w:ascii="Candara" w:hAnsi="Candara" w:cs="Calibri"/>
                <w:b/>
                <w:bCs/>
                <w:color w:val="002060"/>
                <w:sz w:val="16"/>
                <w:szCs w:val="16"/>
              </w:rPr>
            </w:pPr>
          </w:p>
        </w:tc>
        <w:tc>
          <w:tcPr>
            <w:tcW w:w="1779" w:type="dxa"/>
            <w:vMerge/>
            <w:tcBorders>
              <w:top w:val="single" w:sz="4" w:space="0" w:color="auto"/>
              <w:left w:val="single" w:sz="4" w:space="0" w:color="auto"/>
              <w:bottom w:val="single" w:sz="4" w:space="0" w:color="auto"/>
              <w:right w:val="single" w:sz="4" w:space="0" w:color="auto"/>
            </w:tcBorders>
            <w:hideMark/>
          </w:tcPr>
          <w:p w14:paraId="4B891054" w14:textId="77777777" w:rsidR="00553CCA" w:rsidRDefault="00553CCA" w:rsidP="00576527">
            <w:pPr>
              <w:rPr>
                <w:rFonts w:ascii="Arial" w:hAnsi="Arial" w:cs="Arial"/>
                <w:b/>
                <w:bCs/>
                <w:color w:val="002060"/>
                <w:sz w:val="16"/>
                <w:szCs w:val="16"/>
              </w:rPr>
            </w:pPr>
          </w:p>
        </w:tc>
        <w:tc>
          <w:tcPr>
            <w:tcW w:w="1730" w:type="dxa"/>
            <w:gridSpan w:val="3"/>
            <w:tcBorders>
              <w:top w:val="nil"/>
              <w:left w:val="nil"/>
              <w:bottom w:val="single" w:sz="8" w:space="0" w:color="auto"/>
              <w:right w:val="single" w:sz="8" w:space="0" w:color="auto"/>
            </w:tcBorders>
            <w:shd w:val="clear" w:color="auto" w:fill="auto"/>
            <w:hideMark/>
          </w:tcPr>
          <w:p w14:paraId="64444E11" w14:textId="77777777" w:rsidR="00553CCA" w:rsidRDefault="00553CCA" w:rsidP="00576527">
            <w:pPr>
              <w:jc w:val="both"/>
              <w:rPr>
                <w:rFonts w:ascii="Arial" w:hAnsi="Arial" w:cs="Arial"/>
                <w:b/>
                <w:bCs/>
                <w:color w:val="002060"/>
                <w:sz w:val="18"/>
                <w:szCs w:val="18"/>
              </w:rPr>
            </w:pPr>
            <w:r>
              <w:rPr>
                <w:rFonts w:ascii="Arial" w:hAnsi="Arial" w:cs="Arial"/>
                <w:b/>
                <w:bCs/>
                <w:color w:val="002060"/>
                <w:sz w:val="18"/>
                <w:szCs w:val="18"/>
              </w:rPr>
              <w:t>Administration finance ;</w:t>
            </w:r>
          </w:p>
        </w:tc>
        <w:tc>
          <w:tcPr>
            <w:tcW w:w="1635" w:type="dxa"/>
            <w:tcBorders>
              <w:top w:val="nil"/>
              <w:left w:val="nil"/>
              <w:bottom w:val="nil"/>
              <w:right w:val="nil"/>
            </w:tcBorders>
            <w:shd w:val="clear" w:color="auto" w:fill="auto"/>
            <w:hideMark/>
          </w:tcPr>
          <w:p w14:paraId="2B73BD11" w14:textId="77777777" w:rsidR="00553CCA" w:rsidRPr="005161C6" w:rsidRDefault="00553CCA" w:rsidP="00576527">
            <w:pPr>
              <w:jc w:val="both"/>
              <w:rPr>
                <w:rFonts w:ascii="Arial" w:hAnsi="Arial" w:cs="Arial"/>
                <w:color w:val="002060"/>
                <w:sz w:val="18"/>
                <w:szCs w:val="18"/>
              </w:rPr>
            </w:pPr>
            <w:r w:rsidRPr="005161C6">
              <w:rPr>
                <w:rFonts w:ascii="Arial" w:hAnsi="Arial" w:cs="Arial"/>
                <w:color w:val="002060"/>
                <w:sz w:val="18"/>
                <w:szCs w:val="18"/>
              </w:rPr>
              <w:t xml:space="preserve">Recrutement (expertise / profil approprié) </w:t>
            </w:r>
          </w:p>
        </w:tc>
        <w:tc>
          <w:tcPr>
            <w:tcW w:w="249" w:type="dxa"/>
            <w:tcBorders>
              <w:top w:val="single" w:sz="4" w:space="0" w:color="auto"/>
              <w:left w:val="nil"/>
              <w:bottom w:val="single" w:sz="4" w:space="0" w:color="auto"/>
              <w:right w:val="single" w:sz="4" w:space="0" w:color="auto"/>
            </w:tcBorders>
            <w:hideMark/>
          </w:tcPr>
          <w:p w14:paraId="1228F551" w14:textId="77777777" w:rsidR="00553CCA" w:rsidRDefault="00553CCA" w:rsidP="00576527">
            <w:pPr>
              <w:rPr>
                <w:rFonts w:ascii="Arial" w:hAnsi="Arial" w:cs="Arial"/>
                <w:b/>
                <w:bCs/>
                <w:color w:val="002060"/>
                <w:sz w:val="18"/>
                <w:szCs w:val="18"/>
              </w:rPr>
            </w:pPr>
          </w:p>
        </w:tc>
        <w:tc>
          <w:tcPr>
            <w:tcW w:w="384" w:type="dxa"/>
            <w:tcBorders>
              <w:top w:val="nil"/>
              <w:left w:val="single" w:sz="4" w:space="0" w:color="auto"/>
              <w:bottom w:val="single" w:sz="4" w:space="0" w:color="auto"/>
              <w:right w:val="single" w:sz="4" w:space="0" w:color="auto"/>
            </w:tcBorders>
            <w:shd w:val="clear" w:color="000000" w:fill="548235"/>
            <w:hideMark/>
          </w:tcPr>
          <w:p w14:paraId="4857EA7C" w14:textId="77777777" w:rsidR="00553CCA" w:rsidRDefault="00553CCA" w:rsidP="00576527">
            <w:pPr>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4" w:space="0" w:color="auto"/>
              <w:right w:val="single" w:sz="4" w:space="0" w:color="auto"/>
            </w:tcBorders>
            <w:shd w:val="clear" w:color="auto" w:fill="auto"/>
            <w:hideMark/>
          </w:tcPr>
          <w:p w14:paraId="6FCB6A84" w14:textId="77777777" w:rsidR="00553CCA" w:rsidRDefault="00553CCA" w:rsidP="00576527">
            <w:pPr>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4" w:space="0" w:color="auto"/>
              <w:right w:val="single" w:sz="4" w:space="0" w:color="auto"/>
            </w:tcBorders>
            <w:shd w:val="clear" w:color="auto" w:fill="auto"/>
            <w:hideMark/>
          </w:tcPr>
          <w:p w14:paraId="69C23121" w14:textId="77777777" w:rsidR="00553CCA" w:rsidRDefault="00553CCA" w:rsidP="00576527">
            <w:pPr>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4" w:space="0" w:color="auto"/>
              <w:right w:val="single" w:sz="4" w:space="0" w:color="auto"/>
            </w:tcBorders>
            <w:shd w:val="clear" w:color="000000" w:fill="548235"/>
            <w:hideMark/>
          </w:tcPr>
          <w:p w14:paraId="59E39D79" w14:textId="77777777" w:rsidR="00553CCA" w:rsidRDefault="00553CCA" w:rsidP="00576527">
            <w:pPr>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4" w:space="0" w:color="auto"/>
              <w:right w:val="nil"/>
            </w:tcBorders>
            <w:shd w:val="clear" w:color="auto" w:fill="auto"/>
            <w:hideMark/>
          </w:tcPr>
          <w:p w14:paraId="0C1D06AC" w14:textId="77777777" w:rsidR="00553CCA" w:rsidRDefault="00553CCA" w:rsidP="00576527">
            <w:pPr>
              <w:rPr>
                <w:rFonts w:ascii="Arial" w:hAnsi="Arial" w:cs="Arial"/>
                <w:b/>
                <w:bCs/>
                <w:color w:val="002060"/>
                <w:sz w:val="16"/>
                <w:szCs w:val="16"/>
              </w:rPr>
            </w:pPr>
            <w:r>
              <w:rPr>
                <w:rFonts w:ascii="Arial" w:hAnsi="Arial" w:cs="Arial"/>
                <w:b/>
                <w:bCs/>
                <w:color w:val="002060"/>
                <w:sz w:val="16"/>
                <w:szCs w:val="16"/>
              </w:rPr>
              <w:t> </w:t>
            </w:r>
          </w:p>
        </w:tc>
        <w:tc>
          <w:tcPr>
            <w:tcW w:w="500" w:type="dxa"/>
            <w:tcBorders>
              <w:top w:val="nil"/>
              <w:left w:val="single" w:sz="4" w:space="0" w:color="auto"/>
              <w:bottom w:val="single" w:sz="4" w:space="0" w:color="auto"/>
              <w:right w:val="single" w:sz="4" w:space="0" w:color="auto"/>
            </w:tcBorders>
            <w:shd w:val="clear" w:color="auto" w:fill="auto"/>
            <w:hideMark/>
          </w:tcPr>
          <w:p w14:paraId="5095B48C" w14:textId="77777777" w:rsidR="00553CCA" w:rsidRDefault="00553CCA" w:rsidP="00576527">
            <w:pPr>
              <w:jc w:val="center"/>
              <w:rPr>
                <w:rFonts w:ascii="Arial" w:hAnsi="Arial" w:cs="Arial"/>
                <w:b/>
                <w:bCs/>
                <w:color w:val="002060"/>
                <w:sz w:val="16"/>
                <w:szCs w:val="16"/>
              </w:rPr>
            </w:pPr>
            <w:r>
              <w:rPr>
                <w:rFonts w:ascii="Arial" w:hAnsi="Arial" w:cs="Arial"/>
                <w:b/>
                <w:bCs/>
                <w:color w:val="002060"/>
                <w:sz w:val="16"/>
                <w:szCs w:val="16"/>
              </w:rPr>
              <w:t> </w:t>
            </w:r>
          </w:p>
        </w:tc>
        <w:tc>
          <w:tcPr>
            <w:tcW w:w="439" w:type="dxa"/>
            <w:tcBorders>
              <w:top w:val="nil"/>
              <w:left w:val="nil"/>
              <w:bottom w:val="single" w:sz="4" w:space="0" w:color="auto"/>
              <w:right w:val="single" w:sz="4" w:space="0" w:color="auto"/>
            </w:tcBorders>
            <w:shd w:val="clear" w:color="auto" w:fill="auto"/>
            <w:hideMark/>
          </w:tcPr>
          <w:p w14:paraId="1A3C4451" w14:textId="77777777" w:rsidR="00553CCA" w:rsidRDefault="00553CCA" w:rsidP="00576527">
            <w:pPr>
              <w:jc w:val="center"/>
              <w:rPr>
                <w:rFonts w:ascii="Arial" w:hAnsi="Arial" w:cs="Arial"/>
                <w:b/>
                <w:bCs/>
                <w:color w:val="002060"/>
                <w:sz w:val="16"/>
                <w:szCs w:val="16"/>
              </w:rPr>
            </w:pPr>
            <w:r>
              <w:rPr>
                <w:rFonts w:ascii="Arial" w:hAnsi="Arial" w:cs="Arial"/>
                <w:b/>
                <w:bCs/>
                <w:color w:val="002060"/>
                <w:sz w:val="16"/>
                <w:szCs w:val="16"/>
              </w:rPr>
              <w:t> </w:t>
            </w:r>
          </w:p>
        </w:tc>
        <w:tc>
          <w:tcPr>
            <w:tcW w:w="488" w:type="dxa"/>
            <w:tcBorders>
              <w:top w:val="nil"/>
              <w:left w:val="nil"/>
              <w:bottom w:val="single" w:sz="4" w:space="0" w:color="auto"/>
              <w:right w:val="single" w:sz="4" w:space="0" w:color="auto"/>
            </w:tcBorders>
            <w:shd w:val="clear" w:color="auto" w:fill="auto"/>
            <w:hideMark/>
          </w:tcPr>
          <w:p w14:paraId="151588A8" w14:textId="77777777" w:rsidR="00553CCA" w:rsidRDefault="00553CCA" w:rsidP="00576527">
            <w:pPr>
              <w:jc w:val="center"/>
              <w:rPr>
                <w:rFonts w:ascii="Arial" w:hAnsi="Arial" w:cs="Arial"/>
                <w:b/>
                <w:bCs/>
                <w:color w:val="002060"/>
                <w:sz w:val="16"/>
                <w:szCs w:val="16"/>
              </w:rPr>
            </w:pPr>
            <w:r>
              <w:rPr>
                <w:rFonts w:ascii="Arial" w:hAnsi="Arial" w:cs="Arial"/>
                <w:b/>
                <w:bCs/>
                <w:color w:val="002060"/>
                <w:sz w:val="16"/>
                <w:szCs w:val="16"/>
              </w:rPr>
              <w:t>x</w:t>
            </w:r>
          </w:p>
        </w:tc>
        <w:tc>
          <w:tcPr>
            <w:tcW w:w="1121" w:type="dxa"/>
            <w:gridSpan w:val="2"/>
            <w:tcBorders>
              <w:top w:val="nil"/>
              <w:left w:val="nil"/>
              <w:bottom w:val="single" w:sz="4" w:space="0" w:color="auto"/>
              <w:right w:val="single" w:sz="4" w:space="0" w:color="auto"/>
            </w:tcBorders>
            <w:shd w:val="clear" w:color="auto" w:fill="auto"/>
            <w:hideMark/>
          </w:tcPr>
          <w:p w14:paraId="76285577" w14:textId="77777777" w:rsidR="00553CCA" w:rsidRDefault="00553CCA" w:rsidP="00576527">
            <w:pPr>
              <w:jc w:val="both"/>
              <w:rPr>
                <w:rFonts w:ascii="Arial" w:hAnsi="Arial" w:cs="Arial"/>
                <w:b/>
                <w:bCs/>
                <w:color w:val="002060"/>
                <w:sz w:val="16"/>
                <w:szCs w:val="16"/>
              </w:rPr>
            </w:pPr>
            <w:r>
              <w:rPr>
                <w:rFonts w:ascii="Arial" w:hAnsi="Arial" w:cs="Arial"/>
                <w:b/>
                <w:bCs/>
                <w:color w:val="002060"/>
                <w:sz w:val="16"/>
                <w:szCs w:val="16"/>
              </w:rPr>
              <w:t>Pas de fonds</w:t>
            </w:r>
          </w:p>
        </w:tc>
        <w:tc>
          <w:tcPr>
            <w:tcW w:w="1229" w:type="dxa"/>
            <w:gridSpan w:val="3"/>
            <w:tcBorders>
              <w:top w:val="single" w:sz="8" w:space="0" w:color="auto"/>
              <w:left w:val="nil"/>
              <w:bottom w:val="single" w:sz="8" w:space="0" w:color="auto"/>
              <w:right w:val="single" w:sz="8" w:space="0" w:color="000000"/>
            </w:tcBorders>
            <w:shd w:val="clear" w:color="auto" w:fill="auto"/>
            <w:hideMark/>
          </w:tcPr>
          <w:p w14:paraId="0463BE87" w14:textId="77777777" w:rsidR="00553CCA" w:rsidRDefault="00553CCA" w:rsidP="00576527">
            <w:pPr>
              <w:jc w:val="center"/>
              <w:rPr>
                <w:rFonts w:ascii="Arial" w:hAnsi="Arial" w:cs="Arial"/>
                <w:b/>
                <w:bCs/>
                <w:color w:val="002060"/>
                <w:sz w:val="18"/>
                <w:szCs w:val="18"/>
              </w:rPr>
            </w:pPr>
            <w:r>
              <w:rPr>
                <w:rFonts w:ascii="Arial" w:hAnsi="Arial" w:cs="Arial"/>
                <w:b/>
                <w:bCs/>
                <w:color w:val="002060"/>
                <w:sz w:val="18"/>
                <w:szCs w:val="18"/>
              </w:rPr>
              <w:t> </w:t>
            </w:r>
          </w:p>
        </w:tc>
      </w:tr>
      <w:tr w:rsidR="00581032" w14:paraId="0052E8E3" w14:textId="77777777" w:rsidTr="00A278F0">
        <w:trPr>
          <w:trHeight w:val="480"/>
        </w:trPr>
        <w:tc>
          <w:tcPr>
            <w:tcW w:w="1293" w:type="dxa"/>
            <w:vMerge/>
            <w:tcBorders>
              <w:top w:val="nil"/>
              <w:left w:val="single" w:sz="8" w:space="0" w:color="auto"/>
              <w:bottom w:val="nil"/>
              <w:right w:val="nil"/>
            </w:tcBorders>
            <w:hideMark/>
          </w:tcPr>
          <w:p w14:paraId="33574917" w14:textId="77777777" w:rsidR="00B869AC" w:rsidRDefault="00B869AC"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auto"/>
              <w:right w:val="single" w:sz="4" w:space="0" w:color="auto"/>
            </w:tcBorders>
            <w:hideMark/>
          </w:tcPr>
          <w:p w14:paraId="369BC38F" w14:textId="77777777" w:rsidR="00B869AC" w:rsidRDefault="00B869AC"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auto"/>
              <w:right w:val="single" w:sz="4" w:space="0" w:color="auto"/>
            </w:tcBorders>
            <w:hideMark/>
          </w:tcPr>
          <w:p w14:paraId="10AA1FE1" w14:textId="77777777" w:rsidR="00B869AC" w:rsidRDefault="00B869AC" w:rsidP="00576527">
            <w:pPr>
              <w:rPr>
                <w:rFonts w:ascii="Candara" w:hAnsi="Candara" w:cs="Calibri"/>
                <w:b/>
                <w:bCs/>
                <w:color w:val="002060"/>
                <w:sz w:val="16"/>
                <w:szCs w:val="16"/>
              </w:rPr>
            </w:pPr>
          </w:p>
        </w:tc>
        <w:tc>
          <w:tcPr>
            <w:tcW w:w="1779" w:type="dxa"/>
            <w:vMerge/>
            <w:tcBorders>
              <w:top w:val="single" w:sz="4" w:space="0" w:color="auto"/>
              <w:left w:val="single" w:sz="4" w:space="0" w:color="auto"/>
              <w:bottom w:val="single" w:sz="4" w:space="0" w:color="auto"/>
              <w:right w:val="single" w:sz="4" w:space="0" w:color="auto"/>
            </w:tcBorders>
            <w:hideMark/>
          </w:tcPr>
          <w:p w14:paraId="6995AB24" w14:textId="77777777" w:rsidR="00B869AC" w:rsidRDefault="00B869AC" w:rsidP="00576527">
            <w:pPr>
              <w:rPr>
                <w:rFonts w:ascii="Arial" w:hAnsi="Arial" w:cs="Arial"/>
                <w:b/>
                <w:bCs/>
                <w:color w:val="002060"/>
                <w:sz w:val="16"/>
                <w:szCs w:val="16"/>
              </w:rPr>
            </w:pPr>
          </w:p>
        </w:tc>
        <w:tc>
          <w:tcPr>
            <w:tcW w:w="1730" w:type="dxa"/>
            <w:gridSpan w:val="3"/>
            <w:vMerge w:val="restart"/>
            <w:tcBorders>
              <w:top w:val="nil"/>
              <w:left w:val="nil"/>
              <w:bottom w:val="nil"/>
              <w:right w:val="nil"/>
            </w:tcBorders>
            <w:shd w:val="clear" w:color="auto" w:fill="auto"/>
            <w:hideMark/>
          </w:tcPr>
          <w:p w14:paraId="2DD36AF5" w14:textId="77777777" w:rsidR="00B869AC" w:rsidRDefault="00B869AC" w:rsidP="00576527">
            <w:pPr>
              <w:rPr>
                <w:rFonts w:ascii="Arial" w:hAnsi="Arial" w:cs="Arial"/>
                <w:b/>
                <w:bCs/>
                <w:color w:val="002060"/>
                <w:sz w:val="18"/>
                <w:szCs w:val="18"/>
              </w:rPr>
            </w:pPr>
            <w:r>
              <w:rPr>
                <w:rFonts w:ascii="Arial" w:hAnsi="Arial" w:cs="Arial"/>
                <w:b/>
                <w:bCs/>
                <w:color w:val="002060"/>
                <w:sz w:val="18"/>
                <w:szCs w:val="18"/>
              </w:rPr>
              <w:t xml:space="preserve">communication et mobilisation de ressource </w:t>
            </w:r>
          </w:p>
        </w:tc>
        <w:tc>
          <w:tcPr>
            <w:tcW w:w="1884"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50C25C" w14:textId="718E4EE6" w:rsidR="00B869AC" w:rsidRPr="005161C6" w:rsidRDefault="00B869AC" w:rsidP="00576527">
            <w:pPr>
              <w:rPr>
                <w:rFonts w:ascii="Arial" w:hAnsi="Arial" w:cs="Arial"/>
                <w:color w:val="002060"/>
                <w:sz w:val="18"/>
                <w:szCs w:val="18"/>
              </w:rPr>
            </w:pPr>
            <w:r w:rsidRPr="005161C6">
              <w:rPr>
                <w:rFonts w:ascii="Arial" w:hAnsi="Arial" w:cs="Arial"/>
                <w:color w:val="002060"/>
                <w:sz w:val="18"/>
                <w:szCs w:val="18"/>
              </w:rPr>
              <w:t xml:space="preserve">Renforcement de capacité ; </w:t>
            </w:r>
          </w:p>
        </w:tc>
        <w:tc>
          <w:tcPr>
            <w:tcW w:w="384" w:type="dxa"/>
            <w:tcBorders>
              <w:top w:val="nil"/>
              <w:left w:val="nil"/>
              <w:bottom w:val="single" w:sz="4" w:space="0" w:color="auto"/>
              <w:right w:val="single" w:sz="4" w:space="0" w:color="auto"/>
            </w:tcBorders>
            <w:shd w:val="clear" w:color="000000" w:fill="548235"/>
            <w:hideMark/>
          </w:tcPr>
          <w:p w14:paraId="073D2C7A" w14:textId="77777777" w:rsidR="00B869AC" w:rsidRDefault="00B869AC" w:rsidP="00576527">
            <w:pPr>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4" w:space="0" w:color="auto"/>
              <w:right w:val="single" w:sz="4" w:space="0" w:color="auto"/>
            </w:tcBorders>
            <w:shd w:val="clear" w:color="000000" w:fill="548235"/>
            <w:hideMark/>
          </w:tcPr>
          <w:p w14:paraId="50DFEAE8" w14:textId="77777777" w:rsidR="00B869AC" w:rsidRDefault="00B869AC" w:rsidP="00576527">
            <w:pPr>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4" w:space="0" w:color="auto"/>
              <w:right w:val="single" w:sz="4" w:space="0" w:color="auto"/>
            </w:tcBorders>
            <w:shd w:val="clear" w:color="000000" w:fill="548235"/>
            <w:hideMark/>
          </w:tcPr>
          <w:p w14:paraId="3943B507" w14:textId="77777777" w:rsidR="00B869AC" w:rsidRDefault="00B869AC" w:rsidP="00576527">
            <w:pPr>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4" w:space="0" w:color="auto"/>
              <w:right w:val="single" w:sz="4" w:space="0" w:color="auto"/>
            </w:tcBorders>
            <w:shd w:val="clear" w:color="000000" w:fill="548235"/>
            <w:hideMark/>
          </w:tcPr>
          <w:p w14:paraId="758492D9" w14:textId="77777777" w:rsidR="00B869AC" w:rsidRDefault="00B869AC" w:rsidP="00576527">
            <w:pPr>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4" w:space="0" w:color="auto"/>
              <w:right w:val="nil"/>
            </w:tcBorders>
            <w:shd w:val="clear" w:color="000000" w:fill="548235"/>
            <w:hideMark/>
          </w:tcPr>
          <w:p w14:paraId="7A028FB5" w14:textId="77777777" w:rsidR="00B869AC" w:rsidRDefault="00B869AC" w:rsidP="00576527">
            <w:pPr>
              <w:rPr>
                <w:rFonts w:ascii="Arial" w:hAnsi="Arial" w:cs="Arial"/>
                <w:b/>
                <w:bCs/>
                <w:color w:val="002060"/>
                <w:sz w:val="16"/>
                <w:szCs w:val="16"/>
              </w:rPr>
            </w:pPr>
            <w:r>
              <w:rPr>
                <w:rFonts w:ascii="Arial" w:hAnsi="Arial" w:cs="Arial"/>
                <w:b/>
                <w:bCs/>
                <w:color w:val="002060"/>
                <w:sz w:val="16"/>
                <w:szCs w:val="16"/>
              </w:rPr>
              <w:t> </w:t>
            </w:r>
          </w:p>
        </w:tc>
        <w:tc>
          <w:tcPr>
            <w:tcW w:w="500" w:type="dxa"/>
            <w:tcBorders>
              <w:top w:val="nil"/>
              <w:left w:val="single" w:sz="4" w:space="0" w:color="auto"/>
              <w:bottom w:val="single" w:sz="4" w:space="0" w:color="auto"/>
              <w:right w:val="single" w:sz="4" w:space="0" w:color="auto"/>
            </w:tcBorders>
            <w:shd w:val="clear" w:color="auto" w:fill="auto"/>
            <w:hideMark/>
          </w:tcPr>
          <w:p w14:paraId="4F4FFCC7" w14:textId="77777777" w:rsidR="00B869AC" w:rsidRDefault="00B869AC" w:rsidP="00576527">
            <w:pPr>
              <w:jc w:val="center"/>
              <w:rPr>
                <w:rFonts w:ascii="Arial" w:hAnsi="Arial" w:cs="Arial"/>
                <w:b/>
                <w:bCs/>
                <w:color w:val="002060"/>
                <w:sz w:val="16"/>
                <w:szCs w:val="16"/>
              </w:rPr>
            </w:pPr>
            <w:r>
              <w:rPr>
                <w:rFonts w:ascii="Arial" w:hAnsi="Arial" w:cs="Arial"/>
                <w:b/>
                <w:bCs/>
                <w:color w:val="002060"/>
                <w:sz w:val="16"/>
                <w:szCs w:val="16"/>
              </w:rPr>
              <w:t> </w:t>
            </w:r>
          </w:p>
        </w:tc>
        <w:tc>
          <w:tcPr>
            <w:tcW w:w="439" w:type="dxa"/>
            <w:tcBorders>
              <w:top w:val="nil"/>
              <w:left w:val="nil"/>
              <w:bottom w:val="single" w:sz="4" w:space="0" w:color="auto"/>
              <w:right w:val="single" w:sz="4" w:space="0" w:color="auto"/>
            </w:tcBorders>
            <w:shd w:val="clear" w:color="auto" w:fill="auto"/>
            <w:hideMark/>
          </w:tcPr>
          <w:p w14:paraId="4AA13908" w14:textId="77777777" w:rsidR="00B869AC" w:rsidRDefault="00B869AC" w:rsidP="00576527">
            <w:pPr>
              <w:jc w:val="center"/>
              <w:rPr>
                <w:rFonts w:ascii="Arial" w:hAnsi="Arial" w:cs="Arial"/>
                <w:b/>
                <w:bCs/>
                <w:color w:val="002060"/>
                <w:sz w:val="16"/>
                <w:szCs w:val="16"/>
              </w:rPr>
            </w:pPr>
            <w:r>
              <w:rPr>
                <w:rFonts w:ascii="Arial" w:hAnsi="Arial" w:cs="Arial"/>
                <w:b/>
                <w:bCs/>
                <w:color w:val="002060"/>
                <w:sz w:val="16"/>
                <w:szCs w:val="16"/>
              </w:rPr>
              <w:t> </w:t>
            </w:r>
          </w:p>
        </w:tc>
        <w:tc>
          <w:tcPr>
            <w:tcW w:w="488" w:type="dxa"/>
            <w:tcBorders>
              <w:top w:val="nil"/>
              <w:left w:val="nil"/>
              <w:bottom w:val="single" w:sz="4" w:space="0" w:color="auto"/>
              <w:right w:val="single" w:sz="4" w:space="0" w:color="auto"/>
            </w:tcBorders>
            <w:shd w:val="clear" w:color="auto" w:fill="auto"/>
            <w:hideMark/>
          </w:tcPr>
          <w:p w14:paraId="2615C079" w14:textId="77777777" w:rsidR="00B869AC" w:rsidRDefault="00B869AC" w:rsidP="00576527">
            <w:pPr>
              <w:jc w:val="center"/>
              <w:rPr>
                <w:rFonts w:ascii="Arial" w:hAnsi="Arial" w:cs="Arial"/>
                <w:b/>
                <w:bCs/>
                <w:color w:val="002060"/>
                <w:sz w:val="16"/>
                <w:szCs w:val="16"/>
              </w:rPr>
            </w:pPr>
            <w:r>
              <w:rPr>
                <w:rFonts w:ascii="Arial" w:hAnsi="Arial" w:cs="Arial"/>
                <w:b/>
                <w:bCs/>
                <w:color w:val="002060"/>
                <w:sz w:val="16"/>
                <w:szCs w:val="16"/>
              </w:rPr>
              <w:t>x</w:t>
            </w:r>
          </w:p>
        </w:tc>
        <w:tc>
          <w:tcPr>
            <w:tcW w:w="1121" w:type="dxa"/>
            <w:gridSpan w:val="2"/>
            <w:tcBorders>
              <w:top w:val="nil"/>
              <w:left w:val="nil"/>
              <w:bottom w:val="single" w:sz="4" w:space="0" w:color="auto"/>
              <w:right w:val="single" w:sz="4" w:space="0" w:color="auto"/>
            </w:tcBorders>
            <w:shd w:val="clear" w:color="auto" w:fill="auto"/>
            <w:hideMark/>
          </w:tcPr>
          <w:p w14:paraId="2B85B042" w14:textId="77777777" w:rsidR="00B869AC" w:rsidRDefault="00B869AC" w:rsidP="00576527">
            <w:pPr>
              <w:jc w:val="both"/>
              <w:rPr>
                <w:rFonts w:ascii="Arial" w:hAnsi="Arial" w:cs="Arial"/>
                <w:b/>
                <w:bCs/>
                <w:color w:val="002060"/>
                <w:sz w:val="18"/>
                <w:szCs w:val="18"/>
              </w:rPr>
            </w:pPr>
            <w:r>
              <w:rPr>
                <w:rFonts w:ascii="Arial" w:hAnsi="Arial" w:cs="Arial"/>
                <w:b/>
                <w:bCs/>
                <w:color w:val="002060"/>
                <w:sz w:val="18"/>
                <w:szCs w:val="18"/>
              </w:rPr>
              <w:t>Pas programmer</w:t>
            </w:r>
          </w:p>
        </w:tc>
        <w:tc>
          <w:tcPr>
            <w:tcW w:w="1229" w:type="dxa"/>
            <w:gridSpan w:val="3"/>
            <w:tcBorders>
              <w:top w:val="single" w:sz="8" w:space="0" w:color="auto"/>
              <w:left w:val="nil"/>
              <w:bottom w:val="single" w:sz="8" w:space="0" w:color="auto"/>
              <w:right w:val="single" w:sz="8" w:space="0" w:color="000000"/>
            </w:tcBorders>
            <w:shd w:val="clear" w:color="auto" w:fill="auto"/>
            <w:hideMark/>
          </w:tcPr>
          <w:p w14:paraId="42C7A6B3" w14:textId="77777777" w:rsidR="00B869AC" w:rsidRDefault="00B869AC" w:rsidP="00576527">
            <w:pPr>
              <w:jc w:val="center"/>
              <w:rPr>
                <w:rFonts w:ascii="Arial" w:hAnsi="Arial" w:cs="Arial"/>
                <w:b/>
                <w:bCs/>
                <w:color w:val="002060"/>
                <w:sz w:val="18"/>
                <w:szCs w:val="18"/>
              </w:rPr>
            </w:pPr>
            <w:r>
              <w:rPr>
                <w:rFonts w:ascii="Arial" w:hAnsi="Arial" w:cs="Arial"/>
                <w:b/>
                <w:bCs/>
                <w:color w:val="002060"/>
                <w:sz w:val="18"/>
                <w:szCs w:val="18"/>
              </w:rPr>
              <w:t> </w:t>
            </w:r>
          </w:p>
        </w:tc>
      </w:tr>
      <w:tr w:rsidR="00581032" w14:paraId="15F18BDC" w14:textId="77777777" w:rsidTr="00A278F0">
        <w:trPr>
          <w:trHeight w:val="340"/>
        </w:trPr>
        <w:tc>
          <w:tcPr>
            <w:tcW w:w="1293" w:type="dxa"/>
            <w:vMerge/>
            <w:tcBorders>
              <w:top w:val="nil"/>
              <w:left w:val="single" w:sz="8" w:space="0" w:color="auto"/>
              <w:bottom w:val="nil"/>
              <w:right w:val="nil"/>
            </w:tcBorders>
            <w:hideMark/>
          </w:tcPr>
          <w:p w14:paraId="07BD075D" w14:textId="77777777" w:rsidR="00B869AC" w:rsidRDefault="00B869AC"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auto"/>
              <w:right w:val="single" w:sz="4" w:space="0" w:color="auto"/>
            </w:tcBorders>
            <w:hideMark/>
          </w:tcPr>
          <w:p w14:paraId="79D0256B" w14:textId="77777777" w:rsidR="00B869AC" w:rsidRDefault="00B869AC"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auto"/>
              <w:right w:val="single" w:sz="4" w:space="0" w:color="auto"/>
            </w:tcBorders>
            <w:hideMark/>
          </w:tcPr>
          <w:p w14:paraId="41386FA6" w14:textId="77777777" w:rsidR="00B869AC" w:rsidRDefault="00B869AC" w:rsidP="00576527">
            <w:pPr>
              <w:rPr>
                <w:rFonts w:ascii="Candara" w:hAnsi="Candara" w:cs="Calibri"/>
                <w:b/>
                <w:bCs/>
                <w:color w:val="002060"/>
                <w:sz w:val="16"/>
                <w:szCs w:val="16"/>
              </w:rPr>
            </w:pPr>
          </w:p>
        </w:tc>
        <w:tc>
          <w:tcPr>
            <w:tcW w:w="1779" w:type="dxa"/>
            <w:vMerge/>
            <w:tcBorders>
              <w:top w:val="single" w:sz="4" w:space="0" w:color="auto"/>
              <w:left w:val="single" w:sz="4" w:space="0" w:color="auto"/>
              <w:bottom w:val="single" w:sz="4" w:space="0" w:color="auto"/>
              <w:right w:val="single" w:sz="4" w:space="0" w:color="auto"/>
            </w:tcBorders>
            <w:hideMark/>
          </w:tcPr>
          <w:p w14:paraId="2D2012B1" w14:textId="77777777" w:rsidR="00B869AC" w:rsidRDefault="00B869AC" w:rsidP="00576527">
            <w:pPr>
              <w:rPr>
                <w:rFonts w:ascii="Arial" w:hAnsi="Arial" w:cs="Arial"/>
                <w:b/>
                <w:bCs/>
                <w:color w:val="002060"/>
                <w:sz w:val="16"/>
                <w:szCs w:val="16"/>
              </w:rPr>
            </w:pPr>
          </w:p>
        </w:tc>
        <w:tc>
          <w:tcPr>
            <w:tcW w:w="1730" w:type="dxa"/>
            <w:gridSpan w:val="3"/>
            <w:vMerge/>
            <w:tcBorders>
              <w:top w:val="nil"/>
              <w:left w:val="nil"/>
              <w:bottom w:val="nil"/>
              <w:right w:val="nil"/>
            </w:tcBorders>
            <w:hideMark/>
          </w:tcPr>
          <w:p w14:paraId="4279CC8B" w14:textId="77777777" w:rsidR="00B869AC" w:rsidRDefault="00B869AC" w:rsidP="00576527">
            <w:pPr>
              <w:rPr>
                <w:rFonts w:ascii="Arial" w:hAnsi="Arial" w:cs="Arial"/>
                <w:b/>
                <w:bCs/>
                <w:color w:val="002060"/>
                <w:sz w:val="18"/>
                <w:szCs w:val="18"/>
              </w:rPr>
            </w:pPr>
          </w:p>
        </w:tc>
        <w:tc>
          <w:tcPr>
            <w:tcW w:w="1884" w:type="dxa"/>
            <w:gridSpan w:val="2"/>
            <w:tcBorders>
              <w:top w:val="nil"/>
              <w:left w:val="single" w:sz="4" w:space="0" w:color="auto"/>
              <w:bottom w:val="single" w:sz="4" w:space="0" w:color="auto"/>
              <w:right w:val="single" w:sz="4" w:space="0" w:color="auto"/>
            </w:tcBorders>
            <w:shd w:val="clear" w:color="auto" w:fill="auto"/>
            <w:hideMark/>
          </w:tcPr>
          <w:p w14:paraId="47A09454" w14:textId="3101427F" w:rsidR="00B869AC" w:rsidRPr="005161C6" w:rsidRDefault="00B869AC" w:rsidP="00576527">
            <w:pPr>
              <w:rPr>
                <w:rFonts w:ascii="Arial" w:hAnsi="Arial" w:cs="Arial"/>
                <w:color w:val="002060"/>
                <w:sz w:val="18"/>
                <w:szCs w:val="18"/>
              </w:rPr>
            </w:pPr>
            <w:r w:rsidRPr="005161C6">
              <w:rPr>
                <w:rFonts w:ascii="Arial" w:hAnsi="Arial" w:cs="Arial"/>
                <w:color w:val="002060"/>
                <w:sz w:val="18"/>
                <w:szCs w:val="18"/>
              </w:rPr>
              <w:t>Mise en place des outils;</w:t>
            </w:r>
          </w:p>
        </w:tc>
        <w:tc>
          <w:tcPr>
            <w:tcW w:w="384" w:type="dxa"/>
            <w:tcBorders>
              <w:top w:val="nil"/>
              <w:left w:val="nil"/>
              <w:bottom w:val="single" w:sz="4" w:space="0" w:color="auto"/>
              <w:right w:val="single" w:sz="4" w:space="0" w:color="auto"/>
            </w:tcBorders>
            <w:shd w:val="clear" w:color="000000" w:fill="548235"/>
            <w:hideMark/>
          </w:tcPr>
          <w:p w14:paraId="76672E35" w14:textId="77777777" w:rsidR="00B869AC" w:rsidRDefault="00B869AC" w:rsidP="00576527">
            <w:pPr>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4" w:space="0" w:color="auto"/>
              <w:right w:val="single" w:sz="4" w:space="0" w:color="auto"/>
            </w:tcBorders>
            <w:shd w:val="clear" w:color="000000" w:fill="548235"/>
            <w:hideMark/>
          </w:tcPr>
          <w:p w14:paraId="6F64A355" w14:textId="77777777" w:rsidR="00B869AC" w:rsidRDefault="00B869AC" w:rsidP="00576527">
            <w:pPr>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4" w:space="0" w:color="auto"/>
              <w:right w:val="single" w:sz="4" w:space="0" w:color="auto"/>
            </w:tcBorders>
            <w:shd w:val="clear" w:color="auto" w:fill="auto"/>
            <w:hideMark/>
          </w:tcPr>
          <w:p w14:paraId="02DAEC4B" w14:textId="77777777" w:rsidR="00B869AC" w:rsidRDefault="00B869AC" w:rsidP="00576527">
            <w:pPr>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4" w:space="0" w:color="auto"/>
              <w:right w:val="single" w:sz="4" w:space="0" w:color="auto"/>
            </w:tcBorders>
            <w:shd w:val="clear" w:color="auto" w:fill="auto"/>
            <w:hideMark/>
          </w:tcPr>
          <w:p w14:paraId="23A7A8D4" w14:textId="77777777" w:rsidR="00B869AC" w:rsidRDefault="00B869AC" w:rsidP="00576527">
            <w:pPr>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4" w:space="0" w:color="auto"/>
              <w:right w:val="nil"/>
            </w:tcBorders>
            <w:shd w:val="clear" w:color="auto" w:fill="auto"/>
            <w:hideMark/>
          </w:tcPr>
          <w:p w14:paraId="72048D9A" w14:textId="77777777" w:rsidR="00B869AC" w:rsidRDefault="00B869AC" w:rsidP="00576527">
            <w:pPr>
              <w:rPr>
                <w:rFonts w:ascii="Arial" w:hAnsi="Arial" w:cs="Arial"/>
                <w:b/>
                <w:bCs/>
                <w:color w:val="002060"/>
                <w:sz w:val="16"/>
                <w:szCs w:val="16"/>
              </w:rPr>
            </w:pPr>
            <w:r>
              <w:rPr>
                <w:rFonts w:ascii="Arial" w:hAnsi="Arial" w:cs="Arial"/>
                <w:b/>
                <w:bCs/>
                <w:color w:val="002060"/>
                <w:sz w:val="16"/>
                <w:szCs w:val="16"/>
              </w:rPr>
              <w:t> </w:t>
            </w:r>
          </w:p>
        </w:tc>
        <w:tc>
          <w:tcPr>
            <w:tcW w:w="500" w:type="dxa"/>
            <w:tcBorders>
              <w:top w:val="nil"/>
              <w:left w:val="single" w:sz="4" w:space="0" w:color="auto"/>
              <w:bottom w:val="single" w:sz="4" w:space="0" w:color="auto"/>
              <w:right w:val="single" w:sz="4" w:space="0" w:color="auto"/>
            </w:tcBorders>
            <w:shd w:val="clear" w:color="auto" w:fill="auto"/>
            <w:hideMark/>
          </w:tcPr>
          <w:p w14:paraId="33B953D1" w14:textId="77777777" w:rsidR="00B869AC" w:rsidRDefault="00B869AC" w:rsidP="00576527">
            <w:pPr>
              <w:jc w:val="center"/>
              <w:rPr>
                <w:rFonts w:ascii="Arial" w:hAnsi="Arial" w:cs="Arial"/>
                <w:b/>
                <w:bCs/>
                <w:color w:val="002060"/>
                <w:sz w:val="16"/>
                <w:szCs w:val="16"/>
              </w:rPr>
            </w:pPr>
            <w:r>
              <w:rPr>
                <w:rFonts w:ascii="Arial" w:hAnsi="Arial" w:cs="Arial"/>
                <w:b/>
                <w:bCs/>
                <w:color w:val="002060"/>
                <w:sz w:val="16"/>
                <w:szCs w:val="16"/>
              </w:rPr>
              <w:t> </w:t>
            </w:r>
          </w:p>
        </w:tc>
        <w:tc>
          <w:tcPr>
            <w:tcW w:w="439" w:type="dxa"/>
            <w:tcBorders>
              <w:top w:val="nil"/>
              <w:left w:val="nil"/>
              <w:bottom w:val="single" w:sz="4" w:space="0" w:color="auto"/>
              <w:right w:val="single" w:sz="4" w:space="0" w:color="auto"/>
            </w:tcBorders>
            <w:shd w:val="clear" w:color="auto" w:fill="auto"/>
            <w:hideMark/>
          </w:tcPr>
          <w:p w14:paraId="67D150F7" w14:textId="77777777" w:rsidR="00B869AC" w:rsidRDefault="00B869AC" w:rsidP="00576527">
            <w:pPr>
              <w:jc w:val="center"/>
              <w:rPr>
                <w:rFonts w:ascii="Arial" w:hAnsi="Arial" w:cs="Arial"/>
                <w:b/>
                <w:bCs/>
                <w:color w:val="002060"/>
                <w:sz w:val="16"/>
                <w:szCs w:val="16"/>
              </w:rPr>
            </w:pPr>
            <w:r>
              <w:rPr>
                <w:rFonts w:ascii="Arial" w:hAnsi="Arial" w:cs="Arial"/>
                <w:b/>
                <w:bCs/>
                <w:color w:val="002060"/>
                <w:sz w:val="16"/>
                <w:szCs w:val="16"/>
              </w:rPr>
              <w:t>x</w:t>
            </w:r>
          </w:p>
        </w:tc>
        <w:tc>
          <w:tcPr>
            <w:tcW w:w="488" w:type="dxa"/>
            <w:tcBorders>
              <w:top w:val="nil"/>
              <w:left w:val="nil"/>
              <w:bottom w:val="single" w:sz="4" w:space="0" w:color="auto"/>
              <w:right w:val="single" w:sz="4" w:space="0" w:color="auto"/>
            </w:tcBorders>
            <w:shd w:val="clear" w:color="auto" w:fill="auto"/>
            <w:hideMark/>
          </w:tcPr>
          <w:p w14:paraId="641BFDFA" w14:textId="77777777" w:rsidR="00B869AC" w:rsidRDefault="00B869AC" w:rsidP="00576527">
            <w:pPr>
              <w:jc w:val="center"/>
              <w:rPr>
                <w:rFonts w:ascii="Arial" w:hAnsi="Arial" w:cs="Arial"/>
                <w:b/>
                <w:bCs/>
                <w:color w:val="002060"/>
                <w:sz w:val="16"/>
                <w:szCs w:val="16"/>
              </w:rPr>
            </w:pPr>
            <w:r>
              <w:rPr>
                <w:rFonts w:ascii="Arial" w:hAnsi="Arial" w:cs="Arial"/>
                <w:b/>
                <w:bCs/>
                <w:color w:val="002060"/>
                <w:sz w:val="16"/>
                <w:szCs w:val="16"/>
              </w:rPr>
              <w:t> </w:t>
            </w:r>
          </w:p>
        </w:tc>
        <w:tc>
          <w:tcPr>
            <w:tcW w:w="1121" w:type="dxa"/>
            <w:gridSpan w:val="2"/>
            <w:tcBorders>
              <w:top w:val="nil"/>
              <w:left w:val="nil"/>
              <w:bottom w:val="single" w:sz="4" w:space="0" w:color="auto"/>
              <w:right w:val="single" w:sz="4" w:space="0" w:color="auto"/>
            </w:tcBorders>
            <w:shd w:val="clear" w:color="auto" w:fill="auto"/>
            <w:hideMark/>
          </w:tcPr>
          <w:p w14:paraId="20EB4F64" w14:textId="77777777" w:rsidR="00B869AC" w:rsidRDefault="00B869AC" w:rsidP="00576527">
            <w:pPr>
              <w:jc w:val="both"/>
              <w:rPr>
                <w:rFonts w:ascii="Arial" w:hAnsi="Arial" w:cs="Arial"/>
                <w:b/>
                <w:bCs/>
                <w:color w:val="002060"/>
                <w:sz w:val="18"/>
                <w:szCs w:val="18"/>
              </w:rPr>
            </w:pPr>
            <w:r>
              <w:rPr>
                <w:rFonts w:ascii="Arial" w:hAnsi="Arial" w:cs="Arial"/>
                <w:b/>
                <w:bCs/>
                <w:color w:val="002060"/>
                <w:sz w:val="18"/>
                <w:szCs w:val="18"/>
              </w:rPr>
              <w:t> </w:t>
            </w:r>
          </w:p>
        </w:tc>
        <w:tc>
          <w:tcPr>
            <w:tcW w:w="1229" w:type="dxa"/>
            <w:gridSpan w:val="3"/>
            <w:tcBorders>
              <w:top w:val="single" w:sz="8" w:space="0" w:color="auto"/>
              <w:left w:val="nil"/>
              <w:bottom w:val="single" w:sz="8" w:space="0" w:color="auto"/>
              <w:right w:val="single" w:sz="8" w:space="0" w:color="000000"/>
            </w:tcBorders>
            <w:shd w:val="clear" w:color="auto" w:fill="auto"/>
            <w:hideMark/>
          </w:tcPr>
          <w:p w14:paraId="7E51748F" w14:textId="4EC08D41" w:rsidR="00B869AC" w:rsidRDefault="00B869AC" w:rsidP="00576527">
            <w:pPr>
              <w:jc w:val="center"/>
              <w:rPr>
                <w:rFonts w:ascii="Arial" w:hAnsi="Arial" w:cs="Arial"/>
                <w:b/>
                <w:bCs/>
                <w:color w:val="002060"/>
                <w:sz w:val="18"/>
                <w:szCs w:val="18"/>
              </w:rPr>
            </w:pPr>
            <w:r>
              <w:rPr>
                <w:rFonts w:ascii="Arial" w:hAnsi="Arial" w:cs="Arial"/>
                <w:b/>
                <w:bCs/>
                <w:color w:val="002060"/>
                <w:sz w:val="18"/>
                <w:szCs w:val="18"/>
              </w:rPr>
              <w:t xml:space="preserve">Certains outils sont </w:t>
            </w:r>
            <w:r w:rsidR="00A67D76">
              <w:rPr>
                <w:rFonts w:ascii="Arial" w:hAnsi="Arial" w:cs="Arial"/>
                <w:b/>
                <w:bCs/>
                <w:color w:val="002060"/>
                <w:sz w:val="18"/>
                <w:szCs w:val="18"/>
              </w:rPr>
              <w:t>en train</w:t>
            </w:r>
            <w:r>
              <w:rPr>
                <w:rFonts w:ascii="Arial" w:hAnsi="Arial" w:cs="Arial"/>
                <w:b/>
                <w:bCs/>
                <w:color w:val="002060"/>
                <w:sz w:val="18"/>
                <w:szCs w:val="18"/>
              </w:rPr>
              <w:t xml:space="preserve"> d'être mise à jour.</w:t>
            </w:r>
          </w:p>
        </w:tc>
      </w:tr>
      <w:tr w:rsidR="00581032" w14:paraId="48BA5526" w14:textId="77777777" w:rsidTr="00A278F0">
        <w:trPr>
          <w:trHeight w:val="2"/>
        </w:trPr>
        <w:tc>
          <w:tcPr>
            <w:tcW w:w="1293" w:type="dxa"/>
            <w:vMerge/>
            <w:tcBorders>
              <w:top w:val="nil"/>
              <w:left w:val="single" w:sz="8" w:space="0" w:color="auto"/>
              <w:bottom w:val="nil"/>
              <w:right w:val="nil"/>
            </w:tcBorders>
            <w:hideMark/>
          </w:tcPr>
          <w:p w14:paraId="6E8F3EC7" w14:textId="77777777" w:rsidR="00B869AC" w:rsidRDefault="00B869AC"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auto"/>
              <w:right w:val="single" w:sz="4" w:space="0" w:color="auto"/>
            </w:tcBorders>
            <w:hideMark/>
          </w:tcPr>
          <w:p w14:paraId="0868398E" w14:textId="77777777" w:rsidR="00B869AC" w:rsidRDefault="00B869AC" w:rsidP="00576527">
            <w:pPr>
              <w:rPr>
                <w:rFonts w:ascii="Candara" w:hAnsi="Candara" w:cs="Calibri"/>
                <w:b/>
                <w:bCs/>
                <w:color w:val="002060"/>
                <w:sz w:val="16"/>
                <w:szCs w:val="16"/>
              </w:rPr>
            </w:pPr>
          </w:p>
        </w:tc>
        <w:tc>
          <w:tcPr>
            <w:tcW w:w="313" w:type="dxa"/>
            <w:gridSpan w:val="3"/>
            <w:vMerge w:val="restart"/>
            <w:tcBorders>
              <w:top w:val="nil"/>
              <w:left w:val="single" w:sz="4" w:space="0" w:color="auto"/>
              <w:right w:val="single" w:sz="4" w:space="0" w:color="auto"/>
            </w:tcBorders>
            <w:shd w:val="clear" w:color="000000" w:fill="FFFFFF"/>
            <w:hideMark/>
          </w:tcPr>
          <w:p w14:paraId="2174A75F" w14:textId="77777777" w:rsidR="00B869AC" w:rsidRDefault="00B869AC" w:rsidP="00576527">
            <w:pPr>
              <w:jc w:val="center"/>
              <w:rPr>
                <w:rFonts w:ascii="Candara" w:hAnsi="Candara" w:cs="Calibri"/>
                <w:b/>
                <w:bCs/>
                <w:color w:val="002060"/>
                <w:sz w:val="16"/>
                <w:szCs w:val="16"/>
              </w:rPr>
            </w:pPr>
            <w:r>
              <w:rPr>
                <w:rFonts w:ascii="Candara" w:hAnsi="Candara" w:cs="Calibri"/>
                <w:b/>
                <w:bCs/>
                <w:color w:val="002060"/>
                <w:sz w:val="16"/>
                <w:szCs w:val="16"/>
              </w:rPr>
              <w:t>2</w:t>
            </w:r>
          </w:p>
        </w:tc>
        <w:tc>
          <w:tcPr>
            <w:tcW w:w="1779" w:type="dxa"/>
            <w:vMerge w:val="restart"/>
            <w:tcBorders>
              <w:top w:val="nil"/>
              <w:left w:val="nil"/>
              <w:right w:val="single" w:sz="4" w:space="0" w:color="auto"/>
            </w:tcBorders>
            <w:shd w:val="clear" w:color="auto" w:fill="auto"/>
            <w:hideMark/>
          </w:tcPr>
          <w:p w14:paraId="1345B67D" w14:textId="40A57D37" w:rsidR="00B869AC" w:rsidRDefault="00B869AC" w:rsidP="00576527">
            <w:pPr>
              <w:rPr>
                <w:rFonts w:ascii="Arial" w:hAnsi="Arial" w:cs="Arial"/>
                <w:b/>
                <w:bCs/>
                <w:color w:val="002060"/>
                <w:sz w:val="16"/>
                <w:szCs w:val="16"/>
              </w:rPr>
            </w:pPr>
            <w:r>
              <w:rPr>
                <w:rFonts w:ascii="Arial" w:hAnsi="Arial" w:cs="Arial"/>
                <w:b/>
                <w:bCs/>
                <w:color w:val="002060"/>
                <w:sz w:val="16"/>
                <w:szCs w:val="16"/>
              </w:rPr>
              <w:t xml:space="preserve">Constitution et développements des fonds de </w:t>
            </w:r>
            <w:r w:rsidR="005161C6">
              <w:rPr>
                <w:rFonts w:ascii="Arial" w:hAnsi="Arial" w:cs="Arial"/>
                <w:b/>
                <w:bCs/>
                <w:color w:val="002060"/>
                <w:sz w:val="16"/>
                <w:szCs w:val="16"/>
              </w:rPr>
              <w:t>réserves</w:t>
            </w:r>
            <w:r>
              <w:rPr>
                <w:rFonts w:ascii="Arial" w:hAnsi="Arial" w:cs="Arial"/>
                <w:b/>
                <w:bCs/>
                <w:color w:val="002060"/>
                <w:sz w:val="16"/>
                <w:szCs w:val="16"/>
              </w:rPr>
              <w:t xml:space="preserve"> </w:t>
            </w:r>
          </w:p>
        </w:tc>
        <w:tc>
          <w:tcPr>
            <w:tcW w:w="1730" w:type="dxa"/>
            <w:gridSpan w:val="3"/>
            <w:vMerge w:val="restart"/>
            <w:tcBorders>
              <w:top w:val="single" w:sz="4" w:space="0" w:color="auto"/>
              <w:left w:val="nil"/>
              <w:right w:val="nil"/>
            </w:tcBorders>
            <w:shd w:val="clear" w:color="auto" w:fill="auto"/>
            <w:hideMark/>
          </w:tcPr>
          <w:p w14:paraId="74769E1E" w14:textId="77777777" w:rsidR="00B869AC" w:rsidRDefault="00B869AC" w:rsidP="00576527">
            <w:pPr>
              <w:rPr>
                <w:rFonts w:ascii="Arial" w:hAnsi="Arial" w:cs="Arial"/>
                <w:b/>
                <w:bCs/>
                <w:color w:val="002060"/>
                <w:sz w:val="18"/>
                <w:szCs w:val="18"/>
              </w:rPr>
            </w:pPr>
            <w:r>
              <w:rPr>
                <w:rFonts w:ascii="Arial" w:hAnsi="Arial" w:cs="Arial"/>
                <w:b/>
                <w:bCs/>
                <w:color w:val="002060"/>
                <w:sz w:val="18"/>
                <w:szCs w:val="18"/>
              </w:rPr>
              <w:t>Mobilisation des ressources &amp; Communication</w:t>
            </w:r>
          </w:p>
        </w:tc>
        <w:tc>
          <w:tcPr>
            <w:tcW w:w="1884" w:type="dxa"/>
            <w:gridSpan w:val="2"/>
            <w:vMerge w:val="restart"/>
            <w:tcBorders>
              <w:top w:val="nil"/>
              <w:left w:val="single" w:sz="4" w:space="0" w:color="auto"/>
              <w:right w:val="single" w:sz="4" w:space="0" w:color="auto"/>
            </w:tcBorders>
            <w:shd w:val="clear" w:color="auto" w:fill="auto"/>
            <w:hideMark/>
          </w:tcPr>
          <w:p w14:paraId="6C8CE4F4" w14:textId="7BB6FCCB" w:rsidR="00B869AC" w:rsidRPr="005161C6" w:rsidRDefault="00B869AC" w:rsidP="00576527">
            <w:pPr>
              <w:rPr>
                <w:rFonts w:ascii="Arial" w:hAnsi="Arial" w:cs="Arial"/>
                <w:color w:val="002060"/>
                <w:sz w:val="18"/>
                <w:szCs w:val="18"/>
              </w:rPr>
            </w:pPr>
            <w:r w:rsidRPr="005161C6">
              <w:rPr>
                <w:rFonts w:ascii="Arial" w:hAnsi="Arial" w:cs="Arial"/>
                <w:color w:val="002060"/>
                <w:sz w:val="18"/>
                <w:szCs w:val="18"/>
              </w:rPr>
              <w:t>Recherche et demandes des fonds auprès des bailleurs, Facturations des services.</w:t>
            </w:r>
          </w:p>
        </w:tc>
        <w:tc>
          <w:tcPr>
            <w:tcW w:w="384" w:type="dxa"/>
            <w:tcBorders>
              <w:top w:val="nil"/>
              <w:left w:val="nil"/>
              <w:bottom w:val="single" w:sz="4" w:space="0" w:color="auto"/>
              <w:right w:val="single" w:sz="4" w:space="0" w:color="auto"/>
            </w:tcBorders>
            <w:shd w:val="clear" w:color="000000" w:fill="548235"/>
            <w:hideMark/>
          </w:tcPr>
          <w:p w14:paraId="743862AB" w14:textId="77777777" w:rsidR="00B869AC" w:rsidRDefault="00B869AC" w:rsidP="00576527">
            <w:pPr>
              <w:rPr>
                <w:rFonts w:ascii="Arial" w:hAnsi="Arial" w:cs="Arial"/>
                <w:b/>
                <w:bCs/>
                <w:color w:val="002060"/>
                <w:sz w:val="16"/>
                <w:szCs w:val="16"/>
              </w:rPr>
            </w:pPr>
            <w:r>
              <w:rPr>
                <w:rFonts w:ascii="Arial" w:hAnsi="Arial" w:cs="Arial"/>
                <w:b/>
                <w:bCs/>
                <w:color w:val="002060"/>
                <w:sz w:val="16"/>
                <w:szCs w:val="16"/>
              </w:rPr>
              <w:t> </w:t>
            </w:r>
          </w:p>
        </w:tc>
        <w:tc>
          <w:tcPr>
            <w:tcW w:w="384" w:type="dxa"/>
            <w:vMerge w:val="restart"/>
            <w:tcBorders>
              <w:top w:val="nil"/>
              <w:left w:val="nil"/>
              <w:right w:val="single" w:sz="4" w:space="0" w:color="auto"/>
            </w:tcBorders>
            <w:shd w:val="clear" w:color="000000" w:fill="548235"/>
            <w:hideMark/>
          </w:tcPr>
          <w:p w14:paraId="322E280B" w14:textId="77777777" w:rsidR="00B869AC" w:rsidRDefault="00B869AC" w:rsidP="00576527">
            <w:pPr>
              <w:rPr>
                <w:rFonts w:ascii="Arial" w:hAnsi="Arial" w:cs="Arial"/>
                <w:b/>
                <w:bCs/>
                <w:color w:val="002060"/>
                <w:sz w:val="16"/>
                <w:szCs w:val="16"/>
              </w:rPr>
            </w:pPr>
            <w:r>
              <w:rPr>
                <w:rFonts w:ascii="Arial" w:hAnsi="Arial" w:cs="Arial"/>
                <w:b/>
                <w:bCs/>
                <w:color w:val="002060"/>
                <w:sz w:val="16"/>
                <w:szCs w:val="16"/>
              </w:rPr>
              <w:t> </w:t>
            </w:r>
          </w:p>
        </w:tc>
        <w:tc>
          <w:tcPr>
            <w:tcW w:w="384" w:type="dxa"/>
            <w:vMerge w:val="restart"/>
            <w:tcBorders>
              <w:top w:val="nil"/>
              <w:left w:val="nil"/>
              <w:right w:val="single" w:sz="4" w:space="0" w:color="auto"/>
            </w:tcBorders>
            <w:shd w:val="clear" w:color="000000" w:fill="548235"/>
            <w:hideMark/>
          </w:tcPr>
          <w:p w14:paraId="2FC2F375" w14:textId="77777777" w:rsidR="00B869AC" w:rsidRDefault="00B869AC" w:rsidP="00576527">
            <w:pPr>
              <w:rPr>
                <w:rFonts w:ascii="Arial" w:hAnsi="Arial" w:cs="Arial"/>
                <w:b/>
                <w:bCs/>
                <w:color w:val="002060"/>
                <w:sz w:val="16"/>
                <w:szCs w:val="16"/>
              </w:rPr>
            </w:pPr>
            <w:r>
              <w:rPr>
                <w:rFonts w:ascii="Arial" w:hAnsi="Arial" w:cs="Arial"/>
                <w:b/>
                <w:bCs/>
                <w:color w:val="002060"/>
                <w:sz w:val="16"/>
                <w:szCs w:val="16"/>
              </w:rPr>
              <w:t> </w:t>
            </w:r>
          </w:p>
        </w:tc>
        <w:tc>
          <w:tcPr>
            <w:tcW w:w="384" w:type="dxa"/>
            <w:vMerge w:val="restart"/>
            <w:tcBorders>
              <w:top w:val="nil"/>
              <w:left w:val="nil"/>
              <w:right w:val="single" w:sz="4" w:space="0" w:color="auto"/>
            </w:tcBorders>
            <w:shd w:val="clear" w:color="000000" w:fill="548235"/>
            <w:hideMark/>
          </w:tcPr>
          <w:p w14:paraId="65029197" w14:textId="77777777" w:rsidR="00B869AC" w:rsidRDefault="00B869AC" w:rsidP="00576527">
            <w:pPr>
              <w:rPr>
                <w:rFonts w:ascii="Arial" w:hAnsi="Arial" w:cs="Arial"/>
                <w:b/>
                <w:bCs/>
                <w:color w:val="002060"/>
                <w:sz w:val="16"/>
                <w:szCs w:val="16"/>
              </w:rPr>
            </w:pPr>
            <w:r>
              <w:rPr>
                <w:rFonts w:ascii="Arial" w:hAnsi="Arial" w:cs="Arial"/>
                <w:b/>
                <w:bCs/>
                <w:color w:val="002060"/>
                <w:sz w:val="16"/>
                <w:szCs w:val="16"/>
              </w:rPr>
              <w:t> </w:t>
            </w:r>
          </w:p>
        </w:tc>
        <w:tc>
          <w:tcPr>
            <w:tcW w:w="384" w:type="dxa"/>
            <w:vMerge w:val="restart"/>
            <w:tcBorders>
              <w:top w:val="nil"/>
              <w:left w:val="nil"/>
              <w:right w:val="nil"/>
            </w:tcBorders>
            <w:shd w:val="clear" w:color="000000" w:fill="548235"/>
            <w:hideMark/>
          </w:tcPr>
          <w:p w14:paraId="2E982FA3" w14:textId="77777777" w:rsidR="00B869AC" w:rsidRDefault="00B869AC" w:rsidP="00576527">
            <w:pPr>
              <w:rPr>
                <w:rFonts w:ascii="Arial" w:hAnsi="Arial" w:cs="Arial"/>
                <w:b/>
                <w:bCs/>
                <w:color w:val="002060"/>
                <w:sz w:val="16"/>
                <w:szCs w:val="16"/>
              </w:rPr>
            </w:pPr>
            <w:r>
              <w:rPr>
                <w:rFonts w:ascii="Arial" w:hAnsi="Arial" w:cs="Arial"/>
                <w:b/>
                <w:bCs/>
                <w:color w:val="002060"/>
                <w:sz w:val="16"/>
                <w:szCs w:val="16"/>
              </w:rPr>
              <w:t> </w:t>
            </w:r>
          </w:p>
        </w:tc>
        <w:tc>
          <w:tcPr>
            <w:tcW w:w="500" w:type="dxa"/>
            <w:vMerge w:val="restart"/>
            <w:tcBorders>
              <w:top w:val="nil"/>
              <w:left w:val="single" w:sz="4" w:space="0" w:color="auto"/>
              <w:right w:val="single" w:sz="4" w:space="0" w:color="auto"/>
            </w:tcBorders>
            <w:shd w:val="clear" w:color="auto" w:fill="auto"/>
            <w:hideMark/>
          </w:tcPr>
          <w:p w14:paraId="1F685BA1" w14:textId="77777777" w:rsidR="00B869AC" w:rsidRDefault="00B869AC" w:rsidP="00576527">
            <w:pPr>
              <w:jc w:val="center"/>
              <w:rPr>
                <w:rFonts w:ascii="Arial" w:hAnsi="Arial" w:cs="Arial"/>
                <w:b/>
                <w:bCs/>
                <w:color w:val="002060"/>
                <w:sz w:val="16"/>
                <w:szCs w:val="16"/>
              </w:rPr>
            </w:pPr>
            <w:r>
              <w:rPr>
                <w:rFonts w:ascii="Arial" w:hAnsi="Arial" w:cs="Arial"/>
                <w:b/>
                <w:bCs/>
                <w:color w:val="002060"/>
                <w:sz w:val="16"/>
                <w:szCs w:val="16"/>
              </w:rPr>
              <w:t> </w:t>
            </w:r>
          </w:p>
        </w:tc>
        <w:tc>
          <w:tcPr>
            <w:tcW w:w="439" w:type="dxa"/>
            <w:vMerge w:val="restart"/>
            <w:tcBorders>
              <w:top w:val="nil"/>
              <w:left w:val="nil"/>
              <w:right w:val="single" w:sz="4" w:space="0" w:color="auto"/>
            </w:tcBorders>
            <w:shd w:val="clear" w:color="auto" w:fill="auto"/>
            <w:hideMark/>
          </w:tcPr>
          <w:p w14:paraId="018FFA0C" w14:textId="77777777" w:rsidR="00B869AC" w:rsidRDefault="00B869AC" w:rsidP="00576527">
            <w:pPr>
              <w:jc w:val="center"/>
              <w:rPr>
                <w:rFonts w:ascii="Arial" w:hAnsi="Arial" w:cs="Arial"/>
                <w:b/>
                <w:bCs/>
                <w:color w:val="002060"/>
                <w:sz w:val="16"/>
                <w:szCs w:val="16"/>
              </w:rPr>
            </w:pPr>
            <w:r>
              <w:rPr>
                <w:rFonts w:ascii="Arial" w:hAnsi="Arial" w:cs="Arial"/>
                <w:b/>
                <w:bCs/>
                <w:color w:val="002060"/>
                <w:sz w:val="16"/>
                <w:szCs w:val="16"/>
              </w:rPr>
              <w:t>X</w:t>
            </w:r>
          </w:p>
        </w:tc>
        <w:tc>
          <w:tcPr>
            <w:tcW w:w="488" w:type="dxa"/>
            <w:vMerge w:val="restart"/>
            <w:tcBorders>
              <w:top w:val="nil"/>
              <w:left w:val="nil"/>
              <w:right w:val="single" w:sz="4" w:space="0" w:color="auto"/>
            </w:tcBorders>
            <w:shd w:val="clear" w:color="auto" w:fill="auto"/>
            <w:hideMark/>
          </w:tcPr>
          <w:p w14:paraId="0B784793" w14:textId="77777777" w:rsidR="00B869AC" w:rsidRDefault="00B869AC" w:rsidP="00576527">
            <w:pPr>
              <w:jc w:val="center"/>
              <w:rPr>
                <w:rFonts w:ascii="Arial" w:hAnsi="Arial" w:cs="Arial"/>
                <w:b/>
                <w:bCs/>
                <w:color w:val="002060"/>
                <w:sz w:val="16"/>
                <w:szCs w:val="16"/>
              </w:rPr>
            </w:pPr>
            <w:r>
              <w:rPr>
                <w:rFonts w:ascii="Arial" w:hAnsi="Arial" w:cs="Arial"/>
                <w:b/>
                <w:bCs/>
                <w:color w:val="002060"/>
                <w:sz w:val="16"/>
                <w:szCs w:val="16"/>
              </w:rPr>
              <w:t> </w:t>
            </w:r>
          </w:p>
        </w:tc>
        <w:tc>
          <w:tcPr>
            <w:tcW w:w="1121" w:type="dxa"/>
            <w:gridSpan w:val="2"/>
            <w:vMerge w:val="restart"/>
            <w:tcBorders>
              <w:top w:val="nil"/>
              <w:left w:val="nil"/>
              <w:right w:val="single" w:sz="4" w:space="0" w:color="auto"/>
            </w:tcBorders>
            <w:shd w:val="clear" w:color="auto" w:fill="auto"/>
            <w:hideMark/>
          </w:tcPr>
          <w:p w14:paraId="205E8223" w14:textId="77777777" w:rsidR="00B869AC" w:rsidRDefault="00B869AC" w:rsidP="00576527">
            <w:pPr>
              <w:jc w:val="both"/>
              <w:rPr>
                <w:rFonts w:ascii="Arial" w:hAnsi="Arial" w:cs="Arial"/>
                <w:b/>
                <w:bCs/>
                <w:color w:val="002060"/>
                <w:sz w:val="18"/>
                <w:szCs w:val="18"/>
              </w:rPr>
            </w:pPr>
            <w:r>
              <w:rPr>
                <w:rFonts w:ascii="Arial" w:hAnsi="Arial" w:cs="Arial"/>
                <w:b/>
                <w:bCs/>
                <w:color w:val="002060"/>
                <w:sz w:val="18"/>
                <w:szCs w:val="18"/>
              </w:rPr>
              <w:t> </w:t>
            </w:r>
          </w:p>
        </w:tc>
        <w:tc>
          <w:tcPr>
            <w:tcW w:w="1229" w:type="dxa"/>
            <w:gridSpan w:val="3"/>
            <w:vMerge w:val="restart"/>
            <w:tcBorders>
              <w:top w:val="single" w:sz="8" w:space="0" w:color="auto"/>
              <w:left w:val="nil"/>
              <w:right w:val="single" w:sz="8" w:space="0" w:color="000000"/>
            </w:tcBorders>
            <w:shd w:val="clear" w:color="auto" w:fill="auto"/>
            <w:hideMark/>
          </w:tcPr>
          <w:p w14:paraId="64B32C60" w14:textId="77777777" w:rsidR="00B869AC" w:rsidRDefault="00B869AC" w:rsidP="00576527">
            <w:pPr>
              <w:jc w:val="center"/>
              <w:rPr>
                <w:rFonts w:ascii="Arial" w:hAnsi="Arial" w:cs="Arial"/>
                <w:b/>
                <w:bCs/>
                <w:color w:val="002060"/>
                <w:sz w:val="18"/>
                <w:szCs w:val="18"/>
              </w:rPr>
            </w:pPr>
            <w:r>
              <w:rPr>
                <w:rFonts w:ascii="Arial" w:hAnsi="Arial" w:cs="Arial"/>
                <w:b/>
                <w:bCs/>
                <w:color w:val="002060"/>
                <w:sz w:val="18"/>
                <w:szCs w:val="18"/>
              </w:rPr>
              <w:t xml:space="preserve">Certains efforts </w:t>
            </w:r>
            <w:proofErr w:type="spellStart"/>
            <w:r>
              <w:rPr>
                <w:rFonts w:ascii="Arial" w:hAnsi="Arial" w:cs="Arial"/>
                <w:b/>
                <w:bCs/>
                <w:color w:val="002060"/>
                <w:sz w:val="18"/>
                <w:szCs w:val="18"/>
              </w:rPr>
              <w:t>on</w:t>
            </w:r>
            <w:proofErr w:type="spellEnd"/>
            <w:r>
              <w:rPr>
                <w:rFonts w:ascii="Arial" w:hAnsi="Arial" w:cs="Arial"/>
                <w:b/>
                <w:bCs/>
                <w:color w:val="002060"/>
                <w:sz w:val="18"/>
                <w:szCs w:val="18"/>
              </w:rPr>
              <w:t xml:space="preserve"> été fournis .</w:t>
            </w:r>
          </w:p>
        </w:tc>
      </w:tr>
      <w:tr w:rsidR="00581032" w14:paraId="4757BF26" w14:textId="77777777" w:rsidTr="00A278F0">
        <w:trPr>
          <w:trHeight w:val="1220"/>
        </w:trPr>
        <w:tc>
          <w:tcPr>
            <w:tcW w:w="1293" w:type="dxa"/>
            <w:vMerge/>
            <w:tcBorders>
              <w:top w:val="nil"/>
              <w:left w:val="single" w:sz="8" w:space="0" w:color="auto"/>
              <w:bottom w:val="single" w:sz="4" w:space="0" w:color="auto"/>
              <w:right w:val="nil"/>
            </w:tcBorders>
          </w:tcPr>
          <w:p w14:paraId="194E338F" w14:textId="77777777" w:rsidR="00B869AC" w:rsidRDefault="00B869AC"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auto"/>
              <w:right w:val="single" w:sz="4" w:space="0" w:color="auto"/>
            </w:tcBorders>
          </w:tcPr>
          <w:p w14:paraId="681CA700" w14:textId="77777777" w:rsidR="00B869AC" w:rsidRDefault="00B869AC" w:rsidP="00576527">
            <w:pPr>
              <w:rPr>
                <w:rFonts w:ascii="Candara" w:hAnsi="Candara" w:cs="Calibri"/>
                <w:b/>
                <w:bCs/>
                <w:color w:val="002060"/>
                <w:sz w:val="16"/>
                <w:szCs w:val="16"/>
              </w:rPr>
            </w:pPr>
          </w:p>
        </w:tc>
        <w:tc>
          <w:tcPr>
            <w:tcW w:w="313" w:type="dxa"/>
            <w:gridSpan w:val="3"/>
            <w:vMerge/>
            <w:tcBorders>
              <w:left w:val="single" w:sz="4" w:space="0" w:color="auto"/>
              <w:bottom w:val="single" w:sz="4" w:space="0" w:color="auto"/>
              <w:right w:val="single" w:sz="4" w:space="0" w:color="auto"/>
            </w:tcBorders>
            <w:shd w:val="clear" w:color="000000" w:fill="FFFFFF"/>
          </w:tcPr>
          <w:p w14:paraId="2E3F91BA" w14:textId="77777777" w:rsidR="00B869AC" w:rsidRDefault="00B869AC" w:rsidP="00576527">
            <w:pPr>
              <w:jc w:val="center"/>
              <w:rPr>
                <w:rFonts w:ascii="Candara" w:hAnsi="Candara" w:cs="Calibri"/>
                <w:b/>
                <w:bCs/>
                <w:color w:val="002060"/>
                <w:sz w:val="16"/>
                <w:szCs w:val="16"/>
              </w:rPr>
            </w:pPr>
          </w:p>
        </w:tc>
        <w:tc>
          <w:tcPr>
            <w:tcW w:w="1779" w:type="dxa"/>
            <w:vMerge/>
            <w:tcBorders>
              <w:left w:val="nil"/>
              <w:bottom w:val="single" w:sz="4" w:space="0" w:color="auto"/>
              <w:right w:val="single" w:sz="4" w:space="0" w:color="auto"/>
            </w:tcBorders>
            <w:shd w:val="clear" w:color="auto" w:fill="auto"/>
          </w:tcPr>
          <w:p w14:paraId="57C66788" w14:textId="77777777" w:rsidR="00B869AC" w:rsidRDefault="00B869AC" w:rsidP="00576527">
            <w:pPr>
              <w:rPr>
                <w:rFonts w:ascii="Arial" w:hAnsi="Arial" w:cs="Arial"/>
                <w:b/>
                <w:bCs/>
                <w:color w:val="002060"/>
                <w:sz w:val="16"/>
                <w:szCs w:val="16"/>
              </w:rPr>
            </w:pPr>
          </w:p>
        </w:tc>
        <w:tc>
          <w:tcPr>
            <w:tcW w:w="1730" w:type="dxa"/>
            <w:gridSpan w:val="3"/>
            <w:vMerge/>
            <w:tcBorders>
              <w:left w:val="nil"/>
              <w:bottom w:val="single" w:sz="4" w:space="0" w:color="auto"/>
              <w:right w:val="nil"/>
            </w:tcBorders>
            <w:shd w:val="clear" w:color="auto" w:fill="auto"/>
          </w:tcPr>
          <w:p w14:paraId="717EB9E0" w14:textId="77777777" w:rsidR="00B869AC" w:rsidRDefault="00B869AC" w:rsidP="00576527">
            <w:pPr>
              <w:rPr>
                <w:rFonts w:ascii="Arial" w:hAnsi="Arial" w:cs="Arial"/>
                <w:b/>
                <w:bCs/>
                <w:color w:val="002060"/>
                <w:sz w:val="18"/>
                <w:szCs w:val="18"/>
              </w:rPr>
            </w:pPr>
          </w:p>
        </w:tc>
        <w:tc>
          <w:tcPr>
            <w:tcW w:w="1884" w:type="dxa"/>
            <w:gridSpan w:val="2"/>
            <w:vMerge/>
            <w:tcBorders>
              <w:left w:val="single" w:sz="4" w:space="0" w:color="auto"/>
              <w:bottom w:val="single" w:sz="4" w:space="0" w:color="auto"/>
              <w:right w:val="single" w:sz="4" w:space="0" w:color="auto"/>
            </w:tcBorders>
            <w:shd w:val="clear" w:color="auto" w:fill="auto"/>
          </w:tcPr>
          <w:p w14:paraId="1312F6B2" w14:textId="77777777" w:rsidR="00B869AC" w:rsidRDefault="00B869AC" w:rsidP="00576527">
            <w:pPr>
              <w:rPr>
                <w:rFonts w:ascii="Arial" w:hAnsi="Arial" w:cs="Arial"/>
                <w:b/>
                <w:bCs/>
                <w:color w:val="002060"/>
                <w:sz w:val="18"/>
                <w:szCs w:val="18"/>
              </w:rPr>
            </w:pPr>
          </w:p>
        </w:tc>
        <w:tc>
          <w:tcPr>
            <w:tcW w:w="384" w:type="dxa"/>
            <w:tcBorders>
              <w:top w:val="single" w:sz="4" w:space="0" w:color="auto"/>
              <w:left w:val="nil"/>
              <w:bottom w:val="single" w:sz="4" w:space="0" w:color="auto"/>
              <w:right w:val="single" w:sz="4" w:space="0" w:color="auto"/>
            </w:tcBorders>
            <w:shd w:val="clear" w:color="000000" w:fill="548235"/>
          </w:tcPr>
          <w:p w14:paraId="598EC7F4" w14:textId="77777777" w:rsidR="00B869AC" w:rsidRDefault="00B869AC" w:rsidP="00576527">
            <w:pPr>
              <w:rPr>
                <w:rFonts w:ascii="Arial" w:hAnsi="Arial" w:cs="Arial"/>
                <w:b/>
                <w:bCs/>
                <w:color w:val="002060"/>
                <w:sz w:val="16"/>
                <w:szCs w:val="16"/>
              </w:rPr>
            </w:pPr>
          </w:p>
        </w:tc>
        <w:tc>
          <w:tcPr>
            <w:tcW w:w="384" w:type="dxa"/>
            <w:vMerge/>
            <w:tcBorders>
              <w:left w:val="nil"/>
              <w:bottom w:val="single" w:sz="4" w:space="0" w:color="auto"/>
              <w:right w:val="single" w:sz="4" w:space="0" w:color="auto"/>
            </w:tcBorders>
            <w:shd w:val="clear" w:color="000000" w:fill="548235"/>
          </w:tcPr>
          <w:p w14:paraId="5599CBCF" w14:textId="77777777" w:rsidR="00B869AC" w:rsidRDefault="00B869AC" w:rsidP="00576527">
            <w:pPr>
              <w:rPr>
                <w:rFonts w:ascii="Arial" w:hAnsi="Arial" w:cs="Arial"/>
                <w:b/>
                <w:bCs/>
                <w:color w:val="002060"/>
                <w:sz w:val="16"/>
                <w:szCs w:val="16"/>
              </w:rPr>
            </w:pPr>
          </w:p>
        </w:tc>
        <w:tc>
          <w:tcPr>
            <w:tcW w:w="384" w:type="dxa"/>
            <w:vMerge/>
            <w:tcBorders>
              <w:left w:val="nil"/>
              <w:bottom w:val="single" w:sz="4" w:space="0" w:color="auto"/>
              <w:right w:val="single" w:sz="4" w:space="0" w:color="auto"/>
            </w:tcBorders>
            <w:shd w:val="clear" w:color="000000" w:fill="548235"/>
          </w:tcPr>
          <w:p w14:paraId="082C9AD2" w14:textId="77777777" w:rsidR="00B869AC" w:rsidRDefault="00B869AC" w:rsidP="00576527">
            <w:pPr>
              <w:rPr>
                <w:rFonts w:ascii="Arial" w:hAnsi="Arial" w:cs="Arial"/>
                <w:b/>
                <w:bCs/>
                <w:color w:val="002060"/>
                <w:sz w:val="16"/>
                <w:szCs w:val="16"/>
              </w:rPr>
            </w:pPr>
          </w:p>
        </w:tc>
        <w:tc>
          <w:tcPr>
            <w:tcW w:w="384" w:type="dxa"/>
            <w:vMerge/>
            <w:tcBorders>
              <w:left w:val="nil"/>
              <w:bottom w:val="single" w:sz="4" w:space="0" w:color="auto"/>
              <w:right w:val="single" w:sz="4" w:space="0" w:color="auto"/>
            </w:tcBorders>
            <w:shd w:val="clear" w:color="000000" w:fill="548235"/>
          </w:tcPr>
          <w:p w14:paraId="323C1CDE" w14:textId="77777777" w:rsidR="00B869AC" w:rsidRDefault="00B869AC" w:rsidP="00576527">
            <w:pPr>
              <w:rPr>
                <w:rFonts w:ascii="Arial" w:hAnsi="Arial" w:cs="Arial"/>
                <w:b/>
                <w:bCs/>
                <w:color w:val="002060"/>
                <w:sz w:val="16"/>
                <w:szCs w:val="16"/>
              </w:rPr>
            </w:pPr>
          </w:p>
        </w:tc>
        <w:tc>
          <w:tcPr>
            <w:tcW w:w="384" w:type="dxa"/>
            <w:vMerge/>
            <w:tcBorders>
              <w:left w:val="nil"/>
              <w:bottom w:val="single" w:sz="4" w:space="0" w:color="auto"/>
              <w:right w:val="nil"/>
            </w:tcBorders>
            <w:shd w:val="clear" w:color="000000" w:fill="548235"/>
          </w:tcPr>
          <w:p w14:paraId="472C3B6D" w14:textId="77777777" w:rsidR="00B869AC" w:rsidRDefault="00B869AC" w:rsidP="00576527">
            <w:pPr>
              <w:rPr>
                <w:rFonts w:ascii="Arial" w:hAnsi="Arial" w:cs="Arial"/>
                <w:b/>
                <w:bCs/>
                <w:color w:val="002060"/>
                <w:sz w:val="16"/>
                <w:szCs w:val="16"/>
              </w:rPr>
            </w:pPr>
          </w:p>
        </w:tc>
        <w:tc>
          <w:tcPr>
            <w:tcW w:w="500" w:type="dxa"/>
            <w:vMerge/>
            <w:tcBorders>
              <w:left w:val="single" w:sz="4" w:space="0" w:color="auto"/>
              <w:bottom w:val="single" w:sz="4" w:space="0" w:color="auto"/>
              <w:right w:val="single" w:sz="4" w:space="0" w:color="auto"/>
            </w:tcBorders>
            <w:shd w:val="clear" w:color="auto" w:fill="auto"/>
          </w:tcPr>
          <w:p w14:paraId="06F0A915" w14:textId="77777777" w:rsidR="00B869AC" w:rsidRDefault="00B869AC" w:rsidP="00576527">
            <w:pPr>
              <w:jc w:val="center"/>
              <w:rPr>
                <w:rFonts w:ascii="Arial" w:hAnsi="Arial" w:cs="Arial"/>
                <w:b/>
                <w:bCs/>
                <w:color w:val="002060"/>
                <w:sz w:val="16"/>
                <w:szCs w:val="16"/>
              </w:rPr>
            </w:pPr>
          </w:p>
        </w:tc>
        <w:tc>
          <w:tcPr>
            <w:tcW w:w="439" w:type="dxa"/>
            <w:vMerge/>
            <w:tcBorders>
              <w:left w:val="nil"/>
              <w:bottom w:val="single" w:sz="4" w:space="0" w:color="auto"/>
              <w:right w:val="single" w:sz="4" w:space="0" w:color="auto"/>
            </w:tcBorders>
            <w:shd w:val="clear" w:color="auto" w:fill="auto"/>
          </w:tcPr>
          <w:p w14:paraId="59932DFE" w14:textId="77777777" w:rsidR="00B869AC" w:rsidRDefault="00B869AC" w:rsidP="00576527">
            <w:pPr>
              <w:jc w:val="center"/>
              <w:rPr>
                <w:rFonts w:ascii="Arial" w:hAnsi="Arial" w:cs="Arial"/>
                <w:b/>
                <w:bCs/>
                <w:color w:val="002060"/>
                <w:sz w:val="16"/>
                <w:szCs w:val="16"/>
              </w:rPr>
            </w:pPr>
          </w:p>
        </w:tc>
        <w:tc>
          <w:tcPr>
            <w:tcW w:w="488" w:type="dxa"/>
            <w:vMerge/>
            <w:tcBorders>
              <w:left w:val="nil"/>
              <w:bottom w:val="single" w:sz="4" w:space="0" w:color="auto"/>
              <w:right w:val="single" w:sz="4" w:space="0" w:color="auto"/>
            </w:tcBorders>
            <w:shd w:val="clear" w:color="auto" w:fill="auto"/>
          </w:tcPr>
          <w:p w14:paraId="7E585F48" w14:textId="77777777" w:rsidR="00B869AC" w:rsidRDefault="00B869AC" w:rsidP="00576527">
            <w:pPr>
              <w:jc w:val="center"/>
              <w:rPr>
                <w:rFonts w:ascii="Arial" w:hAnsi="Arial" w:cs="Arial"/>
                <w:b/>
                <w:bCs/>
                <w:color w:val="002060"/>
                <w:sz w:val="16"/>
                <w:szCs w:val="16"/>
              </w:rPr>
            </w:pPr>
          </w:p>
        </w:tc>
        <w:tc>
          <w:tcPr>
            <w:tcW w:w="1121" w:type="dxa"/>
            <w:gridSpan w:val="2"/>
            <w:vMerge/>
            <w:tcBorders>
              <w:left w:val="nil"/>
              <w:bottom w:val="single" w:sz="4" w:space="0" w:color="auto"/>
              <w:right w:val="single" w:sz="4" w:space="0" w:color="auto"/>
            </w:tcBorders>
            <w:shd w:val="clear" w:color="auto" w:fill="auto"/>
          </w:tcPr>
          <w:p w14:paraId="1F4C5095" w14:textId="77777777" w:rsidR="00B869AC" w:rsidRDefault="00B869AC" w:rsidP="00576527">
            <w:pPr>
              <w:jc w:val="both"/>
              <w:rPr>
                <w:rFonts w:ascii="Arial" w:hAnsi="Arial" w:cs="Arial"/>
                <w:b/>
                <w:bCs/>
                <w:color w:val="002060"/>
                <w:sz w:val="18"/>
                <w:szCs w:val="18"/>
              </w:rPr>
            </w:pPr>
          </w:p>
        </w:tc>
        <w:tc>
          <w:tcPr>
            <w:tcW w:w="1229" w:type="dxa"/>
            <w:gridSpan w:val="3"/>
            <w:vMerge/>
            <w:tcBorders>
              <w:left w:val="nil"/>
              <w:bottom w:val="single" w:sz="4" w:space="0" w:color="auto"/>
              <w:right w:val="single" w:sz="8" w:space="0" w:color="000000"/>
            </w:tcBorders>
            <w:shd w:val="clear" w:color="auto" w:fill="auto"/>
          </w:tcPr>
          <w:p w14:paraId="4DBC2EAF" w14:textId="77777777" w:rsidR="00B869AC" w:rsidRDefault="00B869AC" w:rsidP="00576527">
            <w:pPr>
              <w:jc w:val="center"/>
              <w:rPr>
                <w:rFonts w:ascii="Arial" w:hAnsi="Arial" w:cs="Arial"/>
                <w:b/>
                <w:bCs/>
                <w:color w:val="002060"/>
                <w:sz w:val="18"/>
                <w:szCs w:val="18"/>
              </w:rPr>
            </w:pPr>
          </w:p>
        </w:tc>
      </w:tr>
      <w:tr w:rsidR="00581032" w14:paraId="1AA2A1FD" w14:textId="77777777" w:rsidTr="00A278F0">
        <w:tc>
          <w:tcPr>
            <w:tcW w:w="1293" w:type="dxa"/>
            <w:vMerge/>
            <w:tcBorders>
              <w:top w:val="single" w:sz="4" w:space="0" w:color="auto"/>
              <w:left w:val="single" w:sz="8" w:space="0" w:color="auto"/>
              <w:bottom w:val="single" w:sz="4" w:space="0" w:color="auto"/>
              <w:right w:val="nil"/>
            </w:tcBorders>
            <w:hideMark/>
          </w:tcPr>
          <w:p w14:paraId="2F61751D" w14:textId="77777777" w:rsidR="00D143EE" w:rsidRDefault="00D143EE" w:rsidP="00576527">
            <w:pPr>
              <w:rPr>
                <w:rFonts w:ascii="Candara" w:hAnsi="Candara" w:cs="Calibri"/>
                <w:b/>
                <w:bCs/>
                <w:color w:val="002060"/>
                <w:sz w:val="16"/>
                <w:szCs w:val="16"/>
              </w:rPr>
            </w:pPr>
          </w:p>
        </w:tc>
        <w:tc>
          <w:tcPr>
            <w:tcW w:w="1265" w:type="dxa"/>
            <w:vMerge/>
            <w:tcBorders>
              <w:top w:val="single" w:sz="4" w:space="0" w:color="auto"/>
              <w:left w:val="single" w:sz="4" w:space="0" w:color="auto"/>
              <w:bottom w:val="single" w:sz="4" w:space="0" w:color="auto"/>
              <w:right w:val="single" w:sz="4" w:space="0" w:color="auto"/>
            </w:tcBorders>
            <w:hideMark/>
          </w:tcPr>
          <w:p w14:paraId="48D69900" w14:textId="77777777" w:rsidR="00D143EE" w:rsidRDefault="00D143EE" w:rsidP="00576527">
            <w:pPr>
              <w:rPr>
                <w:rFonts w:ascii="Candara" w:hAnsi="Candara" w:cs="Calibri"/>
                <w:b/>
                <w:bCs/>
                <w:color w:val="002060"/>
                <w:sz w:val="16"/>
                <w:szCs w:val="16"/>
              </w:rPr>
            </w:pPr>
          </w:p>
        </w:tc>
        <w:tc>
          <w:tcPr>
            <w:tcW w:w="313" w:type="dxa"/>
            <w:gridSpan w:val="3"/>
            <w:tcBorders>
              <w:top w:val="single" w:sz="4" w:space="0" w:color="auto"/>
              <w:left w:val="single" w:sz="4" w:space="0" w:color="auto"/>
              <w:bottom w:val="single" w:sz="4" w:space="0" w:color="auto"/>
              <w:right w:val="single" w:sz="4" w:space="0" w:color="auto"/>
            </w:tcBorders>
            <w:shd w:val="clear" w:color="000000" w:fill="FFFFFF"/>
            <w:hideMark/>
          </w:tcPr>
          <w:p w14:paraId="6BB86911" w14:textId="77777777" w:rsidR="00D143EE" w:rsidRDefault="00D143EE" w:rsidP="00576527">
            <w:pPr>
              <w:jc w:val="center"/>
              <w:rPr>
                <w:rFonts w:ascii="Candara" w:hAnsi="Candara" w:cs="Calibri"/>
                <w:b/>
                <w:bCs/>
                <w:color w:val="002060"/>
                <w:sz w:val="16"/>
                <w:szCs w:val="16"/>
              </w:rPr>
            </w:pPr>
            <w:r>
              <w:rPr>
                <w:rFonts w:ascii="Candara" w:hAnsi="Candara" w:cs="Calibri"/>
                <w:b/>
                <w:bCs/>
                <w:color w:val="002060"/>
                <w:sz w:val="16"/>
                <w:szCs w:val="16"/>
              </w:rPr>
              <w:t>3</w:t>
            </w:r>
          </w:p>
        </w:tc>
        <w:tc>
          <w:tcPr>
            <w:tcW w:w="1779" w:type="dxa"/>
            <w:tcBorders>
              <w:top w:val="single" w:sz="4" w:space="0" w:color="auto"/>
              <w:left w:val="single" w:sz="4" w:space="0" w:color="auto"/>
              <w:bottom w:val="single" w:sz="4" w:space="0" w:color="auto"/>
              <w:right w:val="single" w:sz="4" w:space="0" w:color="auto"/>
            </w:tcBorders>
            <w:shd w:val="clear" w:color="000000" w:fill="FFFFFF"/>
            <w:hideMark/>
          </w:tcPr>
          <w:p w14:paraId="1CA3A9BD" w14:textId="1DEB36CB" w:rsidR="00D143EE" w:rsidRDefault="00D143EE" w:rsidP="00576527">
            <w:pPr>
              <w:rPr>
                <w:rFonts w:ascii="Candara" w:hAnsi="Candara" w:cs="Calibri"/>
                <w:b/>
                <w:bCs/>
                <w:color w:val="002060"/>
                <w:sz w:val="16"/>
                <w:szCs w:val="16"/>
              </w:rPr>
            </w:pPr>
            <w:r>
              <w:rPr>
                <w:rFonts w:ascii="Candara" w:hAnsi="Candara" w:cs="Calibri"/>
                <w:b/>
                <w:bCs/>
                <w:color w:val="002060"/>
                <w:sz w:val="16"/>
                <w:szCs w:val="16"/>
              </w:rPr>
              <w:t xml:space="preserve">Développement des </w:t>
            </w:r>
          </w:p>
        </w:tc>
        <w:tc>
          <w:tcPr>
            <w:tcW w:w="1730" w:type="dxa"/>
            <w:gridSpan w:val="3"/>
            <w:tcBorders>
              <w:top w:val="single" w:sz="4" w:space="0" w:color="auto"/>
              <w:left w:val="nil"/>
              <w:bottom w:val="single" w:sz="4" w:space="0" w:color="auto"/>
              <w:right w:val="nil"/>
            </w:tcBorders>
            <w:shd w:val="clear" w:color="auto" w:fill="auto"/>
            <w:hideMark/>
          </w:tcPr>
          <w:p w14:paraId="4DB3752D" w14:textId="4F0783D4" w:rsidR="00D143EE" w:rsidRDefault="00D143EE" w:rsidP="00576527">
            <w:pPr>
              <w:jc w:val="both"/>
              <w:rPr>
                <w:rFonts w:ascii="Arial" w:hAnsi="Arial" w:cs="Arial"/>
                <w:b/>
                <w:bCs/>
                <w:color w:val="002060"/>
                <w:sz w:val="18"/>
                <w:szCs w:val="18"/>
              </w:rPr>
            </w:pPr>
            <w:r>
              <w:rPr>
                <w:rFonts w:ascii="Arial" w:hAnsi="Arial" w:cs="Arial"/>
                <w:b/>
                <w:bCs/>
                <w:color w:val="002060"/>
                <w:sz w:val="18"/>
                <w:szCs w:val="18"/>
              </w:rPr>
              <w:t>communication et</w:t>
            </w:r>
          </w:p>
        </w:tc>
        <w:tc>
          <w:tcPr>
            <w:tcW w:w="1635" w:type="dxa"/>
            <w:tcBorders>
              <w:top w:val="single" w:sz="4" w:space="0" w:color="auto"/>
              <w:left w:val="single" w:sz="4" w:space="0" w:color="auto"/>
              <w:bottom w:val="single" w:sz="4" w:space="0" w:color="auto"/>
              <w:right w:val="single" w:sz="4" w:space="0" w:color="auto"/>
            </w:tcBorders>
            <w:shd w:val="clear" w:color="auto" w:fill="auto"/>
            <w:hideMark/>
          </w:tcPr>
          <w:p w14:paraId="78A31E0E" w14:textId="6DB93825" w:rsidR="00D143EE" w:rsidRPr="005161C6" w:rsidRDefault="005161C6" w:rsidP="00576527">
            <w:pPr>
              <w:jc w:val="both"/>
              <w:rPr>
                <w:rFonts w:ascii="Arial" w:hAnsi="Arial" w:cs="Arial"/>
                <w:color w:val="002060"/>
                <w:sz w:val="18"/>
                <w:szCs w:val="18"/>
              </w:rPr>
            </w:pPr>
            <w:r w:rsidRPr="005161C6">
              <w:rPr>
                <w:rFonts w:ascii="Arial" w:hAnsi="Arial" w:cs="Arial"/>
                <w:color w:val="002060"/>
                <w:sz w:val="18"/>
                <w:szCs w:val="18"/>
              </w:rPr>
              <w:t>Descentes</w:t>
            </w:r>
            <w:r w:rsidR="00D143EE" w:rsidRPr="005161C6">
              <w:rPr>
                <w:rFonts w:ascii="Arial" w:hAnsi="Arial" w:cs="Arial"/>
                <w:color w:val="002060"/>
                <w:sz w:val="18"/>
                <w:szCs w:val="18"/>
              </w:rPr>
              <w:t xml:space="preserve"> et</w:t>
            </w:r>
          </w:p>
        </w:tc>
        <w:tc>
          <w:tcPr>
            <w:tcW w:w="249" w:type="dxa"/>
            <w:tcBorders>
              <w:top w:val="single" w:sz="4" w:space="0" w:color="auto"/>
              <w:left w:val="nil"/>
              <w:bottom w:val="single" w:sz="4" w:space="0" w:color="auto"/>
              <w:right w:val="nil"/>
            </w:tcBorders>
            <w:hideMark/>
          </w:tcPr>
          <w:p w14:paraId="24C4EFB5" w14:textId="77777777" w:rsidR="00D143EE" w:rsidRDefault="00D143EE" w:rsidP="00576527">
            <w:pPr>
              <w:rPr>
                <w:rFonts w:ascii="Arial" w:hAnsi="Arial" w:cs="Arial"/>
                <w:b/>
                <w:bCs/>
                <w:color w:val="002060"/>
                <w:sz w:val="18"/>
                <w:szCs w:val="18"/>
              </w:rPr>
            </w:pPr>
          </w:p>
        </w:tc>
        <w:tc>
          <w:tcPr>
            <w:tcW w:w="384" w:type="dxa"/>
            <w:tcBorders>
              <w:top w:val="single" w:sz="4" w:space="0" w:color="auto"/>
              <w:left w:val="nil"/>
              <w:bottom w:val="single" w:sz="4" w:space="0" w:color="auto"/>
              <w:right w:val="single" w:sz="4" w:space="0" w:color="auto"/>
            </w:tcBorders>
            <w:shd w:val="clear" w:color="000000" w:fill="548235"/>
            <w:hideMark/>
          </w:tcPr>
          <w:p w14:paraId="322CA688" w14:textId="77777777" w:rsidR="00D143EE" w:rsidRDefault="00D143EE"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single" w:sz="4" w:space="0" w:color="auto"/>
              <w:left w:val="nil"/>
              <w:bottom w:val="single" w:sz="4" w:space="0" w:color="auto"/>
              <w:right w:val="single" w:sz="4" w:space="0" w:color="auto"/>
            </w:tcBorders>
            <w:shd w:val="clear" w:color="000000" w:fill="548235"/>
            <w:hideMark/>
          </w:tcPr>
          <w:p w14:paraId="75FD7696" w14:textId="77777777" w:rsidR="00D143EE" w:rsidRDefault="00D143EE"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single" w:sz="4" w:space="0" w:color="auto"/>
              <w:left w:val="nil"/>
              <w:bottom w:val="single" w:sz="4" w:space="0" w:color="auto"/>
              <w:right w:val="single" w:sz="4" w:space="0" w:color="auto"/>
            </w:tcBorders>
            <w:shd w:val="clear" w:color="000000" w:fill="548235"/>
            <w:hideMark/>
          </w:tcPr>
          <w:p w14:paraId="17BB47C3" w14:textId="77777777" w:rsidR="00D143EE" w:rsidRDefault="00D143EE"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single" w:sz="4" w:space="0" w:color="auto"/>
              <w:left w:val="nil"/>
              <w:bottom w:val="single" w:sz="4" w:space="0" w:color="auto"/>
              <w:right w:val="single" w:sz="4" w:space="0" w:color="auto"/>
            </w:tcBorders>
            <w:shd w:val="clear" w:color="000000" w:fill="548235"/>
            <w:hideMark/>
          </w:tcPr>
          <w:p w14:paraId="06BCD3A4" w14:textId="77777777" w:rsidR="00D143EE" w:rsidRDefault="00D143EE"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single" w:sz="4" w:space="0" w:color="auto"/>
              <w:left w:val="nil"/>
              <w:bottom w:val="single" w:sz="4" w:space="0" w:color="auto"/>
              <w:right w:val="nil"/>
            </w:tcBorders>
            <w:shd w:val="clear" w:color="000000" w:fill="548235"/>
            <w:hideMark/>
          </w:tcPr>
          <w:p w14:paraId="150FFF37" w14:textId="77777777" w:rsidR="00D143EE" w:rsidRDefault="00D143EE" w:rsidP="00576527">
            <w:pPr>
              <w:jc w:val="both"/>
              <w:rPr>
                <w:rFonts w:ascii="Arial" w:hAnsi="Arial" w:cs="Arial"/>
                <w:b/>
                <w:bCs/>
                <w:color w:val="002060"/>
                <w:sz w:val="16"/>
                <w:szCs w:val="16"/>
              </w:rPr>
            </w:pPr>
            <w:r>
              <w:rPr>
                <w:rFonts w:ascii="Arial" w:hAnsi="Arial" w:cs="Arial"/>
                <w:b/>
                <w:bCs/>
                <w:color w:val="002060"/>
                <w:sz w:val="16"/>
                <w:szCs w:val="16"/>
              </w:rPr>
              <w:t> </w:t>
            </w:r>
          </w:p>
        </w:tc>
        <w:tc>
          <w:tcPr>
            <w:tcW w:w="500" w:type="dxa"/>
            <w:tcBorders>
              <w:top w:val="single" w:sz="4" w:space="0" w:color="auto"/>
              <w:left w:val="single" w:sz="4" w:space="0" w:color="auto"/>
              <w:bottom w:val="single" w:sz="4" w:space="0" w:color="auto"/>
              <w:right w:val="single" w:sz="4" w:space="0" w:color="auto"/>
            </w:tcBorders>
            <w:shd w:val="clear" w:color="auto" w:fill="auto"/>
            <w:hideMark/>
          </w:tcPr>
          <w:p w14:paraId="21BEA325" w14:textId="77777777" w:rsidR="00D143EE" w:rsidRDefault="00D143EE" w:rsidP="00576527">
            <w:pPr>
              <w:jc w:val="both"/>
              <w:rPr>
                <w:rFonts w:ascii="Arial" w:hAnsi="Arial" w:cs="Arial"/>
                <w:b/>
                <w:bCs/>
                <w:color w:val="002060"/>
                <w:sz w:val="16"/>
                <w:szCs w:val="16"/>
              </w:rPr>
            </w:pPr>
            <w:r>
              <w:rPr>
                <w:rFonts w:ascii="Arial" w:hAnsi="Arial" w:cs="Arial"/>
                <w:b/>
                <w:bCs/>
                <w:color w:val="002060"/>
                <w:sz w:val="16"/>
                <w:szCs w:val="16"/>
              </w:rPr>
              <w:t> </w:t>
            </w:r>
          </w:p>
        </w:tc>
        <w:tc>
          <w:tcPr>
            <w:tcW w:w="439" w:type="dxa"/>
            <w:tcBorders>
              <w:top w:val="single" w:sz="4" w:space="0" w:color="auto"/>
              <w:left w:val="nil"/>
              <w:bottom w:val="single" w:sz="4" w:space="0" w:color="auto"/>
              <w:right w:val="single" w:sz="4" w:space="0" w:color="auto"/>
            </w:tcBorders>
            <w:shd w:val="clear" w:color="auto" w:fill="auto"/>
            <w:hideMark/>
          </w:tcPr>
          <w:p w14:paraId="298584D4" w14:textId="77777777" w:rsidR="00D143EE" w:rsidRDefault="00D143EE" w:rsidP="00576527">
            <w:pPr>
              <w:jc w:val="both"/>
              <w:rPr>
                <w:rFonts w:ascii="Arial" w:hAnsi="Arial" w:cs="Arial"/>
                <w:b/>
                <w:bCs/>
                <w:color w:val="002060"/>
                <w:sz w:val="16"/>
                <w:szCs w:val="16"/>
              </w:rPr>
            </w:pPr>
            <w:r>
              <w:rPr>
                <w:rFonts w:ascii="Arial" w:hAnsi="Arial" w:cs="Arial"/>
                <w:b/>
                <w:bCs/>
                <w:color w:val="002060"/>
                <w:sz w:val="16"/>
                <w:szCs w:val="16"/>
              </w:rPr>
              <w:t> </w:t>
            </w:r>
          </w:p>
        </w:tc>
        <w:tc>
          <w:tcPr>
            <w:tcW w:w="488" w:type="dxa"/>
            <w:tcBorders>
              <w:top w:val="single" w:sz="4" w:space="0" w:color="auto"/>
              <w:left w:val="nil"/>
              <w:bottom w:val="single" w:sz="4" w:space="0" w:color="auto"/>
              <w:right w:val="single" w:sz="4" w:space="0" w:color="auto"/>
            </w:tcBorders>
            <w:shd w:val="clear" w:color="auto" w:fill="auto"/>
            <w:hideMark/>
          </w:tcPr>
          <w:p w14:paraId="02459050" w14:textId="77777777" w:rsidR="00D143EE" w:rsidRDefault="00D143EE" w:rsidP="00576527">
            <w:pPr>
              <w:jc w:val="both"/>
              <w:rPr>
                <w:rFonts w:ascii="Arial" w:hAnsi="Arial" w:cs="Arial"/>
                <w:b/>
                <w:bCs/>
                <w:color w:val="002060"/>
                <w:sz w:val="16"/>
                <w:szCs w:val="16"/>
              </w:rPr>
            </w:pPr>
            <w:r>
              <w:rPr>
                <w:rFonts w:ascii="Arial" w:hAnsi="Arial" w:cs="Arial"/>
                <w:b/>
                <w:bCs/>
                <w:color w:val="002060"/>
                <w:sz w:val="16"/>
                <w:szCs w:val="16"/>
              </w:rPr>
              <w:t>x</w:t>
            </w:r>
          </w:p>
        </w:tc>
        <w:tc>
          <w:tcPr>
            <w:tcW w:w="1121" w:type="dxa"/>
            <w:gridSpan w:val="2"/>
            <w:tcBorders>
              <w:top w:val="single" w:sz="4" w:space="0" w:color="auto"/>
              <w:left w:val="nil"/>
              <w:bottom w:val="single" w:sz="4" w:space="0" w:color="auto"/>
              <w:right w:val="single" w:sz="4" w:space="0" w:color="auto"/>
            </w:tcBorders>
            <w:shd w:val="clear" w:color="auto" w:fill="auto"/>
            <w:hideMark/>
          </w:tcPr>
          <w:p w14:paraId="41BDF1A1" w14:textId="5B9721BA" w:rsidR="00D143EE" w:rsidRDefault="00D143EE" w:rsidP="00576527">
            <w:pPr>
              <w:jc w:val="both"/>
              <w:rPr>
                <w:rFonts w:ascii="Arial" w:hAnsi="Arial" w:cs="Arial"/>
                <w:b/>
                <w:bCs/>
                <w:color w:val="002060"/>
                <w:sz w:val="18"/>
                <w:szCs w:val="18"/>
              </w:rPr>
            </w:pPr>
            <w:r>
              <w:rPr>
                <w:rFonts w:ascii="Arial" w:hAnsi="Arial" w:cs="Arial"/>
                <w:b/>
                <w:bCs/>
                <w:color w:val="002060"/>
                <w:sz w:val="18"/>
                <w:szCs w:val="18"/>
              </w:rPr>
              <w:t xml:space="preserve">contexte </w:t>
            </w:r>
          </w:p>
        </w:tc>
        <w:tc>
          <w:tcPr>
            <w:tcW w:w="1229" w:type="dxa"/>
            <w:gridSpan w:val="3"/>
            <w:tcBorders>
              <w:top w:val="single" w:sz="4" w:space="0" w:color="auto"/>
              <w:left w:val="nil"/>
              <w:bottom w:val="single" w:sz="4" w:space="0" w:color="auto"/>
              <w:right w:val="single" w:sz="8" w:space="0" w:color="000000"/>
            </w:tcBorders>
            <w:shd w:val="clear" w:color="auto" w:fill="auto"/>
            <w:hideMark/>
          </w:tcPr>
          <w:p w14:paraId="2EEB798B" w14:textId="77777777" w:rsidR="00D143EE" w:rsidRDefault="00D143EE" w:rsidP="00576527">
            <w:pPr>
              <w:jc w:val="both"/>
              <w:rPr>
                <w:rFonts w:ascii="Arial" w:hAnsi="Arial" w:cs="Arial"/>
                <w:b/>
                <w:bCs/>
                <w:color w:val="002060"/>
                <w:sz w:val="18"/>
                <w:szCs w:val="18"/>
              </w:rPr>
            </w:pPr>
            <w:r>
              <w:rPr>
                <w:rFonts w:ascii="Arial" w:hAnsi="Arial" w:cs="Arial"/>
                <w:b/>
                <w:bCs/>
                <w:color w:val="002060"/>
                <w:sz w:val="18"/>
                <w:szCs w:val="18"/>
              </w:rPr>
              <w:t> </w:t>
            </w:r>
          </w:p>
        </w:tc>
      </w:tr>
      <w:tr w:rsidR="00581032" w14:paraId="761AB6A4" w14:textId="77777777" w:rsidTr="00A278F0">
        <w:trPr>
          <w:trHeight w:val="740"/>
        </w:trPr>
        <w:tc>
          <w:tcPr>
            <w:tcW w:w="1293" w:type="dxa"/>
            <w:vMerge w:val="restart"/>
            <w:tcBorders>
              <w:top w:val="single" w:sz="4" w:space="0" w:color="auto"/>
              <w:left w:val="single" w:sz="8" w:space="0" w:color="auto"/>
              <w:right w:val="nil"/>
            </w:tcBorders>
          </w:tcPr>
          <w:p w14:paraId="3803E88D" w14:textId="77777777" w:rsidR="00576527" w:rsidRDefault="00576527" w:rsidP="00576527">
            <w:pPr>
              <w:jc w:val="center"/>
              <w:rPr>
                <w:rFonts w:ascii="Candara" w:hAnsi="Candara" w:cs="Calibri"/>
                <w:b/>
                <w:bCs/>
                <w:color w:val="002060"/>
                <w:sz w:val="16"/>
                <w:szCs w:val="16"/>
              </w:rPr>
            </w:pPr>
          </w:p>
        </w:tc>
        <w:tc>
          <w:tcPr>
            <w:tcW w:w="1265" w:type="dxa"/>
            <w:vMerge w:val="restart"/>
            <w:tcBorders>
              <w:top w:val="single" w:sz="4" w:space="0" w:color="auto"/>
              <w:left w:val="single" w:sz="4" w:space="0" w:color="auto"/>
              <w:bottom w:val="single" w:sz="4" w:space="0" w:color="auto"/>
              <w:right w:val="single" w:sz="4" w:space="0" w:color="auto"/>
            </w:tcBorders>
          </w:tcPr>
          <w:p w14:paraId="08FD33B4" w14:textId="77777777" w:rsidR="00576527" w:rsidRDefault="00576527" w:rsidP="00576527">
            <w:pPr>
              <w:jc w:val="center"/>
              <w:rPr>
                <w:rFonts w:ascii="Candara" w:hAnsi="Candara" w:cs="Calibri"/>
                <w:b/>
                <w:bCs/>
                <w:color w:val="002060"/>
                <w:sz w:val="16"/>
                <w:szCs w:val="16"/>
              </w:rPr>
            </w:pPr>
          </w:p>
        </w:tc>
        <w:tc>
          <w:tcPr>
            <w:tcW w:w="313" w:type="dxa"/>
            <w:gridSpan w:val="3"/>
            <w:vMerge w:val="restart"/>
            <w:tcBorders>
              <w:top w:val="single" w:sz="4" w:space="0" w:color="auto"/>
              <w:left w:val="single" w:sz="4" w:space="0" w:color="auto"/>
              <w:bottom w:val="single" w:sz="4" w:space="0" w:color="auto"/>
              <w:right w:val="single" w:sz="4" w:space="0" w:color="auto"/>
            </w:tcBorders>
            <w:shd w:val="clear" w:color="000000" w:fill="FFFFFF"/>
          </w:tcPr>
          <w:p w14:paraId="74B548FE" w14:textId="77777777" w:rsidR="00576527" w:rsidRDefault="00576527" w:rsidP="00576527">
            <w:pPr>
              <w:jc w:val="center"/>
              <w:rPr>
                <w:rFonts w:ascii="Candara" w:hAnsi="Candara" w:cs="Calibri"/>
                <w:b/>
                <w:bCs/>
                <w:color w:val="002060"/>
                <w:sz w:val="16"/>
                <w:szCs w:val="16"/>
              </w:rPr>
            </w:pPr>
          </w:p>
        </w:tc>
        <w:tc>
          <w:tcPr>
            <w:tcW w:w="1779" w:type="dxa"/>
            <w:vMerge w:val="restart"/>
            <w:tcBorders>
              <w:top w:val="single" w:sz="4" w:space="0" w:color="auto"/>
              <w:left w:val="single" w:sz="4" w:space="0" w:color="auto"/>
              <w:bottom w:val="single" w:sz="4" w:space="0" w:color="auto"/>
              <w:right w:val="single" w:sz="4" w:space="0" w:color="auto"/>
            </w:tcBorders>
            <w:shd w:val="clear" w:color="000000" w:fill="FFFFFF"/>
          </w:tcPr>
          <w:p w14:paraId="69BE38D9" w14:textId="77777777" w:rsidR="00576527" w:rsidRDefault="00576527" w:rsidP="00576527">
            <w:pPr>
              <w:rPr>
                <w:rFonts w:ascii="Candara" w:hAnsi="Candara" w:cs="Calibri"/>
                <w:b/>
                <w:bCs/>
                <w:color w:val="002060"/>
                <w:sz w:val="16"/>
                <w:szCs w:val="16"/>
              </w:rPr>
            </w:pPr>
            <w:r>
              <w:rPr>
                <w:rFonts w:ascii="Candara" w:hAnsi="Candara" w:cs="Calibri"/>
                <w:b/>
                <w:bCs/>
                <w:color w:val="002060"/>
                <w:sz w:val="16"/>
                <w:szCs w:val="16"/>
              </w:rPr>
              <w:t xml:space="preserve">outils et mécanismes de mobilisation des fonds au sein du FFC. </w:t>
            </w:r>
          </w:p>
        </w:tc>
        <w:tc>
          <w:tcPr>
            <w:tcW w:w="1730" w:type="dxa"/>
            <w:gridSpan w:val="3"/>
            <w:tcBorders>
              <w:top w:val="single" w:sz="4" w:space="0" w:color="auto"/>
              <w:left w:val="nil"/>
              <w:bottom w:val="single" w:sz="8" w:space="0" w:color="auto"/>
              <w:right w:val="nil"/>
            </w:tcBorders>
            <w:shd w:val="clear" w:color="auto" w:fill="auto"/>
          </w:tcPr>
          <w:p w14:paraId="4197D159" w14:textId="77777777" w:rsidR="00576527" w:rsidRDefault="00576527" w:rsidP="00576527">
            <w:pPr>
              <w:jc w:val="both"/>
              <w:rPr>
                <w:rFonts w:ascii="Arial" w:hAnsi="Arial" w:cs="Arial"/>
                <w:b/>
                <w:bCs/>
                <w:color w:val="002060"/>
                <w:sz w:val="18"/>
                <w:szCs w:val="18"/>
              </w:rPr>
            </w:pPr>
            <w:r>
              <w:rPr>
                <w:rFonts w:ascii="Arial" w:hAnsi="Arial" w:cs="Arial"/>
                <w:b/>
                <w:bCs/>
                <w:color w:val="002060"/>
                <w:sz w:val="18"/>
                <w:szCs w:val="18"/>
              </w:rPr>
              <w:t xml:space="preserve"> mobilisation de ressource </w:t>
            </w:r>
          </w:p>
        </w:tc>
        <w:tc>
          <w:tcPr>
            <w:tcW w:w="1635" w:type="dxa"/>
            <w:tcBorders>
              <w:top w:val="single" w:sz="4" w:space="0" w:color="auto"/>
              <w:left w:val="single" w:sz="4" w:space="0" w:color="auto"/>
              <w:bottom w:val="single" w:sz="4" w:space="0" w:color="auto"/>
            </w:tcBorders>
            <w:shd w:val="clear" w:color="auto" w:fill="auto"/>
          </w:tcPr>
          <w:p w14:paraId="7847081D" w14:textId="77777777" w:rsidR="00576527" w:rsidRPr="005161C6" w:rsidRDefault="00576527" w:rsidP="00576527">
            <w:pPr>
              <w:jc w:val="both"/>
              <w:rPr>
                <w:rFonts w:ascii="Arial" w:hAnsi="Arial" w:cs="Arial"/>
                <w:color w:val="002060"/>
                <w:sz w:val="18"/>
                <w:szCs w:val="18"/>
              </w:rPr>
            </w:pPr>
            <w:r w:rsidRPr="005161C6">
              <w:rPr>
                <w:rFonts w:ascii="Arial" w:hAnsi="Arial" w:cs="Arial"/>
                <w:color w:val="002060"/>
                <w:sz w:val="18"/>
                <w:szCs w:val="18"/>
              </w:rPr>
              <w:t xml:space="preserve"> Rencontres avec les Bénéficiaires.</w:t>
            </w:r>
          </w:p>
        </w:tc>
        <w:tc>
          <w:tcPr>
            <w:tcW w:w="249" w:type="dxa"/>
            <w:tcBorders>
              <w:top w:val="single" w:sz="4" w:space="0" w:color="auto"/>
              <w:left w:val="nil"/>
              <w:bottom w:val="single" w:sz="4" w:space="0" w:color="auto"/>
              <w:right w:val="single" w:sz="4" w:space="0" w:color="auto"/>
            </w:tcBorders>
          </w:tcPr>
          <w:p w14:paraId="580F36FF" w14:textId="77777777" w:rsidR="00576527" w:rsidRDefault="00576527" w:rsidP="00576527">
            <w:pPr>
              <w:rPr>
                <w:rFonts w:ascii="Arial" w:hAnsi="Arial" w:cs="Arial"/>
                <w:b/>
                <w:bCs/>
                <w:color w:val="002060"/>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000000" w:fill="548235"/>
          </w:tcPr>
          <w:p w14:paraId="5ABDB538" w14:textId="77777777" w:rsidR="00576527" w:rsidRDefault="00576527" w:rsidP="00576527">
            <w:pPr>
              <w:jc w:val="both"/>
              <w:rPr>
                <w:rFonts w:ascii="Arial" w:hAnsi="Arial" w:cs="Arial"/>
                <w:b/>
                <w:bCs/>
                <w:color w:val="002060"/>
                <w:sz w:val="16"/>
                <w:szCs w:val="16"/>
              </w:rPr>
            </w:pPr>
          </w:p>
        </w:tc>
        <w:tc>
          <w:tcPr>
            <w:tcW w:w="384" w:type="dxa"/>
            <w:tcBorders>
              <w:top w:val="single" w:sz="4" w:space="0" w:color="auto"/>
              <w:left w:val="nil"/>
              <w:bottom w:val="single" w:sz="4" w:space="0" w:color="auto"/>
              <w:right w:val="single" w:sz="4" w:space="0" w:color="auto"/>
            </w:tcBorders>
            <w:shd w:val="clear" w:color="000000" w:fill="548235"/>
          </w:tcPr>
          <w:p w14:paraId="3ADE045A" w14:textId="77777777" w:rsidR="00576527" w:rsidRDefault="00576527" w:rsidP="00576527">
            <w:pPr>
              <w:jc w:val="both"/>
              <w:rPr>
                <w:rFonts w:ascii="Arial" w:hAnsi="Arial" w:cs="Arial"/>
                <w:b/>
                <w:bCs/>
                <w:color w:val="002060"/>
                <w:sz w:val="16"/>
                <w:szCs w:val="16"/>
              </w:rPr>
            </w:pPr>
          </w:p>
        </w:tc>
        <w:tc>
          <w:tcPr>
            <w:tcW w:w="384" w:type="dxa"/>
            <w:tcBorders>
              <w:top w:val="single" w:sz="4" w:space="0" w:color="auto"/>
              <w:left w:val="nil"/>
              <w:bottom w:val="single" w:sz="4" w:space="0" w:color="auto"/>
              <w:right w:val="single" w:sz="4" w:space="0" w:color="auto"/>
            </w:tcBorders>
            <w:shd w:val="clear" w:color="000000" w:fill="548235"/>
          </w:tcPr>
          <w:p w14:paraId="7259D6D2" w14:textId="77777777" w:rsidR="00576527" w:rsidRDefault="00576527" w:rsidP="00576527">
            <w:pPr>
              <w:jc w:val="both"/>
              <w:rPr>
                <w:rFonts w:ascii="Arial" w:hAnsi="Arial" w:cs="Arial"/>
                <w:b/>
                <w:bCs/>
                <w:color w:val="002060"/>
                <w:sz w:val="16"/>
                <w:szCs w:val="16"/>
              </w:rPr>
            </w:pPr>
          </w:p>
        </w:tc>
        <w:tc>
          <w:tcPr>
            <w:tcW w:w="384" w:type="dxa"/>
            <w:tcBorders>
              <w:top w:val="single" w:sz="4" w:space="0" w:color="auto"/>
              <w:left w:val="nil"/>
              <w:bottom w:val="single" w:sz="4" w:space="0" w:color="auto"/>
              <w:right w:val="single" w:sz="4" w:space="0" w:color="auto"/>
            </w:tcBorders>
            <w:shd w:val="clear" w:color="000000" w:fill="548235"/>
          </w:tcPr>
          <w:p w14:paraId="7B93263B" w14:textId="77777777" w:rsidR="00576527" w:rsidRDefault="00576527" w:rsidP="00576527">
            <w:pPr>
              <w:jc w:val="both"/>
              <w:rPr>
                <w:rFonts w:ascii="Arial" w:hAnsi="Arial" w:cs="Arial"/>
                <w:b/>
                <w:bCs/>
                <w:color w:val="002060"/>
                <w:sz w:val="16"/>
                <w:szCs w:val="16"/>
              </w:rPr>
            </w:pPr>
          </w:p>
        </w:tc>
        <w:tc>
          <w:tcPr>
            <w:tcW w:w="384" w:type="dxa"/>
            <w:tcBorders>
              <w:top w:val="single" w:sz="4" w:space="0" w:color="auto"/>
              <w:left w:val="nil"/>
              <w:bottom w:val="single" w:sz="4" w:space="0" w:color="auto"/>
              <w:right w:val="nil"/>
            </w:tcBorders>
            <w:shd w:val="clear" w:color="000000" w:fill="548235"/>
          </w:tcPr>
          <w:p w14:paraId="572E8DA8" w14:textId="77777777" w:rsidR="00576527" w:rsidRDefault="00576527" w:rsidP="00576527">
            <w:pPr>
              <w:jc w:val="both"/>
              <w:rPr>
                <w:rFonts w:ascii="Arial" w:hAnsi="Arial" w:cs="Arial"/>
                <w:b/>
                <w:bCs/>
                <w:color w:val="002060"/>
                <w:sz w:val="16"/>
                <w:szCs w:val="16"/>
              </w:rPr>
            </w:pPr>
          </w:p>
        </w:tc>
        <w:tc>
          <w:tcPr>
            <w:tcW w:w="500" w:type="dxa"/>
            <w:tcBorders>
              <w:top w:val="single" w:sz="4" w:space="0" w:color="auto"/>
              <w:left w:val="single" w:sz="4" w:space="0" w:color="auto"/>
              <w:bottom w:val="single" w:sz="4" w:space="0" w:color="auto"/>
              <w:right w:val="single" w:sz="4" w:space="0" w:color="auto"/>
            </w:tcBorders>
            <w:shd w:val="clear" w:color="auto" w:fill="auto"/>
          </w:tcPr>
          <w:p w14:paraId="2FFD5959" w14:textId="77777777" w:rsidR="00576527" w:rsidRDefault="00576527" w:rsidP="00576527">
            <w:pPr>
              <w:jc w:val="both"/>
              <w:rPr>
                <w:rFonts w:ascii="Arial" w:hAnsi="Arial" w:cs="Arial"/>
                <w:b/>
                <w:bCs/>
                <w:color w:val="002060"/>
                <w:sz w:val="16"/>
                <w:szCs w:val="16"/>
              </w:rPr>
            </w:pPr>
          </w:p>
        </w:tc>
        <w:tc>
          <w:tcPr>
            <w:tcW w:w="439" w:type="dxa"/>
            <w:tcBorders>
              <w:top w:val="single" w:sz="4" w:space="0" w:color="auto"/>
              <w:left w:val="nil"/>
              <w:bottom w:val="single" w:sz="4" w:space="0" w:color="auto"/>
              <w:right w:val="single" w:sz="4" w:space="0" w:color="auto"/>
            </w:tcBorders>
            <w:shd w:val="clear" w:color="auto" w:fill="auto"/>
          </w:tcPr>
          <w:p w14:paraId="255973B7" w14:textId="77777777" w:rsidR="00576527" w:rsidRDefault="00576527" w:rsidP="00576527">
            <w:pPr>
              <w:jc w:val="both"/>
              <w:rPr>
                <w:rFonts w:ascii="Arial" w:hAnsi="Arial" w:cs="Arial"/>
                <w:b/>
                <w:bCs/>
                <w:color w:val="002060"/>
                <w:sz w:val="16"/>
                <w:szCs w:val="16"/>
              </w:rPr>
            </w:pPr>
          </w:p>
        </w:tc>
        <w:tc>
          <w:tcPr>
            <w:tcW w:w="488" w:type="dxa"/>
            <w:tcBorders>
              <w:top w:val="single" w:sz="4" w:space="0" w:color="auto"/>
              <w:left w:val="nil"/>
              <w:bottom w:val="single" w:sz="4" w:space="0" w:color="auto"/>
              <w:right w:val="single" w:sz="4" w:space="0" w:color="auto"/>
            </w:tcBorders>
            <w:shd w:val="clear" w:color="auto" w:fill="auto"/>
          </w:tcPr>
          <w:p w14:paraId="73B8F8C9" w14:textId="77777777" w:rsidR="00576527" w:rsidRDefault="00576527" w:rsidP="00576527">
            <w:pPr>
              <w:jc w:val="both"/>
              <w:rPr>
                <w:rFonts w:ascii="Arial" w:hAnsi="Arial" w:cs="Arial"/>
                <w:b/>
                <w:bCs/>
                <w:color w:val="002060"/>
                <w:sz w:val="16"/>
                <w:szCs w:val="16"/>
              </w:rPr>
            </w:pPr>
          </w:p>
        </w:tc>
        <w:tc>
          <w:tcPr>
            <w:tcW w:w="1121" w:type="dxa"/>
            <w:gridSpan w:val="2"/>
            <w:tcBorders>
              <w:top w:val="single" w:sz="4" w:space="0" w:color="auto"/>
              <w:left w:val="nil"/>
              <w:bottom w:val="single" w:sz="4" w:space="0" w:color="auto"/>
              <w:right w:val="single" w:sz="4" w:space="0" w:color="auto"/>
            </w:tcBorders>
            <w:shd w:val="clear" w:color="auto" w:fill="auto"/>
          </w:tcPr>
          <w:p w14:paraId="1A2D37E6" w14:textId="77777777" w:rsidR="00576527" w:rsidRDefault="00576527" w:rsidP="00576527">
            <w:pPr>
              <w:jc w:val="both"/>
              <w:rPr>
                <w:rFonts w:ascii="Arial" w:hAnsi="Arial" w:cs="Arial"/>
                <w:b/>
                <w:bCs/>
                <w:color w:val="002060"/>
                <w:sz w:val="18"/>
                <w:szCs w:val="18"/>
              </w:rPr>
            </w:pPr>
            <w:r>
              <w:rPr>
                <w:rFonts w:ascii="Arial" w:hAnsi="Arial" w:cs="Arial"/>
                <w:b/>
                <w:bCs/>
                <w:color w:val="002060"/>
                <w:sz w:val="18"/>
                <w:szCs w:val="18"/>
              </w:rPr>
              <w:t>sécuritaire</w:t>
            </w:r>
          </w:p>
        </w:tc>
        <w:tc>
          <w:tcPr>
            <w:tcW w:w="1229" w:type="dxa"/>
            <w:gridSpan w:val="3"/>
            <w:tcBorders>
              <w:top w:val="single" w:sz="4" w:space="0" w:color="auto"/>
              <w:left w:val="nil"/>
              <w:bottom w:val="single" w:sz="8" w:space="0" w:color="auto"/>
              <w:right w:val="single" w:sz="8" w:space="0" w:color="000000"/>
            </w:tcBorders>
            <w:shd w:val="clear" w:color="auto" w:fill="auto"/>
          </w:tcPr>
          <w:p w14:paraId="53C63637" w14:textId="77777777" w:rsidR="00576527" w:rsidRDefault="00576527" w:rsidP="00576527">
            <w:pPr>
              <w:jc w:val="both"/>
              <w:rPr>
                <w:rFonts w:ascii="Arial" w:hAnsi="Arial" w:cs="Arial"/>
                <w:b/>
                <w:bCs/>
                <w:color w:val="002060"/>
                <w:sz w:val="18"/>
                <w:szCs w:val="18"/>
              </w:rPr>
            </w:pPr>
          </w:p>
        </w:tc>
      </w:tr>
      <w:tr w:rsidR="00581032" w14:paraId="70D01F07" w14:textId="77777777" w:rsidTr="00A278F0">
        <w:trPr>
          <w:trHeight w:val="740"/>
        </w:trPr>
        <w:tc>
          <w:tcPr>
            <w:tcW w:w="1293" w:type="dxa"/>
            <w:vMerge/>
            <w:tcBorders>
              <w:left w:val="single" w:sz="8" w:space="0" w:color="auto"/>
              <w:right w:val="nil"/>
            </w:tcBorders>
            <w:hideMark/>
          </w:tcPr>
          <w:p w14:paraId="6C2D2E3D" w14:textId="77777777" w:rsidR="00576527" w:rsidRDefault="00576527"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auto"/>
              <w:right w:val="single" w:sz="4" w:space="0" w:color="auto"/>
            </w:tcBorders>
            <w:hideMark/>
          </w:tcPr>
          <w:p w14:paraId="1C53D75E" w14:textId="77777777" w:rsidR="00576527" w:rsidRDefault="00576527"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auto"/>
              <w:right w:val="single" w:sz="4" w:space="0" w:color="auto"/>
            </w:tcBorders>
            <w:hideMark/>
          </w:tcPr>
          <w:p w14:paraId="5779F8B4" w14:textId="77777777" w:rsidR="00576527" w:rsidRDefault="00576527" w:rsidP="00576527">
            <w:pPr>
              <w:rPr>
                <w:rFonts w:ascii="Candara" w:hAnsi="Candara" w:cs="Calibri"/>
                <w:b/>
                <w:bCs/>
                <w:color w:val="002060"/>
                <w:sz w:val="16"/>
                <w:szCs w:val="16"/>
              </w:rPr>
            </w:pPr>
          </w:p>
        </w:tc>
        <w:tc>
          <w:tcPr>
            <w:tcW w:w="1779" w:type="dxa"/>
            <w:vMerge/>
            <w:tcBorders>
              <w:top w:val="nil"/>
              <w:left w:val="single" w:sz="4" w:space="0" w:color="auto"/>
              <w:bottom w:val="single" w:sz="4" w:space="0" w:color="auto"/>
              <w:right w:val="single" w:sz="4" w:space="0" w:color="auto"/>
            </w:tcBorders>
            <w:hideMark/>
          </w:tcPr>
          <w:p w14:paraId="7D46FD22" w14:textId="77777777" w:rsidR="00576527" w:rsidRDefault="00576527" w:rsidP="00576527">
            <w:pPr>
              <w:rPr>
                <w:rFonts w:ascii="Candara" w:hAnsi="Candara" w:cs="Calibri"/>
                <w:b/>
                <w:bCs/>
                <w:color w:val="002060"/>
                <w:sz w:val="16"/>
                <w:szCs w:val="16"/>
              </w:rPr>
            </w:pPr>
          </w:p>
        </w:tc>
        <w:tc>
          <w:tcPr>
            <w:tcW w:w="1730" w:type="dxa"/>
            <w:gridSpan w:val="3"/>
            <w:tcBorders>
              <w:top w:val="nil"/>
              <w:left w:val="nil"/>
              <w:bottom w:val="single" w:sz="8" w:space="0" w:color="auto"/>
              <w:right w:val="nil"/>
            </w:tcBorders>
            <w:shd w:val="clear" w:color="auto" w:fill="auto"/>
            <w:hideMark/>
          </w:tcPr>
          <w:p w14:paraId="276A0933" w14:textId="77777777" w:rsidR="00576527" w:rsidRDefault="00576527" w:rsidP="00576527">
            <w:pPr>
              <w:jc w:val="both"/>
              <w:rPr>
                <w:rFonts w:ascii="Arial" w:hAnsi="Arial" w:cs="Arial"/>
                <w:b/>
                <w:bCs/>
                <w:color w:val="002060"/>
                <w:sz w:val="18"/>
                <w:szCs w:val="18"/>
              </w:rPr>
            </w:pPr>
            <w:r>
              <w:rPr>
                <w:rFonts w:ascii="Arial" w:hAnsi="Arial" w:cs="Arial"/>
                <w:b/>
                <w:bCs/>
                <w:color w:val="002060"/>
                <w:sz w:val="18"/>
                <w:szCs w:val="18"/>
              </w:rPr>
              <w:t>Programme</w:t>
            </w:r>
          </w:p>
        </w:tc>
        <w:tc>
          <w:tcPr>
            <w:tcW w:w="1635" w:type="dxa"/>
            <w:tcBorders>
              <w:top w:val="nil"/>
              <w:left w:val="single" w:sz="4" w:space="0" w:color="auto"/>
              <w:bottom w:val="single" w:sz="4" w:space="0" w:color="auto"/>
            </w:tcBorders>
            <w:shd w:val="clear" w:color="auto" w:fill="auto"/>
            <w:hideMark/>
          </w:tcPr>
          <w:p w14:paraId="29EFA925" w14:textId="6FF1C96B" w:rsidR="00576527" w:rsidRPr="005161C6" w:rsidRDefault="00576527" w:rsidP="00576527">
            <w:pPr>
              <w:jc w:val="both"/>
              <w:rPr>
                <w:rFonts w:ascii="Arial" w:hAnsi="Arial" w:cs="Arial"/>
                <w:color w:val="002060"/>
                <w:sz w:val="18"/>
                <w:szCs w:val="18"/>
              </w:rPr>
            </w:pPr>
            <w:r w:rsidRPr="005161C6">
              <w:rPr>
                <w:rFonts w:ascii="Arial" w:hAnsi="Arial" w:cs="Arial"/>
                <w:color w:val="002060"/>
                <w:sz w:val="18"/>
                <w:szCs w:val="18"/>
              </w:rPr>
              <w:t>Élaboration  des projets, supports</w:t>
            </w:r>
          </w:p>
        </w:tc>
        <w:tc>
          <w:tcPr>
            <w:tcW w:w="249" w:type="dxa"/>
            <w:tcBorders>
              <w:top w:val="single" w:sz="4" w:space="0" w:color="auto"/>
              <w:left w:val="nil"/>
              <w:bottom w:val="single" w:sz="4" w:space="0" w:color="auto"/>
              <w:right w:val="single" w:sz="4" w:space="0" w:color="auto"/>
            </w:tcBorders>
            <w:hideMark/>
          </w:tcPr>
          <w:p w14:paraId="6A38AC15" w14:textId="77777777" w:rsidR="00576527" w:rsidRDefault="00576527" w:rsidP="00576527">
            <w:pPr>
              <w:rPr>
                <w:rFonts w:ascii="Arial" w:hAnsi="Arial" w:cs="Arial"/>
                <w:b/>
                <w:bCs/>
                <w:color w:val="002060"/>
                <w:sz w:val="18"/>
                <w:szCs w:val="18"/>
              </w:rPr>
            </w:pPr>
          </w:p>
        </w:tc>
        <w:tc>
          <w:tcPr>
            <w:tcW w:w="384" w:type="dxa"/>
            <w:tcBorders>
              <w:top w:val="nil"/>
              <w:left w:val="single" w:sz="4" w:space="0" w:color="auto"/>
              <w:bottom w:val="single" w:sz="4" w:space="0" w:color="auto"/>
              <w:right w:val="single" w:sz="4" w:space="0" w:color="auto"/>
            </w:tcBorders>
            <w:shd w:val="clear" w:color="000000" w:fill="548235"/>
            <w:hideMark/>
          </w:tcPr>
          <w:p w14:paraId="1B2E91F3"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4" w:space="0" w:color="auto"/>
              <w:right w:val="single" w:sz="4" w:space="0" w:color="auto"/>
            </w:tcBorders>
            <w:shd w:val="clear" w:color="000000" w:fill="548235"/>
            <w:hideMark/>
          </w:tcPr>
          <w:p w14:paraId="64A1D577"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4" w:space="0" w:color="auto"/>
              <w:right w:val="single" w:sz="4" w:space="0" w:color="auto"/>
            </w:tcBorders>
            <w:shd w:val="clear" w:color="000000" w:fill="548235"/>
            <w:hideMark/>
          </w:tcPr>
          <w:p w14:paraId="2F872D4B"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4" w:space="0" w:color="auto"/>
              <w:right w:val="single" w:sz="4" w:space="0" w:color="auto"/>
            </w:tcBorders>
            <w:shd w:val="clear" w:color="000000" w:fill="548235"/>
            <w:hideMark/>
          </w:tcPr>
          <w:p w14:paraId="6FE161C5"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4" w:space="0" w:color="auto"/>
              <w:right w:val="nil"/>
            </w:tcBorders>
            <w:shd w:val="clear" w:color="000000" w:fill="548235"/>
            <w:hideMark/>
          </w:tcPr>
          <w:p w14:paraId="3470C65E"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500" w:type="dxa"/>
            <w:tcBorders>
              <w:top w:val="nil"/>
              <w:left w:val="single" w:sz="4" w:space="0" w:color="auto"/>
              <w:bottom w:val="single" w:sz="4" w:space="0" w:color="auto"/>
              <w:right w:val="single" w:sz="4" w:space="0" w:color="auto"/>
            </w:tcBorders>
            <w:shd w:val="clear" w:color="auto" w:fill="auto"/>
            <w:hideMark/>
          </w:tcPr>
          <w:p w14:paraId="6576CB1B"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X</w:t>
            </w:r>
          </w:p>
        </w:tc>
        <w:tc>
          <w:tcPr>
            <w:tcW w:w="439" w:type="dxa"/>
            <w:tcBorders>
              <w:top w:val="nil"/>
              <w:left w:val="nil"/>
              <w:bottom w:val="single" w:sz="4" w:space="0" w:color="auto"/>
              <w:right w:val="single" w:sz="4" w:space="0" w:color="auto"/>
            </w:tcBorders>
            <w:shd w:val="clear" w:color="auto" w:fill="auto"/>
            <w:hideMark/>
          </w:tcPr>
          <w:p w14:paraId="195AA52D"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488" w:type="dxa"/>
            <w:tcBorders>
              <w:top w:val="nil"/>
              <w:left w:val="nil"/>
              <w:bottom w:val="single" w:sz="4" w:space="0" w:color="auto"/>
              <w:right w:val="single" w:sz="4" w:space="0" w:color="auto"/>
            </w:tcBorders>
            <w:shd w:val="clear" w:color="auto" w:fill="auto"/>
            <w:hideMark/>
          </w:tcPr>
          <w:p w14:paraId="457F6512"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1121" w:type="dxa"/>
            <w:gridSpan w:val="2"/>
            <w:tcBorders>
              <w:top w:val="nil"/>
              <w:left w:val="nil"/>
              <w:bottom w:val="single" w:sz="4" w:space="0" w:color="auto"/>
              <w:right w:val="single" w:sz="4" w:space="0" w:color="auto"/>
            </w:tcBorders>
            <w:shd w:val="clear" w:color="auto" w:fill="auto"/>
            <w:hideMark/>
          </w:tcPr>
          <w:p w14:paraId="43554672" w14:textId="77777777" w:rsidR="00576527" w:rsidRDefault="00576527" w:rsidP="00576527">
            <w:pPr>
              <w:jc w:val="both"/>
              <w:rPr>
                <w:rFonts w:ascii="Arial" w:hAnsi="Arial" w:cs="Arial"/>
                <w:b/>
                <w:bCs/>
                <w:color w:val="002060"/>
                <w:sz w:val="18"/>
                <w:szCs w:val="18"/>
              </w:rPr>
            </w:pPr>
            <w:r>
              <w:rPr>
                <w:rFonts w:ascii="Arial" w:hAnsi="Arial" w:cs="Arial"/>
                <w:b/>
                <w:bCs/>
                <w:color w:val="002060"/>
                <w:sz w:val="18"/>
                <w:szCs w:val="18"/>
              </w:rPr>
              <w:t> </w:t>
            </w:r>
          </w:p>
        </w:tc>
        <w:tc>
          <w:tcPr>
            <w:tcW w:w="301" w:type="dxa"/>
            <w:gridSpan w:val="2"/>
            <w:tcBorders>
              <w:top w:val="nil"/>
              <w:left w:val="nil"/>
              <w:bottom w:val="single" w:sz="4" w:space="0" w:color="auto"/>
              <w:right w:val="nil"/>
            </w:tcBorders>
            <w:shd w:val="clear" w:color="auto" w:fill="auto"/>
            <w:hideMark/>
          </w:tcPr>
          <w:p w14:paraId="397C5443" w14:textId="77777777" w:rsidR="00576527" w:rsidRDefault="00576527" w:rsidP="00576527">
            <w:pPr>
              <w:jc w:val="both"/>
              <w:rPr>
                <w:rFonts w:ascii="Arial" w:hAnsi="Arial" w:cs="Arial"/>
                <w:b/>
                <w:bCs/>
                <w:color w:val="002060"/>
                <w:sz w:val="18"/>
                <w:szCs w:val="18"/>
              </w:rPr>
            </w:pPr>
            <w:r>
              <w:rPr>
                <w:rFonts w:ascii="Arial" w:hAnsi="Arial" w:cs="Arial"/>
                <w:b/>
                <w:bCs/>
                <w:color w:val="002060"/>
                <w:sz w:val="18"/>
                <w:szCs w:val="18"/>
              </w:rPr>
              <w:t> </w:t>
            </w:r>
          </w:p>
        </w:tc>
        <w:tc>
          <w:tcPr>
            <w:tcW w:w="928" w:type="dxa"/>
            <w:tcBorders>
              <w:top w:val="nil"/>
              <w:left w:val="nil"/>
              <w:bottom w:val="single" w:sz="4" w:space="0" w:color="auto"/>
              <w:right w:val="single" w:sz="8" w:space="0" w:color="auto"/>
            </w:tcBorders>
            <w:shd w:val="clear" w:color="auto" w:fill="auto"/>
            <w:hideMark/>
          </w:tcPr>
          <w:p w14:paraId="71B967CD" w14:textId="77777777" w:rsidR="00576527" w:rsidRDefault="00576527" w:rsidP="00576527">
            <w:pPr>
              <w:jc w:val="both"/>
              <w:rPr>
                <w:rFonts w:ascii="Arial" w:hAnsi="Arial" w:cs="Arial"/>
                <w:b/>
                <w:bCs/>
                <w:color w:val="002060"/>
                <w:sz w:val="18"/>
                <w:szCs w:val="18"/>
              </w:rPr>
            </w:pPr>
            <w:r>
              <w:rPr>
                <w:rFonts w:ascii="Arial" w:hAnsi="Arial" w:cs="Arial"/>
                <w:b/>
                <w:bCs/>
                <w:color w:val="002060"/>
                <w:sz w:val="18"/>
                <w:szCs w:val="18"/>
              </w:rPr>
              <w:t> </w:t>
            </w:r>
          </w:p>
        </w:tc>
      </w:tr>
      <w:tr w:rsidR="00581032" w14:paraId="259610C9" w14:textId="77777777" w:rsidTr="00A278F0">
        <w:trPr>
          <w:trHeight w:val="580"/>
        </w:trPr>
        <w:tc>
          <w:tcPr>
            <w:tcW w:w="1293" w:type="dxa"/>
            <w:vMerge/>
            <w:tcBorders>
              <w:left w:val="single" w:sz="8" w:space="0" w:color="auto"/>
              <w:right w:val="nil"/>
            </w:tcBorders>
            <w:hideMark/>
          </w:tcPr>
          <w:p w14:paraId="7B433D9C" w14:textId="77777777" w:rsidR="00576527" w:rsidRDefault="00576527"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auto"/>
              <w:right w:val="single" w:sz="4" w:space="0" w:color="auto"/>
            </w:tcBorders>
            <w:hideMark/>
          </w:tcPr>
          <w:p w14:paraId="5D9F836E" w14:textId="77777777" w:rsidR="00576527" w:rsidRDefault="00576527" w:rsidP="00576527">
            <w:pPr>
              <w:rPr>
                <w:rFonts w:ascii="Candara" w:hAnsi="Candara" w:cs="Calibri"/>
                <w:b/>
                <w:bCs/>
                <w:color w:val="002060"/>
                <w:sz w:val="16"/>
                <w:szCs w:val="16"/>
              </w:rPr>
            </w:pPr>
          </w:p>
        </w:tc>
        <w:tc>
          <w:tcPr>
            <w:tcW w:w="313" w:type="dxa"/>
            <w:gridSpan w:val="3"/>
            <w:vMerge w:val="restart"/>
            <w:tcBorders>
              <w:top w:val="nil"/>
              <w:left w:val="single" w:sz="8" w:space="0" w:color="auto"/>
              <w:bottom w:val="single" w:sz="8" w:space="0" w:color="000000"/>
              <w:right w:val="single" w:sz="8" w:space="0" w:color="auto"/>
            </w:tcBorders>
            <w:shd w:val="clear" w:color="000000" w:fill="FFFFFF"/>
            <w:hideMark/>
          </w:tcPr>
          <w:p w14:paraId="4B81F33E" w14:textId="77777777" w:rsidR="00576527" w:rsidRDefault="00576527" w:rsidP="00576527">
            <w:pPr>
              <w:jc w:val="center"/>
              <w:rPr>
                <w:rFonts w:ascii="Candara" w:hAnsi="Candara" w:cs="Calibri"/>
                <w:b/>
                <w:bCs/>
                <w:color w:val="002060"/>
                <w:sz w:val="16"/>
                <w:szCs w:val="16"/>
              </w:rPr>
            </w:pPr>
            <w:r>
              <w:rPr>
                <w:rFonts w:ascii="Candara" w:hAnsi="Candara" w:cs="Calibri"/>
                <w:b/>
                <w:bCs/>
                <w:color w:val="002060"/>
                <w:sz w:val="16"/>
                <w:szCs w:val="16"/>
              </w:rPr>
              <w:t>4</w:t>
            </w:r>
          </w:p>
        </w:tc>
        <w:tc>
          <w:tcPr>
            <w:tcW w:w="1779" w:type="dxa"/>
            <w:vMerge w:val="restart"/>
            <w:tcBorders>
              <w:top w:val="nil"/>
              <w:left w:val="nil"/>
              <w:bottom w:val="single" w:sz="8" w:space="0" w:color="000000"/>
              <w:right w:val="single" w:sz="8" w:space="0" w:color="000000"/>
            </w:tcBorders>
            <w:shd w:val="clear" w:color="000000" w:fill="FFFFFF"/>
            <w:hideMark/>
          </w:tcPr>
          <w:p w14:paraId="535D7B06" w14:textId="77777777" w:rsidR="00576527" w:rsidRDefault="00576527" w:rsidP="00576527">
            <w:pPr>
              <w:rPr>
                <w:rFonts w:ascii="Candara" w:hAnsi="Candara" w:cs="Calibri"/>
                <w:b/>
                <w:bCs/>
                <w:color w:val="002060"/>
                <w:sz w:val="16"/>
                <w:szCs w:val="16"/>
              </w:rPr>
            </w:pPr>
            <w:r>
              <w:rPr>
                <w:rFonts w:ascii="Candara" w:hAnsi="Candara" w:cs="Calibri"/>
                <w:b/>
                <w:bCs/>
                <w:color w:val="002060"/>
                <w:sz w:val="16"/>
                <w:szCs w:val="16"/>
              </w:rPr>
              <w:t>Opérationnalisation  d’un Mécanisme interne efficace de Suivi et évaluation du FFC.</w:t>
            </w:r>
          </w:p>
        </w:tc>
        <w:tc>
          <w:tcPr>
            <w:tcW w:w="1730" w:type="dxa"/>
            <w:gridSpan w:val="3"/>
            <w:tcBorders>
              <w:top w:val="nil"/>
              <w:left w:val="nil"/>
              <w:bottom w:val="single" w:sz="8" w:space="0" w:color="auto"/>
              <w:right w:val="nil"/>
            </w:tcBorders>
            <w:shd w:val="clear" w:color="auto" w:fill="auto"/>
            <w:hideMark/>
          </w:tcPr>
          <w:p w14:paraId="4445656E" w14:textId="77777777" w:rsidR="00576527" w:rsidRDefault="00576527" w:rsidP="00576527">
            <w:pPr>
              <w:jc w:val="both"/>
              <w:rPr>
                <w:rFonts w:ascii="Arial" w:hAnsi="Arial" w:cs="Arial"/>
                <w:b/>
                <w:bCs/>
                <w:color w:val="002060"/>
                <w:sz w:val="18"/>
                <w:szCs w:val="18"/>
              </w:rPr>
            </w:pPr>
            <w:r>
              <w:rPr>
                <w:rFonts w:ascii="Arial" w:hAnsi="Arial" w:cs="Arial"/>
                <w:b/>
                <w:bCs/>
                <w:color w:val="002060"/>
                <w:sz w:val="18"/>
                <w:szCs w:val="18"/>
              </w:rPr>
              <w:t xml:space="preserve">Direction      </w:t>
            </w:r>
          </w:p>
        </w:tc>
        <w:tc>
          <w:tcPr>
            <w:tcW w:w="1635" w:type="dxa"/>
            <w:tcBorders>
              <w:top w:val="nil"/>
              <w:left w:val="single" w:sz="4" w:space="0" w:color="auto"/>
              <w:bottom w:val="single" w:sz="4" w:space="0" w:color="auto"/>
            </w:tcBorders>
            <w:shd w:val="clear" w:color="auto" w:fill="auto"/>
            <w:hideMark/>
          </w:tcPr>
          <w:p w14:paraId="3550F50B" w14:textId="77777777" w:rsidR="00576527" w:rsidRPr="005161C6" w:rsidRDefault="00576527" w:rsidP="00576527">
            <w:pPr>
              <w:jc w:val="both"/>
              <w:rPr>
                <w:rFonts w:ascii="Arial" w:hAnsi="Arial" w:cs="Arial"/>
                <w:color w:val="002060"/>
                <w:sz w:val="18"/>
                <w:szCs w:val="18"/>
              </w:rPr>
            </w:pPr>
            <w:r w:rsidRPr="005161C6">
              <w:rPr>
                <w:rFonts w:ascii="Arial" w:hAnsi="Arial" w:cs="Arial"/>
                <w:color w:val="002060"/>
                <w:sz w:val="18"/>
                <w:szCs w:val="18"/>
              </w:rPr>
              <w:t>Réunions trimestrielles</w:t>
            </w:r>
          </w:p>
        </w:tc>
        <w:tc>
          <w:tcPr>
            <w:tcW w:w="249" w:type="dxa"/>
            <w:tcBorders>
              <w:top w:val="single" w:sz="4" w:space="0" w:color="auto"/>
              <w:left w:val="nil"/>
              <w:bottom w:val="single" w:sz="4" w:space="0" w:color="auto"/>
              <w:right w:val="single" w:sz="4" w:space="0" w:color="auto"/>
            </w:tcBorders>
            <w:hideMark/>
          </w:tcPr>
          <w:p w14:paraId="7DD576CB" w14:textId="77777777" w:rsidR="00576527" w:rsidRDefault="00576527" w:rsidP="00576527">
            <w:pPr>
              <w:rPr>
                <w:rFonts w:ascii="Arial" w:hAnsi="Arial" w:cs="Arial"/>
                <w:b/>
                <w:bCs/>
                <w:color w:val="002060"/>
                <w:sz w:val="18"/>
                <w:szCs w:val="18"/>
              </w:rPr>
            </w:pPr>
          </w:p>
        </w:tc>
        <w:tc>
          <w:tcPr>
            <w:tcW w:w="384" w:type="dxa"/>
            <w:tcBorders>
              <w:top w:val="nil"/>
              <w:left w:val="single" w:sz="4" w:space="0" w:color="auto"/>
              <w:bottom w:val="single" w:sz="4" w:space="0" w:color="auto"/>
              <w:right w:val="single" w:sz="8" w:space="0" w:color="auto"/>
            </w:tcBorders>
            <w:shd w:val="clear" w:color="000000" w:fill="548235"/>
            <w:hideMark/>
          </w:tcPr>
          <w:p w14:paraId="013B34BF"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4" w:space="0" w:color="auto"/>
              <w:right w:val="single" w:sz="8" w:space="0" w:color="auto"/>
            </w:tcBorders>
            <w:shd w:val="clear" w:color="000000" w:fill="548235"/>
            <w:hideMark/>
          </w:tcPr>
          <w:p w14:paraId="5763458C"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4" w:space="0" w:color="auto"/>
              <w:right w:val="single" w:sz="8" w:space="0" w:color="auto"/>
            </w:tcBorders>
            <w:shd w:val="clear" w:color="000000" w:fill="548235"/>
            <w:hideMark/>
          </w:tcPr>
          <w:p w14:paraId="166FF49D"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4" w:space="0" w:color="auto"/>
              <w:right w:val="single" w:sz="8" w:space="0" w:color="auto"/>
            </w:tcBorders>
            <w:shd w:val="clear" w:color="000000" w:fill="548235"/>
            <w:hideMark/>
          </w:tcPr>
          <w:p w14:paraId="6007E76D"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4" w:space="0" w:color="auto"/>
              <w:right w:val="nil"/>
            </w:tcBorders>
            <w:shd w:val="clear" w:color="000000" w:fill="548235"/>
            <w:hideMark/>
          </w:tcPr>
          <w:p w14:paraId="2A4629E0"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500" w:type="dxa"/>
            <w:tcBorders>
              <w:top w:val="nil"/>
              <w:left w:val="single" w:sz="4" w:space="0" w:color="auto"/>
              <w:bottom w:val="single" w:sz="4" w:space="0" w:color="auto"/>
              <w:right w:val="single" w:sz="4" w:space="0" w:color="auto"/>
            </w:tcBorders>
            <w:shd w:val="clear" w:color="auto" w:fill="auto"/>
            <w:hideMark/>
          </w:tcPr>
          <w:p w14:paraId="60C131B7"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439" w:type="dxa"/>
            <w:tcBorders>
              <w:top w:val="nil"/>
              <w:left w:val="nil"/>
              <w:bottom w:val="single" w:sz="4" w:space="0" w:color="auto"/>
              <w:right w:val="single" w:sz="4" w:space="0" w:color="auto"/>
            </w:tcBorders>
            <w:shd w:val="clear" w:color="auto" w:fill="auto"/>
            <w:hideMark/>
          </w:tcPr>
          <w:p w14:paraId="6E9D3449"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488" w:type="dxa"/>
            <w:tcBorders>
              <w:top w:val="nil"/>
              <w:left w:val="nil"/>
              <w:bottom w:val="single" w:sz="4" w:space="0" w:color="auto"/>
              <w:right w:val="single" w:sz="4" w:space="0" w:color="auto"/>
            </w:tcBorders>
            <w:shd w:val="clear" w:color="auto" w:fill="auto"/>
            <w:hideMark/>
          </w:tcPr>
          <w:p w14:paraId="1FEBC98F"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x</w:t>
            </w:r>
          </w:p>
        </w:tc>
        <w:tc>
          <w:tcPr>
            <w:tcW w:w="1121" w:type="dxa"/>
            <w:gridSpan w:val="2"/>
            <w:tcBorders>
              <w:top w:val="nil"/>
              <w:left w:val="nil"/>
              <w:bottom w:val="single" w:sz="4" w:space="0" w:color="auto"/>
              <w:right w:val="single" w:sz="4" w:space="0" w:color="auto"/>
            </w:tcBorders>
            <w:shd w:val="clear" w:color="auto" w:fill="auto"/>
            <w:hideMark/>
          </w:tcPr>
          <w:p w14:paraId="33A0424D" w14:textId="77777777" w:rsidR="00576527" w:rsidRDefault="00576527" w:rsidP="00576527">
            <w:pPr>
              <w:jc w:val="both"/>
              <w:rPr>
                <w:rFonts w:ascii="Arial" w:hAnsi="Arial" w:cs="Arial"/>
                <w:b/>
                <w:bCs/>
                <w:color w:val="002060"/>
                <w:sz w:val="18"/>
                <w:szCs w:val="18"/>
              </w:rPr>
            </w:pPr>
            <w:r>
              <w:rPr>
                <w:rFonts w:ascii="Arial" w:hAnsi="Arial" w:cs="Arial"/>
                <w:b/>
                <w:bCs/>
                <w:color w:val="002060"/>
                <w:sz w:val="18"/>
                <w:szCs w:val="18"/>
              </w:rPr>
              <w:t> </w:t>
            </w:r>
          </w:p>
        </w:tc>
        <w:tc>
          <w:tcPr>
            <w:tcW w:w="1229" w:type="dxa"/>
            <w:gridSpan w:val="3"/>
            <w:tcBorders>
              <w:top w:val="single" w:sz="8" w:space="0" w:color="auto"/>
              <w:left w:val="single" w:sz="4" w:space="0" w:color="auto"/>
              <w:bottom w:val="single" w:sz="4" w:space="0" w:color="auto"/>
              <w:right w:val="single" w:sz="8" w:space="0" w:color="000000"/>
            </w:tcBorders>
            <w:shd w:val="clear" w:color="auto" w:fill="auto"/>
            <w:hideMark/>
          </w:tcPr>
          <w:p w14:paraId="261C452A" w14:textId="28B6F02F" w:rsidR="00576527" w:rsidRDefault="00576527" w:rsidP="00576527">
            <w:pPr>
              <w:jc w:val="center"/>
              <w:rPr>
                <w:rFonts w:ascii="Arial" w:hAnsi="Arial" w:cs="Arial"/>
                <w:b/>
                <w:bCs/>
                <w:color w:val="002060"/>
                <w:sz w:val="18"/>
                <w:szCs w:val="18"/>
              </w:rPr>
            </w:pPr>
            <w:r>
              <w:rPr>
                <w:rFonts w:ascii="Arial" w:hAnsi="Arial" w:cs="Arial"/>
                <w:b/>
                <w:bCs/>
                <w:color w:val="002060"/>
                <w:sz w:val="18"/>
                <w:szCs w:val="18"/>
              </w:rPr>
              <w:t xml:space="preserve">Ces sont </w:t>
            </w:r>
            <w:r w:rsidR="00A67D76">
              <w:rPr>
                <w:rFonts w:ascii="Arial" w:hAnsi="Arial" w:cs="Arial"/>
                <w:b/>
                <w:bCs/>
                <w:color w:val="002060"/>
                <w:sz w:val="18"/>
                <w:szCs w:val="18"/>
              </w:rPr>
              <w:t>des nouvelles</w:t>
            </w:r>
            <w:r>
              <w:rPr>
                <w:rFonts w:ascii="Arial" w:hAnsi="Arial" w:cs="Arial"/>
                <w:b/>
                <w:bCs/>
                <w:color w:val="002060"/>
                <w:sz w:val="18"/>
                <w:szCs w:val="18"/>
              </w:rPr>
              <w:t xml:space="preserve"> </w:t>
            </w:r>
          </w:p>
        </w:tc>
      </w:tr>
      <w:tr w:rsidR="00581032" w14:paraId="685E0968" w14:textId="77777777" w:rsidTr="00A278F0">
        <w:trPr>
          <w:trHeight w:val="440"/>
        </w:trPr>
        <w:tc>
          <w:tcPr>
            <w:tcW w:w="1293" w:type="dxa"/>
            <w:vMerge/>
            <w:tcBorders>
              <w:left w:val="single" w:sz="8" w:space="0" w:color="auto"/>
              <w:right w:val="nil"/>
            </w:tcBorders>
            <w:hideMark/>
          </w:tcPr>
          <w:p w14:paraId="090EAF29" w14:textId="77777777" w:rsidR="00576527" w:rsidRDefault="00576527"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auto"/>
              <w:right w:val="single" w:sz="4" w:space="0" w:color="auto"/>
            </w:tcBorders>
            <w:hideMark/>
          </w:tcPr>
          <w:p w14:paraId="13627DF5" w14:textId="77777777" w:rsidR="00576527" w:rsidRDefault="00576527" w:rsidP="00576527">
            <w:pPr>
              <w:rPr>
                <w:rFonts w:ascii="Candara" w:hAnsi="Candara" w:cs="Calibri"/>
                <w:b/>
                <w:bCs/>
                <w:color w:val="002060"/>
                <w:sz w:val="16"/>
                <w:szCs w:val="16"/>
              </w:rPr>
            </w:pPr>
          </w:p>
        </w:tc>
        <w:tc>
          <w:tcPr>
            <w:tcW w:w="313" w:type="dxa"/>
            <w:gridSpan w:val="3"/>
            <w:vMerge/>
            <w:tcBorders>
              <w:top w:val="nil"/>
              <w:left w:val="single" w:sz="8" w:space="0" w:color="auto"/>
              <w:bottom w:val="single" w:sz="8" w:space="0" w:color="000000"/>
              <w:right w:val="single" w:sz="8" w:space="0" w:color="auto"/>
            </w:tcBorders>
            <w:hideMark/>
          </w:tcPr>
          <w:p w14:paraId="4486CD1C" w14:textId="77777777" w:rsidR="00576527" w:rsidRDefault="00576527" w:rsidP="00576527">
            <w:pPr>
              <w:rPr>
                <w:rFonts w:ascii="Candara" w:hAnsi="Candara" w:cs="Calibri"/>
                <w:b/>
                <w:bCs/>
                <w:color w:val="002060"/>
                <w:sz w:val="16"/>
                <w:szCs w:val="16"/>
              </w:rPr>
            </w:pPr>
          </w:p>
        </w:tc>
        <w:tc>
          <w:tcPr>
            <w:tcW w:w="1779" w:type="dxa"/>
            <w:vMerge/>
            <w:tcBorders>
              <w:top w:val="nil"/>
              <w:left w:val="nil"/>
              <w:bottom w:val="single" w:sz="8" w:space="0" w:color="000000"/>
              <w:right w:val="single" w:sz="8" w:space="0" w:color="000000"/>
            </w:tcBorders>
            <w:hideMark/>
          </w:tcPr>
          <w:p w14:paraId="0277925A" w14:textId="77777777" w:rsidR="00576527" w:rsidRDefault="00576527" w:rsidP="00576527">
            <w:pPr>
              <w:rPr>
                <w:rFonts w:ascii="Candara" w:hAnsi="Candara" w:cs="Calibri"/>
                <w:b/>
                <w:bCs/>
                <w:color w:val="002060"/>
                <w:sz w:val="16"/>
                <w:szCs w:val="16"/>
              </w:rPr>
            </w:pPr>
          </w:p>
        </w:tc>
        <w:tc>
          <w:tcPr>
            <w:tcW w:w="1730" w:type="dxa"/>
            <w:gridSpan w:val="3"/>
            <w:tcBorders>
              <w:top w:val="nil"/>
              <w:left w:val="nil"/>
              <w:bottom w:val="single" w:sz="8" w:space="0" w:color="auto"/>
              <w:right w:val="nil"/>
            </w:tcBorders>
            <w:shd w:val="clear" w:color="auto" w:fill="auto"/>
            <w:hideMark/>
          </w:tcPr>
          <w:p w14:paraId="40363EBE" w14:textId="77777777" w:rsidR="00576527" w:rsidRDefault="00576527" w:rsidP="00576527">
            <w:pPr>
              <w:jc w:val="both"/>
              <w:rPr>
                <w:rFonts w:ascii="Arial" w:hAnsi="Arial" w:cs="Arial"/>
                <w:b/>
                <w:bCs/>
                <w:color w:val="002060"/>
                <w:sz w:val="18"/>
                <w:szCs w:val="18"/>
              </w:rPr>
            </w:pPr>
            <w:r>
              <w:rPr>
                <w:rFonts w:ascii="Arial" w:hAnsi="Arial" w:cs="Arial"/>
                <w:b/>
                <w:bCs/>
                <w:color w:val="002060"/>
                <w:sz w:val="18"/>
                <w:szCs w:val="18"/>
              </w:rPr>
              <w:t>Mobilisation des ressources</w:t>
            </w:r>
          </w:p>
        </w:tc>
        <w:tc>
          <w:tcPr>
            <w:tcW w:w="1635" w:type="dxa"/>
            <w:tcBorders>
              <w:top w:val="nil"/>
              <w:left w:val="single" w:sz="4" w:space="0" w:color="auto"/>
              <w:bottom w:val="single" w:sz="4" w:space="0" w:color="auto"/>
            </w:tcBorders>
            <w:shd w:val="clear" w:color="auto" w:fill="auto"/>
            <w:hideMark/>
          </w:tcPr>
          <w:p w14:paraId="7C11D3C4" w14:textId="77777777" w:rsidR="00576527" w:rsidRPr="005161C6" w:rsidRDefault="00576527" w:rsidP="00576527">
            <w:pPr>
              <w:jc w:val="both"/>
              <w:rPr>
                <w:rFonts w:ascii="Arial" w:hAnsi="Arial" w:cs="Arial"/>
                <w:color w:val="002060"/>
                <w:sz w:val="18"/>
                <w:szCs w:val="18"/>
              </w:rPr>
            </w:pPr>
            <w:r w:rsidRPr="005161C6">
              <w:rPr>
                <w:rFonts w:ascii="Arial" w:hAnsi="Arial" w:cs="Arial"/>
                <w:color w:val="002060"/>
                <w:sz w:val="18"/>
                <w:szCs w:val="18"/>
              </w:rPr>
              <w:t xml:space="preserve">Suivi interne, Suivi avec les bailleurs, Réunions. </w:t>
            </w:r>
          </w:p>
        </w:tc>
        <w:tc>
          <w:tcPr>
            <w:tcW w:w="249" w:type="dxa"/>
            <w:tcBorders>
              <w:top w:val="single" w:sz="4" w:space="0" w:color="auto"/>
              <w:left w:val="nil"/>
              <w:bottom w:val="single" w:sz="4" w:space="0" w:color="auto"/>
              <w:right w:val="single" w:sz="4" w:space="0" w:color="auto"/>
            </w:tcBorders>
            <w:hideMark/>
          </w:tcPr>
          <w:p w14:paraId="52F607C1" w14:textId="77777777" w:rsidR="00576527" w:rsidRDefault="00576527" w:rsidP="00576527">
            <w:pPr>
              <w:rPr>
                <w:rFonts w:ascii="Arial" w:hAnsi="Arial" w:cs="Arial"/>
                <w:b/>
                <w:bCs/>
                <w:color w:val="002060"/>
                <w:sz w:val="18"/>
                <w:szCs w:val="18"/>
              </w:rPr>
            </w:pPr>
          </w:p>
        </w:tc>
        <w:tc>
          <w:tcPr>
            <w:tcW w:w="384" w:type="dxa"/>
            <w:tcBorders>
              <w:top w:val="single" w:sz="4" w:space="0" w:color="auto"/>
              <w:left w:val="single" w:sz="4" w:space="0" w:color="auto"/>
              <w:bottom w:val="single" w:sz="4" w:space="0" w:color="auto"/>
              <w:right w:val="single" w:sz="8" w:space="0" w:color="auto"/>
            </w:tcBorders>
            <w:shd w:val="clear" w:color="000000" w:fill="548235"/>
            <w:hideMark/>
          </w:tcPr>
          <w:p w14:paraId="43945333"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2C48AE6F"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7B58A92B"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135ED674"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single" w:sz="4" w:space="0" w:color="auto"/>
              <w:left w:val="nil"/>
              <w:bottom w:val="single" w:sz="4" w:space="0" w:color="auto"/>
              <w:right w:val="nil"/>
            </w:tcBorders>
            <w:shd w:val="clear" w:color="000000" w:fill="548235"/>
            <w:hideMark/>
          </w:tcPr>
          <w:p w14:paraId="3855CF1F"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500" w:type="dxa"/>
            <w:tcBorders>
              <w:top w:val="single" w:sz="4" w:space="0" w:color="auto"/>
              <w:left w:val="single" w:sz="4" w:space="0" w:color="auto"/>
              <w:bottom w:val="single" w:sz="4" w:space="0" w:color="auto"/>
              <w:right w:val="single" w:sz="4" w:space="0" w:color="auto"/>
            </w:tcBorders>
            <w:shd w:val="clear" w:color="auto" w:fill="auto"/>
            <w:hideMark/>
          </w:tcPr>
          <w:p w14:paraId="4EF7ADD4"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439" w:type="dxa"/>
            <w:tcBorders>
              <w:top w:val="single" w:sz="4" w:space="0" w:color="auto"/>
              <w:left w:val="nil"/>
              <w:bottom w:val="single" w:sz="4" w:space="0" w:color="auto"/>
              <w:right w:val="single" w:sz="4" w:space="0" w:color="auto"/>
            </w:tcBorders>
            <w:shd w:val="clear" w:color="auto" w:fill="auto"/>
            <w:hideMark/>
          </w:tcPr>
          <w:p w14:paraId="0ED4887E"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488" w:type="dxa"/>
            <w:tcBorders>
              <w:top w:val="single" w:sz="4" w:space="0" w:color="auto"/>
              <w:left w:val="nil"/>
              <w:bottom w:val="single" w:sz="4" w:space="0" w:color="auto"/>
              <w:right w:val="single" w:sz="4" w:space="0" w:color="auto"/>
            </w:tcBorders>
            <w:shd w:val="clear" w:color="auto" w:fill="auto"/>
            <w:hideMark/>
          </w:tcPr>
          <w:p w14:paraId="0A850186"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x</w:t>
            </w:r>
          </w:p>
        </w:tc>
        <w:tc>
          <w:tcPr>
            <w:tcW w:w="1121" w:type="dxa"/>
            <w:gridSpan w:val="2"/>
            <w:tcBorders>
              <w:top w:val="single" w:sz="4" w:space="0" w:color="auto"/>
              <w:left w:val="nil"/>
              <w:bottom w:val="single" w:sz="4" w:space="0" w:color="auto"/>
              <w:right w:val="single" w:sz="4" w:space="0" w:color="auto"/>
            </w:tcBorders>
            <w:shd w:val="clear" w:color="auto" w:fill="auto"/>
            <w:hideMark/>
          </w:tcPr>
          <w:p w14:paraId="2B982A8D" w14:textId="77777777" w:rsidR="00576527" w:rsidRDefault="00576527" w:rsidP="00576527">
            <w:pPr>
              <w:jc w:val="both"/>
              <w:rPr>
                <w:rFonts w:ascii="Arial" w:hAnsi="Arial" w:cs="Arial"/>
                <w:b/>
                <w:bCs/>
                <w:color w:val="002060"/>
                <w:sz w:val="18"/>
                <w:szCs w:val="18"/>
              </w:rPr>
            </w:pPr>
            <w:r>
              <w:rPr>
                <w:rFonts w:ascii="Arial" w:hAnsi="Arial" w:cs="Arial"/>
                <w:b/>
                <w:bCs/>
                <w:color w:val="002060"/>
                <w:sz w:val="18"/>
                <w:szCs w:val="18"/>
              </w:rPr>
              <w:t> </w:t>
            </w:r>
          </w:p>
        </w:tc>
        <w:tc>
          <w:tcPr>
            <w:tcW w:w="1229" w:type="dxa"/>
            <w:gridSpan w:val="3"/>
            <w:tcBorders>
              <w:top w:val="single" w:sz="4" w:space="0" w:color="auto"/>
              <w:left w:val="nil"/>
              <w:bottom w:val="single" w:sz="4" w:space="0" w:color="auto"/>
              <w:right w:val="single" w:sz="4" w:space="0" w:color="auto"/>
            </w:tcBorders>
            <w:hideMark/>
          </w:tcPr>
          <w:p w14:paraId="07A537E5" w14:textId="77777777" w:rsidR="00576527" w:rsidRDefault="00576527" w:rsidP="00576527">
            <w:pPr>
              <w:jc w:val="center"/>
              <w:rPr>
                <w:rFonts w:ascii="Arial" w:hAnsi="Arial" w:cs="Arial"/>
                <w:b/>
                <w:bCs/>
                <w:color w:val="002060"/>
                <w:sz w:val="18"/>
                <w:szCs w:val="18"/>
              </w:rPr>
            </w:pPr>
            <w:r>
              <w:rPr>
                <w:rFonts w:ascii="Arial" w:hAnsi="Arial" w:cs="Arial"/>
                <w:b/>
                <w:bCs/>
                <w:color w:val="002060"/>
                <w:sz w:val="18"/>
                <w:szCs w:val="18"/>
              </w:rPr>
              <w:t>activités ajoutées.</w:t>
            </w:r>
          </w:p>
        </w:tc>
      </w:tr>
      <w:tr w:rsidR="00581032" w14:paraId="7E4A91E4" w14:textId="77777777" w:rsidTr="00A278F0">
        <w:trPr>
          <w:trHeight w:val="580"/>
        </w:trPr>
        <w:tc>
          <w:tcPr>
            <w:tcW w:w="1293" w:type="dxa"/>
            <w:vMerge/>
            <w:tcBorders>
              <w:left w:val="single" w:sz="8" w:space="0" w:color="auto"/>
              <w:right w:val="nil"/>
            </w:tcBorders>
            <w:hideMark/>
          </w:tcPr>
          <w:p w14:paraId="7A9BC3FA" w14:textId="77777777" w:rsidR="00576527" w:rsidRDefault="00576527"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auto"/>
              <w:right w:val="single" w:sz="4" w:space="0" w:color="auto"/>
            </w:tcBorders>
            <w:hideMark/>
          </w:tcPr>
          <w:p w14:paraId="44BA4EEC" w14:textId="77777777" w:rsidR="00576527" w:rsidRDefault="00576527" w:rsidP="00576527">
            <w:pPr>
              <w:rPr>
                <w:rFonts w:ascii="Candara" w:hAnsi="Candara" w:cs="Calibri"/>
                <w:b/>
                <w:bCs/>
                <w:color w:val="002060"/>
                <w:sz w:val="16"/>
                <w:szCs w:val="16"/>
              </w:rPr>
            </w:pPr>
          </w:p>
        </w:tc>
        <w:tc>
          <w:tcPr>
            <w:tcW w:w="313" w:type="dxa"/>
            <w:gridSpan w:val="3"/>
            <w:vMerge/>
            <w:tcBorders>
              <w:top w:val="nil"/>
              <w:left w:val="single" w:sz="8" w:space="0" w:color="auto"/>
              <w:bottom w:val="single" w:sz="8" w:space="0" w:color="000000"/>
              <w:right w:val="single" w:sz="8" w:space="0" w:color="auto"/>
            </w:tcBorders>
            <w:hideMark/>
          </w:tcPr>
          <w:p w14:paraId="3A728C60" w14:textId="77777777" w:rsidR="00576527" w:rsidRDefault="00576527" w:rsidP="00576527">
            <w:pPr>
              <w:rPr>
                <w:rFonts w:ascii="Candara" w:hAnsi="Candara" w:cs="Calibri"/>
                <w:b/>
                <w:bCs/>
                <w:color w:val="002060"/>
                <w:sz w:val="16"/>
                <w:szCs w:val="16"/>
              </w:rPr>
            </w:pPr>
          </w:p>
        </w:tc>
        <w:tc>
          <w:tcPr>
            <w:tcW w:w="1779" w:type="dxa"/>
            <w:vMerge/>
            <w:tcBorders>
              <w:top w:val="nil"/>
              <w:left w:val="nil"/>
              <w:bottom w:val="single" w:sz="8" w:space="0" w:color="000000"/>
              <w:right w:val="single" w:sz="8" w:space="0" w:color="000000"/>
            </w:tcBorders>
            <w:hideMark/>
          </w:tcPr>
          <w:p w14:paraId="57801424" w14:textId="77777777" w:rsidR="00576527" w:rsidRDefault="00576527" w:rsidP="00576527">
            <w:pPr>
              <w:rPr>
                <w:rFonts w:ascii="Candara" w:hAnsi="Candara" w:cs="Calibri"/>
                <w:b/>
                <w:bCs/>
                <w:color w:val="002060"/>
                <w:sz w:val="16"/>
                <w:szCs w:val="16"/>
              </w:rPr>
            </w:pPr>
          </w:p>
        </w:tc>
        <w:tc>
          <w:tcPr>
            <w:tcW w:w="1730" w:type="dxa"/>
            <w:gridSpan w:val="3"/>
            <w:tcBorders>
              <w:top w:val="nil"/>
              <w:left w:val="nil"/>
              <w:bottom w:val="nil"/>
              <w:right w:val="nil"/>
            </w:tcBorders>
            <w:shd w:val="clear" w:color="auto" w:fill="auto"/>
            <w:hideMark/>
          </w:tcPr>
          <w:p w14:paraId="67919E0A" w14:textId="77777777" w:rsidR="00576527" w:rsidRDefault="00576527" w:rsidP="00576527">
            <w:pPr>
              <w:jc w:val="both"/>
              <w:rPr>
                <w:rFonts w:ascii="Arial" w:hAnsi="Arial" w:cs="Arial"/>
                <w:b/>
                <w:bCs/>
                <w:color w:val="002060"/>
                <w:sz w:val="18"/>
                <w:szCs w:val="18"/>
              </w:rPr>
            </w:pPr>
            <w:r>
              <w:rPr>
                <w:rFonts w:ascii="Arial" w:hAnsi="Arial" w:cs="Arial"/>
                <w:b/>
                <w:bCs/>
                <w:color w:val="002060"/>
                <w:sz w:val="18"/>
                <w:szCs w:val="18"/>
              </w:rPr>
              <w:t>Administration &amp;  Finance ;</w:t>
            </w:r>
          </w:p>
        </w:tc>
        <w:tc>
          <w:tcPr>
            <w:tcW w:w="1635" w:type="dxa"/>
            <w:tcBorders>
              <w:top w:val="single" w:sz="4" w:space="0" w:color="auto"/>
              <w:left w:val="single" w:sz="4" w:space="0" w:color="auto"/>
              <w:bottom w:val="single" w:sz="4" w:space="0" w:color="auto"/>
            </w:tcBorders>
            <w:shd w:val="clear" w:color="auto" w:fill="auto"/>
            <w:hideMark/>
          </w:tcPr>
          <w:p w14:paraId="5868D43A" w14:textId="77777777" w:rsidR="00576527" w:rsidRPr="005161C6" w:rsidRDefault="00576527" w:rsidP="00576527">
            <w:pPr>
              <w:jc w:val="both"/>
              <w:rPr>
                <w:rFonts w:ascii="Arial" w:hAnsi="Arial" w:cs="Arial"/>
                <w:color w:val="002060"/>
                <w:sz w:val="18"/>
                <w:szCs w:val="18"/>
              </w:rPr>
            </w:pPr>
            <w:r w:rsidRPr="005161C6">
              <w:rPr>
                <w:rFonts w:ascii="Arial" w:hAnsi="Arial" w:cs="Arial"/>
                <w:color w:val="002060"/>
                <w:sz w:val="18"/>
                <w:szCs w:val="18"/>
              </w:rPr>
              <w:t>Revue Financière, Analyses Budgétaires</w:t>
            </w:r>
          </w:p>
        </w:tc>
        <w:tc>
          <w:tcPr>
            <w:tcW w:w="249" w:type="dxa"/>
            <w:tcBorders>
              <w:top w:val="single" w:sz="4" w:space="0" w:color="auto"/>
              <w:bottom w:val="single" w:sz="4" w:space="0" w:color="000000"/>
              <w:right w:val="single" w:sz="4" w:space="0" w:color="auto"/>
            </w:tcBorders>
            <w:hideMark/>
          </w:tcPr>
          <w:p w14:paraId="48A292CE" w14:textId="77777777" w:rsidR="00576527" w:rsidRDefault="00576527" w:rsidP="00576527">
            <w:pPr>
              <w:rPr>
                <w:rFonts w:ascii="Arial" w:hAnsi="Arial" w:cs="Arial"/>
                <w:b/>
                <w:bCs/>
                <w:color w:val="002060"/>
                <w:sz w:val="18"/>
                <w:szCs w:val="18"/>
              </w:rPr>
            </w:pPr>
          </w:p>
        </w:tc>
        <w:tc>
          <w:tcPr>
            <w:tcW w:w="384" w:type="dxa"/>
            <w:tcBorders>
              <w:top w:val="single" w:sz="4" w:space="0" w:color="auto"/>
              <w:left w:val="single" w:sz="4" w:space="0" w:color="auto"/>
              <w:bottom w:val="single" w:sz="8" w:space="0" w:color="auto"/>
              <w:right w:val="single" w:sz="8" w:space="0" w:color="auto"/>
            </w:tcBorders>
            <w:shd w:val="clear" w:color="000000" w:fill="548235"/>
            <w:hideMark/>
          </w:tcPr>
          <w:p w14:paraId="1FE6CB98"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single" w:sz="4" w:space="0" w:color="auto"/>
              <w:left w:val="nil"/>
              <w:bottom w:val="single" w:sz="8" w:space="0" w:color="auto"/>
              <w:right w:val="single" w:sz="8" w:space="0" w:color="auto"/>
            </w:tcBorders>
            <w:shd w:val="clear" w:color="000000" w:fill="548235"/>
            <w:hideMark/>
          </w:tcPr>
          <w:p w14:paraId="741D4920"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single" w:sz="4" w:space="0" w:color="auto"/>
              <w:left w:val="nil"/>
              <w:bottom w:val="single" w:sz="8" w:space="0" w:color="auto"/>
              <w:right w:val="single" w:sz="8" w:space="0" w:color="auto"/>
            </w:tcBorders>
            <w:shd w:val="clear" w:color="000000" w:fill="548235"/>
            <w:hideMark/>
          </w:tcPr>
          <w:p w14:paraId="228B58B2"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single" w:sz="4" w:space="0" w:color="auto"/>
              <w:left w:val="nil"/>
              <w:bottom w:val="single" w:sz="8" w:space="0" w:color="auto"/>
              <w:right w:val="single" w:sz="8" w:space="0" w:color="auto"/>
            </w:tcBorders>
            <w:shd w:val="clear" w:color="000000" w:fill="548235"/>
            <w:hideMark/>
          </w:tcPr>
          <w:p w14:paraId="56D6791B"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single" w:sz="4" w:space="0" w:color="auto"/>
              <w:left w:val="nil"/>
              <w:bottom w:val="single" w:sz="8" w:space="0" w:color="auto"/>
              <w:right w:val="nil"/>
            </w:tcBorders>
            <w:shd w:val="clear" w:color="000000" w:fill="548235"/>
            <w:hideMark/>
          </w:tcPr>
          <w:p w14:paraId="7CF0F5D8"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500" w:type="dxa"/>
            <w:tcBorders>
              <w:top w:val="single" w:sz="4" w:space="0" w:color="auto"/>
              <w:left w:val="single" w:sz="4" w:space="0" w:color="auto"/>
              <w:bottom w:val="single" w:sz="4" w:space="0" w:color="auto"/>
              <w:right w:val="single" w:sz="4" w:space="0" w:color="auto"/>
            </w:tcBorders>
            <w:shd w:val="clear" w:color="auto" w:fill="auto"/>
            <w:hideMark/>
          </w:tcPr>
          <w:p w14:paraId="43145508"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439" w:type="dxa"/>
            <w:tcBorders>
              <w:top w:val="single" w:sz="4" w:space="0" w:color="auto"/>
              <w:left w:val="nil"/>
              <w:bottom w:val="single" w:sz="4" w:space="0" w:color="auto"/>
              <w:right w:val="single" w:sz="4" w:space="0" w:color="auto"/>
            </w:tcBorders>
            <w:shd w:val="clear" w:color="auto" w:fill="auto"/>
            <w:hideMark/>
          </w:tcPr>
          <w:p w14:paraId="7E0EED98"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 </w:t>
            </w:r>
          </w:p>
        </w:tc>
        <w:tc>
          <w:tcPr>
            <w:tcW w:w="488" w:type="dxa"/>
            <w:tcBorders>
              <w:top w:val="single" w:sz="4" w:space="0" w:color="auto"/>
              <w:left w:val="nil"/>
              <w:bottom w:val="single" w:sz="4" w:space="0" w:color="auto"/>
              <w:right w:val="single" w:sz="4" w:space="0" w:color="auto"/>
            </w:tcBorders>
            <w:shd w:val="clear" w:color="auto" w:fill="auto"/>
            <w:hideMark/>
          </w:tcPr>
          <w:p w14:paraId="1DBDCA52" w14:textId="77777777" w:rsidR="00576527" w:rsidRDefault="00576527" w:rsidP="00576527">
            <w:pPr>
              <w:jc w:val="both"/>
              <w:rPr>
                <w:rFonts w:ascii="Arial" w:hAnsi="Arial" w:cs="Arial"/>
                <w:b/>
                <w:bCs/>
                <w:color w:val="002060"/>
                <w:sz w:val="16"/>
                <w:szCs w:val="16"/>
              </w:rPr>
            </w:pPr>
            <w:r>
              <w:rPr>
                <w:rFonts w:ascii="Arial" w:hAnsi="Arial" w:cs="Arial"/>
                <w:b/>
                <w:bCs/>
                <w:color w:val="002060"/>
                <w:sz w:val="16"/>
                <w:szCs w:val="16"/>
              </w:rPr>
              <w:t>x</w:t>
            </w:r>
          </w:p>
        </w:tc>
        <w:tc>
          <w:tcPr>
            <w:tcW w:w="1121" w:type="dxa"/>
            <w:gridSpan w:val="2"/>
            <w:tcBorders>
              <w:top w:val="single" w:sz="4" w:space="0" w:color="auto"/>
              <w:left w:val="nil"/>
              <w:bottom w:val="single" w:sz="4" w:space="0" w:color="auto"/>
              <w:right w:val="single" w:sz="4" w:space="0" w:color="auto"/>
            </w:tcBorders>
            <w:shd w:val="clear" w:color="auto" w:fill="auto"/>
            <w:hideMark/>
          </w:tcPr>
          <w:p w14:paraId="1507670F" w14:textId="77777777" w:rsidR="00576527" w:rsidRDefault="00576527" w:rsidP="00576527">
            <w:pPr>
              <w:jc w:val="both"/>
              <w:rPr>
                <w:rFonts w:ascii="Arial" w:hAnsi="Arial" w:cs="Arial"/>
                <w:b/>
                <w:bCs/>
                <w:color w:val="002060"/>
                <w:sz w:val="18"/>
                <w:szCs w:val="18"/>
              </w:rPr>
            </w:pPr>
            <w:r>
              <w:rPr>
                <w:rFonts w:ascii="Arial" w:hAnsi="Arial" w:cs="Arial"/>
                <w:b/>
                <w:bCs/>
                <w:color w:val="002060"/>
                <w:sz w:val="18"/>
                <w:szCs w:val="18"/>
              </w:rPr>
              <w:t> </w:t>
            </w:r>
          </w:p>
        </w:tc>
        <w:tc>
          <w:tcPr>
            <w:tcW w:w="1229" w:type="dxa"/>
            <w:gridSpan w:val="3"/>
            <w:tcBorders>
              <w:top w:val="single" w:sz="4" w:space="0" w:color="auto"/>
              <w:left w:val="nil"/>
              <w:bottom w:val="single" w:sz="4" w:space="0" w:color="auto"/>
              <w:right w:val="single" w:sz="4" w:space="0" w:color="auto"/>
            </w:tcBorders>
            <w:hideMark/>
          </w:tcPr>
          <w:p w14:paraId="580977ED" w14:textId="77777777" w:rsidR="00576527" w:rsidRDefault="00576527" w:rsidP="00576527">
            <w:pPr>
              <w:rPr>
                <w:rFonts w:ascii="Arial" w:hAnsi="Arial" w:cs="Arial"/>
                <w:b/>
                <w:bCs/>
                <w:color w:val="002060"/>
                <w:sz w:val="18"/>
                <w:szCs w:val="18"/>
              </w:rPr>
            </w:pPr>
          </w:p>
        </w:tc>
      </w:tr>
      <w:tr w:rsidR="00581032" w14:paraId="25EA2281" w14:textId="77777777" w:rsidTr="00A278F0">
        <w:trPr>
          <w:trHeight w:val="700"/>
        </w:trPr>
        <w:tc>
          <w:tcPr>
            <w:tcW w:w="1293" w:type="dxa"/>
            <w:vMerge/>
            <w:tcBorders>
              <w:left w:val="single" w:sz="8" w:space="0" w:color="auto"/>
              <w:right w:val="nil"/>
            </w:tcBorders>
            <w:hideMark/>
          </w:tcPr>
          <w:p w14:paraId="0DCBCD05" w14:textId="77777777" w:rsidR="00576527" w:rsidRDefault="00576527" w:rsidP="00576527">
            <w:pPr>
              <w:rPr>
                <w:rFonts w:ascii="Candara" w:hAnsi="Candara" w:cs="Calibri"/>
                <w:b/>
                <w:bCs/>
                <w:color w:val="002060"/>
                <w:sz w:val="16"/>
                <w:szCs w:val="16"/>
              </w:rPr>
            </w:pPr>
          </w:p>
        </w:tc>
        <w:tc>
          <w:tcPr>
            <w:tcW w:w="1265" w:type="dxa"/>
            <w:vMerge w:val="restart"/>
            <w:tcBorders>
              <w:top w:val="nil"/>
              <w:left w:val="single" w:sz="4" w:space="0" w:color="auto"/>
              <w:right w:val="nil"/>
            </w:tcBorders>
            <w:shd w:val="clear" w:color="auto" w:fill="auto"/>
            <w:hideMark/>
          </w:tcPr>
          <w:p w14:paraId="5E84EF96" w14:textId="77777777" w:rsidR="00576527" w:rsidRDefault="00576527" w:rsidP="00576527">
            <w:pPr>
              <w:rPr>
                <w:rFonts w:ascii="Candara" w:hAnsi="Candara" w:cs="Calibri"/>
                <w:b/>
                <w:bCs/>
                <w:color w:val="002060"/>
                <w:sz w:val="16"/>
                <w:szCs w:val="16"/>
              </w:rPr>
            </w:pPr>
            <w:r>
              <w:rPr>
                <w:rFonts w:ascii="Candara" w:hAnsi="Candara" w:cs="Calibri"/>
                <w:b/>
                <w:bCs/>
                <w:color w:val="002060"/>
                <w:sz w:val="16"/>
                <w:szCs w:val="16"/>
              </w:rPr>
              <w:t xml:space="preserve">Octroi des subventions aux organisations féminines et associations paysannes. </w:t>
            </w:r>
          </w:p>
        </w:tc>
        <w:tc>
          <w:tcPr>
            <w:tcW w:w="313" w:type="dxa"/>
            <w:gridSpan w:val="3"/>
            <w:tcBorders>
              <w:top w:val="nil"/>
              <w:left w:val="single" w:sz="8" w:space="0" w:color="auto"/>
              <w:bottom w:val="nil"/>
              <w:right w:val="single" w:sz="8" w:space="0" w:color="auto"/>
            </w:tcBorders>
            <w:shd w:val="clear" w:color="000000" w:fill="FFFFFF"/>
            <w:hideMark/>
          </w:tcPr>
          <w:p w14:paraId="2CE8453B" w14:textId="77777777" w:rsidR="00576527" w:rsidRDefault="00576527" w:rsidP="00576527">
            <w:pPr>
              <w:jc w:val="center"/>
              <w:rPr>
                <w:rFonts w:ascii="Candara" w:hAnsi="Candara" w:cs="Calibri"/>
                <w:b/>
                <w:bCs/>
                <w:color w:val="000000"/>
                <w:sz w:val="16"/>
                <w:szCs w:val="16"/>
              </w:rPr>
            </w:pPr>
            <w:r>
              <w:rPr>
                <w:rFonts w:ascii="Candara" w:hAnsi="Candara" w:cs="Calibri"/>
                <w:b/>
                <w:bCs/>
                <w:color w:val="000000"/>
                <w:sz w:val="16"/>
                <w:szCs w:val="16"/>
              </w:rPr>
              <w:t>5</w:t>
            </w:r>
          </w:p>
        </w:tc>
        <w:tc>
          <w:tcPr>
            <w:tcW w:w="1779" w:type="dxa"/>
            <w:tcBorders>
              <w:top w:val="nil"/>
              <w:left w:val="nil"/>
              <w:bottom w:val="nil"/>
              <w:right w:val="single" w:sz="8" w:space="0" w:color="auto"/>
            </w:tcBorders>
            <w:shd w:val="clear" w:color="000000" w:fill="FFFFFF"/>
            <w:hideMark/>
          </w:tcPr>
          <w:p w14:paraId="65B4A5F3" w14:textId="77777777" w:rsidR="00576527" w:rsidRDefault="00576527" w:rsidP="00576527">
            <w:pPr>
              <w:rPr>
                <w:rFonts w:ascii="Candara" w:hAnsi="Candara" w:cs="Calibri"/>
                <w:b/>
                <w:bCs/>
                <w:color w:val="000000"/>
                <w:sz w:val="16"/>
                <w:szCs w:val="16"/>
              </w:rPr>
            </w:pPr>
            <w:r>
              <w:rPr>
                <w:rFonts w:ascii="Candara" w:hAnsi="Candara" w:cs="Calibri"/>
                <w:b/>
                <w:bCs/>
                <w:color w:val="000000"/>
                <w:sz w:val="16"/>
                <w:szCs w:val="16"/>
              </w:rPr>
              <w:t xml:space="preserve">Cartographie des organisations féminines au niveau local, provincial et national.  </w:t>
            </w:r>
          </w:p>
        </w:tc>
        <w:tc>
          <w:tcPr>
            <w:tcW w:w="1730" w:type="dxa"/>
            <w:gridSpan w:val="3"/>
            <w:tcBorders>
              <w:top w:val="single" w:sz="4" w:space="0" w:color="auto"/>
              <w:left w:val="nil"/>
              <w:bottom w:val="single" w:sz="4" w:space="0" w:color="auto"/>
              <w:right w:val="single" w:sz="4" w:space="0" w:color="auto"/>
            </w:tcBorders>
            <w:shd w:val="clear" w:color="auto" w:fill="auto"/>
            <w:hideMark/>
          </w:tcPr>
          <w:p w14:paraId="5E4F39FC" w14:textId="77777777" w:rsidR="00576527" w:rsidRDefault="00576527" w:rsidP="00576527">
            <w:pPr>
              <w:jc w:val="both"/>
              <w:rPr>
                <w:rFonts w:ascii="Arial" w:hAnsi="Arial" w:cs="Arial"/>
                <w:b/>
                <w:bCs/>
                <w:color w:val="000000"/>
                <w:sz w:val="18"/>
                <w:szCs w:val="18"/>
              </w:rPr>
            </w:pPr>
            <w:r>
              <w:rPr>
                <w:rFonts w:ascii="Arial" w:hAnsi="Arial" w:cs="Arial"/>
                <w:b/>
                <w:bCs/>
                <w:color w:val="000000"/>
                <w:sz w:val="18"/>
                <w:szCs w:val="18"/>
              </w:rPr>
              <w:t>Programme</w:t>
            </w:r>
          </w:p>
        </w:tc>
        <w:tc>
          <w:tcPr>
            <w:tcW w:w="1884" w:type="dxa"/>
            <w:gridSpan w:val="2"/>
            <w:tcBorders>
              <w:top w:val="nil"/>
              <w:left w:val="nil"/>
              <w:bottom w:val="single" w:sz="4" w:space="0" w:color="auto"/>
              <w:right w:val="single" w:sz="4" w:space="0" w:color="auto"/>
            </w:tcBorders>
            <w:shd w:val="clear" w:color="auto" w:fill="auto"/>
            <w:hideMark/>
          </w:tcPr>
          <w:p w14:paraId="137F4A53" w14:textId="69307A1E" w:rsidR="00576527" w:rsidRPr="005161C6" w:rsidRDefault="00576527" w:rsidP="00576527">
            <w:pPr>
              <w:jc w:val="center"/>
              <w:rPr>
                <w:rFonts w:ascii="Arial" w:hAnsi="Arial" w:cs="Arial"/>
                <w:color w:val="FF0000"/>
                <w:sz w:val="18"/>
                <w:szCs w:val="18"/>
              </w:rPr>
            </w:pPr>
            <w:r w:rsidRPr="005161C6">
              <w:rPr>
                <w:rFonts w:ascii="Arial" w:hAnsi="Arial" w:cs="Arial"/>
                <w:color w:val="000000"/>
                <w:sz w:val="18"/>
                <w:szCs w:val="18"/>
              </w:rPr>
              <w:t xml:space="preserve">Revue documentaires, Diagnostic institutionnel des organisations, Descentes sur terrain, </w:t>
            </w:r>
            <w:proofErr w:type="spellStart"/>
            <w:r w:rsidRPr="005161C6">
              <w:rPr>
                <w:rFonts w:ascii="Arial" w:hAnsi="Arial" w:cs="Arial"/>
                <w:color w:val="000000"/>
                <w:sz w:val="18"/>
                <w:szCs w:val="18"/>
              </w:rPr>
              <w:t>etc</w:t>
            </w:r>
            <w:proofErr w:type="spellEnd"/>
          </w:p>
        </w:tc>
        <w:tc>
          <w:tcPr>
            <w:tcW w:w="384" w:type="dxa"/>
            <w:tcBorders>
              <w:top w:val="nil"/>
              <w:left w:val="nil"/>
              <w:bottom w:val="single" w:sz="8" w:space="0" w:color="auto"/>
              <w:right w:val="single" w:sz="8" w:space="0" w:color="auto"/>
            </w:tcBorders>
            <w:shd w:val="clear" w:color="000000" w:fill="548235"/>
            <w:hideMark/>
          </w:tcPr>
          <w:p w14:paraId="1553125E" w14:textId="77777777" w:rsidR="00576527" w:rsidRDefault="00576527"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2EF46D2D" w14:textId="77777777" w:rsidR="00576527" w:rsidRDefault="00576527"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720D26B2" w14:textId="77777777" w:rsidR="00576527" w:rsidRDefault="00576527"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7D926236" w14:textId="77777777" w:rsidR="00576527" w:rsidRDefault="00576527"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nil"/>
            </w:tcBorders>
            <w:shd w:val="clear" w:color="000000" w:fill="548235"/>
            <w:hideMark/>
          </w:tcPr>
          <w:p w14:paraId="73CEB304" w14:textId="77777777" w:rsidR="00576527" w:rsidRDefault="00576527"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nil"/>
              <w:left w:val="single" w:sz="4" w:space="0" w:color="auto"/>
              <w:bottom w:val="single" w:sz="4" w:space="0" w:color="auto"/>
              <w:right w:val="single" w:sz="4" w:space="0" w:color="auto"/>
            </w:tcBorders>
            <w:shd w:val="clear" w:color="auto" w:fill="auto"/>
            <w:hideMark/>
          </w:tcPr>
          <w:p w14:paraId="5BB694F7" w14:textId="77777777" w:rsidR="00576527" w:rsidRDefault="00576527"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tcBorders>
              <w:top w:val="nil"/>
              <w:left w:val="nil"/>
              <w:bottom w:val="single" w:sz="4" w:space="0" w:color="auto"/>
              <w:right w:val="single" w:sz="4" w:space="0" w:color="auto"/>
            </w:tcBorders>
            <w:shd w:val="clear" w:color="auto" w:fill="auto"/>
            <w:hideMark/>
          </w:tcPr>
          <w:p w14:paraId="067DB2F5" w14:textId="77777777" w:rsidR="00576527" w:rsidRDefault="00576527" w:rsidP="00576527">
            <w:pPr>
              <w:jc w:val="both"/>
              <w:rPr>
                <w:rFonts w:ascii="Arial" w:hAnsi="Arial" w:cs="Arial"/>
                <w:b/>
                <w:bCs/>
                <w:color w:val="FF0000"/>
                <w:sz w:val="22"/>
                <w:szCs w:val="22"/>
              </w:rPr>
            </w:pPr>
            <w:r>
              <w:rPr>
                <w:rFonts w:ascii="Arial" w:hAnsi="Arial" w:cs="Arial"/>
                <w:b/>
                <w:bCs/>
                <w:color w:val="FF0000"/>
                <w:sz w:val="22"/>
                <w:szCs w:val="22"/>
              </w:rPr>
              <w:t> </w:t>
            </w:r>
          </w:p>
        </w:tc>
        <w:tc>
          <w:tcPr>
            <w:tcW w:w="488" w:type="dxa"/>
            <w:tcBorders>
              <w:top w:val="nil"/>
              <w:left w:val="nil"/>
              <w:bottom w:val="single" w:sz="4" w:space="0" w:color="auto"/>
              <w:right w:val="single" w:sz="4" w:space="0" w:color="auto"/>
            </w:tcBorders>
            <w:shd w:val="clear" w:color="auto" w:fill="auto"/>
            <w:hideMark/>
          </w:tcPr>
          <w:p w14:paraId="1F4711B6" w14:textId="77777777" w:rsidR="00576527" w:rsidRDefault="00576527" w:rsidP="00576527">
            <w:pPr>
              <w:jc w:val="both"/>
              <w:rPr>
                <w:rFonts w:ascii="Arial" w:hAnsi="Arial" w:cs="Arial"/>
                <w:b/>
                <w:bCs/>
                <w:color w:val="FF0000"/>
                <w:sz w:val="22"/>
                <w:szCs w:val="22"/>
              </w:rPr>
            </w:pPr>
            <w:r>
              <w:rPr>
                <w:rFonts w:ascii="Arial" w:hAnsi="Arial" w:cs="Arial"/>
                <w:b/>
                <w:bCs/>
                <w:color w:val="FF0000"/>
                <w:sz w:val="22"/>
                <w:szCs w:val="22"/>
              </w:rPr>
              <w:t> </w:t>
            </w:r>
          </w:p>
        </w:tc>
        <w:tc>
          <w:tcPr>
            <w:tcW w:w="1121" w:type="dxa"/>
            <w:gridSpan w:val="2"/>
            <w:tcBorders>
              <w:top w:val="nil"/>
              <w:left w:val="nil"/>
              <w:bottom w:val="single" w:sz="4" w:space="0" w:color="auto"/>
              <w:right w:val="single" w:sz="4" w:space="0" w:color="auto"/>
            </w:tcBorders>
            <w:shd w:val="clear" w:color="auto" w:fill="auto"/>
            <w:hideMark/>
          </w:tcPr>
          <w:p w14:paraId="047F2925" w14:textId="77777777" w:rsidR="00576527" w:rsidRDefault="00576527" w:rsidP="00576527">
            <w:pPr>
              <w:jc w:val="both"/>
              <w:rPr>
                <w:rFonts w:ascii="Arial" w:hAnsi="Arial" w:cs="Arial"/>
                <w:b/>
                <w:bCs/>
                <w:color w:val="FF0000"/>
                <w:sz w:val="18"/>
                <w:szCs w:val="18"/>
              </w:rPr>
            </w:pPr>
            <w:r>
              <w:rPr>
                <w:rFonts w:ascii="Arial" w:hAnsi="Arial" w:cs="Arial"/>
                <w:b/>
                <w:bCs/>
                <w:color w:val="FF0000"/>
                <w:sz w:val="18"/>
                <w:szCs w:val="18"/>
              </w:rPr>
              <w:t> </w:t>
            </w:r>
          </w:p>
        </w:tc>
        <w:tc>
          <w:tcPr>
            <w:tcW w:w="1229" w:type="dxa"/>
            <w:gridSpan w:val="3"/>
            <w:tcBorders>
              <w:top w:val="single" w:sz="8" w:space="0" w:color="auto"/>
              <w:left w:val="nil"/>
              <w:bottom w:val="single" w:sz="8" w:space="0" w:color="auto"/>
              <w:right w:val="single" w:sz="8" w:space="0" w:color="000000"/>
            </w:tcBorders>
            <w:shd w:val="clear" w:color="auto" w:fill="auto"/>
            <w:hideMark/>
          </w:tcPr>
          <w:p w14:paraId="1D5A227F" w14:textId="77777777" w:rsidR="00576527" w:rsidRDefault="00576527" w:rsidP="00576527">
            <w:pPr>
              <w:jc w:val="both"/>
              <w:rPr>
                <w:rFonts w:ascii="Arial" w:hAnsi="Arial" w:cs="Arial"/>
                <w:b/>
                <w:bCs/>
                <w:color w:val="FF0000"/>
                <w:sz w:val="18"/>
                <w:szCs w:val="18"/>
              </w:rPr>
            </w:pPr>
            <w:r>
              <w:rPr>
                <w:rFonts w:ascii="Arial" w:hAnsi="Arial" w:cs="Arial"/>
                <w:b/>
                <w:bCs/>
                <w:color w:val="FF0000"/>
                <w:sz w:val="18"/>
                <w:szCs w:val="18"/>
              </w:rPr>
              <w:t> </w:t>
            </w:r>
          </w:p>
        </w:tc>
      </w:tr>
      <w:tr w:rsidR="00581032" w14:paraId="3660BC35" w14:textId="77777777" w:rsidTr="00A278F0">
        <w:trPr>
          <w:trHeight w:val="560"/>
        </w:trPr>
        <w:tc>
          <w:tcPr>
            <w:tcW w:w="1293" w:type="dxa"/>
            <w:vMerge/>
            <w:tcBorders>
              <w:left w:val="single" w:sz="8" w:space="0" w:color="auto"/>
              <w:right w:val="nil"/>
            </w:tcBorders>
            <w:hideMark/>
          </w:tcPr>
          <w:p w14:paraId="223A6377" w14:textId="77777777" w:rsidR="00576527" w:rsidRDefault="00576527" w:rsidP="00576527">
            <w:pPr>
              <w:rPr>
                <w:rFonts w:ascii="Candara" w:hAnsi="Candara" w:cs="Calibri"/>
                <w:b/>
                <w:bCs/>
                <w:color w:val="002060"/>
                <w:sz w:val="16"/>
                <w:szCs w:val="16"/>
              </w:rPr>
            </w:pPr>
          </w:p>
        </w:tc>
        <w:tc>
          <w:tcPr>
            <w:tcW w:w="1265" w:type="dxa"/>
            <w:vMerge/>
            <w:tcBorders>
              <w:left w:val="single" w:sz="4" w:space="0" w:color="auto"/>
              <w:right w:val="nil"/>
            </w:tcBorders>
            <w:hideMark/>
          </w:tcPr>
          <w:p w14:paraId="35069357" w14:textId="77777777" w:rsidR="00576527" w:rsidRDefault="00576527" w:rsidP="00576527">
            <w:pPr>
              <w:rPr>
                <w:rFonts w:ascii="Candara" w:hAnsi="Candara" w:cs="Calibri"/>
                <w:b/>
                <w:bCs/>
                <w:color w:val="002060"/>
                <w:sz w:val="16"/>
                <w:szCs w:val="16"/>
              </w:rPr>
            </w:pPr>
          </w:p>
        </w:tc>
        <w:tc>
          <w:tcPr>
            <w:tcW w:w="313" w:type="dxa"/>
            <w:gridSpan w:val="3"/>
            <w:vMerge w:val="restart"/>
            <w:tcBorders>
              <w:top w:val="single" w:sz="4" w:space="0" w:color="auto"/>
              <w:left w:val="single" w:sz="4" w:space="0" w:color="auto"/>
              <w:bottom w:val="single" w:sz="4" w:space="0" w:color="auto"/>
              <w:right w:val="single" w:sz="4" w:space="0" w:color="auto"/>
            </w:tcBorders>
            <w:shd w:val="clear" w:color="000000" w:fill="FFFFFF"/>
            <w:hideMark/>
          </w:tcPr>
          <w:p w14:paraId="584F328B" w14:textId="77777777" w:rsidR="00576527" w:rsidRDefault="00576527" w:rsidP="00576527">
            <w:pPr>
              <w:jc w:val="center"/>
              <w:rPr>
                <w:rFonts w:ascii="Candara" w:hAnsi="Candara" w:cs="Calibri"/>
                <w:b/>
                <w:bCs/>
                <w:color w:val="000000"/>
                <w:sz w:val="16"/>
                <w:szCs w:val="16"/>
              </w:rPr>
            </w:pPr>
            <w:r>
              <w:rPr>
                <w:rFonts w:ascii="Candara" w:hAnsi="Candara" w:cs="Calibri"/>
                <w:b/>
                <w:bCs/>
                <w:color w:val="000000"/>
                <w:sz w:val="16"/>
                <w:szCs w:val="16"/>
              </w:rPr>
              <w:t>6</w:t>
            </w:r>
          </w:p>
        </w:tc>
        <w:tc>
          <w:tcPr>
            <w:tcW w:w="177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7152D257" w14:textId="5482556F" w:rsidR="00576527" w:rsidRDefault="00A67D76" w:rsidP="00576527">
            <w:pPr>
              <w:rPr>
                <w:rFonts w:ascii="Candara" w:hAnsi="Candara" w:cs="Calibri"/>
                <w:b/>
                <w:bCs/>
                <w:color w:val="000000"/>
                <w:sz w:val="16"/>
                <w:szCs w:val="16"/>
              </w:rPr>
            </w:pPr>
            <w:r>
              <w:rPr>
                <w:rFonts w:ascii="Candara" w:hAnsi="Candara" w:cs="Calibri"/>
                <w:b/>
                <w:bCs/>
                <w:color w:val="000000"/>
                <w:sz w:val="16"/>
                <w:szCs w:val="16"/>
              </w:rPr>
              <w:t>Réunion</w:t>
            </w:r>
            <w:r w:rsidR="00576527">
              <w:rPr>
                <w:rFonts w:ascii="Candara" w:hAnsi="Candara" w:cs="Calibri"/>
                <w:b/>
                <w:bCs/>
                <w:color w:val="000000"/>
                <w:sz w:val="16"/>
                <w:szCs w:val="16"/>
              </w:rPr>
              <w:t xml:space="preserve"> des validations des critères de </w:t>
            </w:r>
            <w:r>
              <w:rPr>
                <w:rFonts w:ascii="Candara" w:hAnsi="Candara" w:cs="Calibri"/>
                <w:b/>
                <w:bCs/>
                <w:color w:val="000000"/>
                <w:sz w:val="16"/>
                <w:szCs w:val="16"/>
              </w:rPr>
              <w:t>sélections</w:t>
            </w:r>
            <w:r w:rsidR="00576527">
              <w:rPr>
                <w:rFonts w:ascii="Candara" w:hAnsi="Candara" w:cs="Calibri"/>
                <w:b/>
                <w:bCs/>
                <w:color w:val="000000"/>
                <w:sz w:val="16"/>
                <w:szCs w:val="16"/>
              </w:rPr>
              <w:t xml:space="preserve"> des Bénéficiaires des subventions au niveau des Pays.</w:t>
            </w:r>
          </w:p>
        </w:tc>
        <w:tc>
          <w:tcPr>
            <w:tcW w:w="1730" w:type="dxa"/>
            <w:gridSpan w:val="3"/>
            <w:tcBorders>
              <w:top w:val="nil"/>
              <w:left w:val="nil"/>
              <w:bottom w:val="single" w:sz="4" w:space="0" w:color="auto"/>
              <w:right w:val="single" w:sz="4" w:space="0" w:color="auto"/>
            </w:tcBorders>
            <w:shd w:val="clear" w:color="auto" w:fill="auto"/>
            <w:hideMark/>
          </w:tcPr>
          <w:p w14:paraId="115C3743" w14:textId="77777777" w:rsidR="00576527" w:rsidRDefault="00576527" w:rsidP="00576527">
            <w:pPr>
              <w:jc w:val="both"/>
              <w:rPr>
                <w:rFonts w:ascii="Arial" w:hAnsi="Arial" w:cs="Arial"/>
                <w:b/>
                <w:bCs/>
                <w:color w:val="000000"/>
                <w:sz w:val="18"/>
                <w:szCs w:val="18"/>
              </w:rPr>
            </w:pPr>
            <w:r>
              <w:rPr>
                <w:rFonts w:ascii="Arial" w:hAnsi="Arial" w:cs="Arial"/>
                <w:b/>
                <w:bCs/>
                <w:color w:val="000000"/>
                <w:sz w:val="18"/>
                <w:szCs w:val="18"/>
              </w:rPr>
              <w:t>Programme</w:t>
            </w:r>
          </w:p>
        </w:tc>
        <w:tc>
          <w:tcPr>
            <w:tcW w:w="1884" w:type="dxa"/>
            <w:gridSpan w:val="2"/>
            <w:tcBorders>
              <w:top w:val="nil"/>
              <w:left w:val="nil"/>
              <w:bottom w:val="single" w:sz="4" w:space="0" w:color="auto"/>
              <w:right w:val="single" w:sz="4" w:space="0" w:color="auto"/>
            </w:tcBorders>
            <w:shd w:val="clear" w:color="auto" w:fill="auto"/>
            <w:hideMark/>
          </w:tcPr>
          <w:p w14:paraId="14DD54CE" w14:textId="30F8C682" w:rsidR="00576527" w:rsidRPr="005161C6" w:rsidRDefault="00576527" w:rsidP="00576527">
            <w:pPr>
              <w:rPr>
                <w:rFonts w:ascii="Arial" w:hAnsi="Arial" w:cs="Arial"/>
                <w:color w:val="FF0000"/>
                <w:sz w:val="18"/>
                <w:szCs w:val="18"/>
              </w:rPr>
            </w:pPr>
            <w:r w:rsidRPr="005161C6">
              <w:rPr>
                <w:rFonts w:ascii="Arial" w:hAnsi="Arial" w:cs="Arial"/>
                <w:color w:val="000000"/>
                <w:sz w:val="18"/>
                <w:szCs w:val="18"/>
              </w:rPr>
              <w:t>Élaborations des documents techniques,</w:t>
            </w:r>
          </w:p>
        </w:tc>
        <w:tc>
          <w:tcPr>
            <w:tcW w:w="384" w:type="dxa"/>
            <w:tcBorders>
              <w:top w:val="nil"/>
              <w:left w:val="nil"/>
              <w:bottom w:val="single" w:sz="8" w:space="0" w:color="auto"/>
              <w:right w:val="single" w:sz="8" w:space="0" w:color="auto"/>
            </w:tcBorders>
            <w:shd w:val="clear" w:color="000000" w:fill="548235"/>
            <w:hideMark/>
          </w:tcPr>
          <w:p w14:paraId="0A0B0D2D" w14:textId="77777777" w:rsidR="00576527" w:rsidRDefault="00576527"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65051C83" w14:textId="77777777" w:rsidR="00576527" w:rsidRDefault="00576527"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1023AB07" w14:textId="77777777" w:rsidR="00576527" w:rsidRDefault="00576527"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4364F26D" w14:textId="77777777" w:rsidR="00576527" w:rsidRDefault="00576527"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nil"/>
            </w:tcBorders>
            <w:shd w:val="clear" w:color="000000" w:fill="548235"/>
            <w:hideMark/>
          </w:tcPr>
          <w:p w14:paraId="12B512FF" w14:textId="77777777" w:rsidR="00576527" w:rsidRDefault="00576527"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nil"/>
              <w:left w:val="single" w:sz="4" w:space="0" w:color="auto"/>
              <w:bottom w:val="single" w:sz="4" w:space="0" w:color="auto"/>
              <w:right w:val="single" w:sz="4" w:space="0" w:color="auto"/>
            </w:tcBorders>
            <w:shd w:val="clear" w:color="auto" w:fill="auto"/>
            <w:hideMark/>
          </w:tcPr>
          <w:p w14:paraId="47A67A7B" w14:textId="77777777" w:rsidR="00576527" w:rsidRDefault="00576527"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tcBorders>
              <w:top w:val="nil"/>
              <w:left w:val="nil"/>
              <w:bottom w:val="single" w:sz="4" w:space="0" w:color="auto"/>
              <w:right w:val="single" w:sz="4" w:space="0" w:color="auto"/>
            </w:tcBorders>
            <w:shd w:val="clear" w:color="auto" w:fill="auto"/>
            <w:hideMark/>
          </w:tcPr>
          <w:p w14:paraId="58B5A337" w14:textId="77777777" w:rsidR="00576527" w:rsidRDefault="00576527" w:rsidP="00576527">
            <w:pPr>
              <w:jc w:val="both"/>
              <w:rPr>
                <w:rFonts w:ascii="Arial" w:hAnsi="Arial" w:cs="Arial"/>
                <w:b/>
                <w:bCs/>
                <w:color w:val="FF0000"/>
                <w:sz w:val="22"/>
                <w:szCs w:val="22"/>
              </w:rPr>
            </w:pPr>
            <w:r>
              <w:rPr>
                <w:rFonts w:ascii="Arial" w:hAnsi="Arial" w:cs="Arial"/>
                <w:b/>
                <w:bCs/>
                <w:color w:val="FF0000"/>
                <w:sz w:val="22"/>
                <w:szCs w:val="22"/>
              </w:rPr>
              <w:t> </w:t>
            </w:r>
          </w:p>
        </w:tc>
        <w:tc>
          <w:tcPr>
            <w:tcW w:w="488" w:type="dxa"/>
            <w:tcBorders>
              <w:top w:val="nil"/>
              <w:left w:val="nil"/>
              <w:bottom w:val="single" w:sz="4" w:space="0" w:color="auto"/>
              <w:right w:val="single" w:sz="4" w:space="0" w:color="auto"/>
            </w:tcBorders>
            <w:shd w:val="clear" w:color="auto" w:fill="auto"/>
            <w:hideMark/>
          </w:tcPr>
          <w:p w14:paraId="4B434959" w14:textId="77777777" w:rsidR="00576527" w:rsidRDefault="00576527" w:rsidP="00576527">
            <w:pPr>
              <w:jc w:val="both"/>
              <w:rPr>
                <w:rFonts w:ascii="Arial" w:hAnsi="Arial" w:cs="Arial"/>
                <w:b/>
                <w:bCs/>
                <w:color w:val="FF0000"/>
                <w:sz w:val="22"/>
                <w:szCs w:val="22"/>
              </w:rPr>
            </w:pPr>
            <w:r>
              <w:rPr>
                <w:rFonts w:ascii="Arial" w:hAnsi="Arial" w:cs="Arial"/>
                <w:b/>
                <w:bCs/>
                <w:color w:val="FF0000"/>
                <w:sz w:val="22"/>
                <w:szCs w:val="22"/>
              </w:rPr>
              <w:t> </w:t>
            </w:r>
          </w:p>
        </w:tc>
        <w:tc>
          <w:tcPr>
            <w:tcW w:w="1121" w:type="dxa"/>
            <w:gridSpan w:val="2"/>
            <w:tcBorders>
              <w:top w:val="nil"/>
              <w:left w:val="nil"/>
              <w:bottom w:val="single" w:sz="4" w:space="0" w:color="auto"/>
              <w:right w:val="single" w:sz="4" w:space="0" w:color="auto"/>
            </w:tcBorders>
            <w:shd w:val="clear" w:color="auto" w:fill="auto"/>
            <w:hideMark/>
          </w:tcPr>
          <w:p w14:paraId="6F61C966" w14:textId="77777777" w:rsidR="00576527" w:rsidRDefault="00576527" w:rsidP="00576527">
            <w:pPr>
              <w:jc w:val="both"/>
              <w:rPr>
                <w:rFonts w:ascii="Arial" w:hAnsi="Arial" w:cs="Arial"/>
                <w:b/>
                <w:bCs/>
                <w:color w:val="FF0000"/>
                <w:sz w:val="18"/>
                <w:szCs w:val="18"/>
              </w:rPr>
            </w:pPr>
            <w:r>
              <w:rPr>
                <w:rFonts w:ascii="Arial" w:hAnsi="Arial" w:cs="Arial"/>
                <w:b/>
                <w:bCs/>
                <w:color w:val="FF0000"/>
                <w:sz w:val="18"/>
                <w:szCs w:val="18"/>
              </w:rPr>
              <w:t> </w:t>
            </w:r>
          </w:p>
        </w:tc>
        <w:tc>
          <w:tcPr>
            <w:tcW w:w="301" w:type="dxa"/>
            <w:gridSpan w:val="2"/>
            <w:tcBorders>
              <w:top w:val="nil"/>
              <w:left w:val="nil"/>
              <w:bottom w:val="single" w:sz="8" w:space="0" w:color="auto"/>
              <w:right w:val="nil"/>
            </w:tcBorders>
            <w:shd w:val="clear" w:color="auto" w:fill="auto"/>
            <w:hideMark/>
          </w:tcPr>
          <w:p w14:paraId="157847BE" w14:textId="77777777" w:rsidR="00576527" w:rsidRDefault="00576527" w:rsidP="00576527">
            <w:pPr>
              <w:jc w:val="both"/>
              <w:rPr>
                <w:rFonts w:ascii="Arial" w:hAnsi="Arial" w:cs="Arial"/>
                <w:b/>
                <w:bCs/>
                <w:color w:val="FF0000"/>
                <w:sz w:val="18"/>
                <w:szCs w:val="18"/>
              </w:rPr>
            </w:pPr>
            <w:r>
              <w:rPr>
                <w:rFonts w:ascii="Arial" w:hAnsi="Arial" w:cs="Arial"/>
                <w:b/>
                <w:bCs/>
                <w:color w:val="FF0000"/>
                <w:sz w:val="18"/>
                <w:szCs w:val="18"/>
              </w:rPr>
              <w:t> </w:t>
            </w:r>
          </w:p>
        </w:tc>
        <w:tc>
          <w:tcPr>
            <w:tcW w:w="928" w:type="dxa"/>
            <w:tcBorders>
              <w:top w:val="nil"/>
              <w:left w:val="nil"/>
              <w:bottom w:val="single" w:sz="8" w:space="0" w:color="auto"/>
              <w:right w:val="single" w:sz="8" w:space="0" w:color="auto"/>
            </w:tcBorders>
            <w:shd w:val="clear" w:color="auto" w:fill="auto"/>
            <w:hideMark/>
          </w:tcPr>
          <w:p w14:paraId="4264F6E6" w14:textId="77777777" w:rsidR="00576527" w:rsidRDefault="00576527" w:rsidP="00576527">
            <w:pPr>
              <w:jc w:val="both"/>
              <w:rPr>
                <w:rFonts w:ascii="Arial" w:hAnsi="Arial" w:cs="Arial"/>
                <w:b/>
                <w:bCs/>
                <w:color w:val="FF0000"/>
                <w:sz w:val="18"/>
                <w:szCs w:val="18"/>
              </w:rPr>
            </w:pPr>
            <w:r>
              <w:rPr>
                <w:rFonts w:ascii="Arial" w:hAnsi="Arial" w:cs="Arial"/>
                <w:b/>
                <w:bCs/>
                <w:color w:val="FF0000"/>
                <w:sz w:val="18"/>
                <w:szCs w:val="18"/>
              </w:rPr>
              <w:t> </w:t>
            </w:r>
          </w:p>
        </w:tc>
      </w:tr>
      <w:tr w:rsidR="00581032" w14:paraId="190FD9BD" w14:textId="77777777" w:rsidTr="00A278F0">
        <w:trPr>
          <w:trHeight w:val="520"/>
        </w:trPr>
        <w:tc>
          <w:tcPr>
            <w:tcW w:w="1293" w:type="dxa"/>
            <w:vMerge/>
            <w:tcBorders>
              <w:left w:val="single" w:sz="8" w:space="0" w:color="auto"/>
              <w:right w:val="nil"/>
            </w:tcBorders>
            <w:hideMark/>
          </w:tcPr>
          <w:p w14:paraId="38211140" w14:textId="77777777" w:rsidR="00576527" w:rsidRDefault="00576527" w:rsidP="00576527">
            <w:pPr>
              <w:rPr>
                <w:rFonts w:ascii="Candara" w:hAnsi="Candara" w:cs="Calibri"/>
                <w:b/>
                <w:bCs/>
                <w:color w:val="002060"/>
                <w:sz w:val="16"/>
                <w:szCs w:val="16"/>
              </w:rPr>
            </w:pPr>
          </w:p>
        </w:tc>
        <w:tc>
          <w:tcPr>
            <w:tcW w:w="1265" w:type="dxa"/>
            <w:vMerge/>
            <w:tcBorders>
              <w:left w:val="single" w:sz="4" w:space="0" w:color="auto"/>
              <w:right w:val="nil"/>
            </w:tcBorders>
            <w:hideMark/>
          </w:tcPr>
          <w:p w14:paraId="679F8F7A" w14:textId="77777777" w:rsidR="00576527" w:rsidRDefault="00576527" w:rsidP="00576527">
            <w:pPr>
              <w:rPr>
                <w:rFonts w:ascii="Candara" w:hAnsi="Candara" w:cs="Calibri"/>
                <w:b/>
                <w:bCs/>
                <w:color w:val="002060"/>
                <w:sz w:val="16"/>
                <w:szCs w:val="16"/>
              </w:rPr>
            </w:pPr>
          </w:p>
        </w:tc>
        <w:tc>
          <w:tcPr>
            <w:tcW w:w="313" w:type="dxa"/>
            <w:gridSpan w:val="3"/>
            <w:vMerge/>
            <w:tcBorders>
              <w:top w:val="single" w:sz="4" w:space="0" w:color="auto"/>
              <w:left w:val="single" w:sz="4" w:space="0" w:color="auto"/>
              <w:bottom w:val="single" w:sz="4" w:space="0" w:color="auto"/>
              <w:right w:val="single" w:sz="4" w:space="0" w:color="auto"/>
            </w:tcBorders>
            <w:hideMark/>
          </w:tcPr>
          <w:p w14:paraId="6F50233E" w14:textId="77777777" w:rsidR="00576527" w:rsidRDefault="00576527" w:rsidP="00576527">
            <w:pPr>
              <w:rPr>
                <w:rFonts w:ascii="Candara" w:hAnsi="Candara" w:cs="Calibri"/>
                <w:b/>
                <w:bCs/>
                <w:color w:val="000000"/>
                <w:sz w:val="16"/>
                <w:szCs w:val="16"/>
              </w:rPr>
            </w:pPr>
          </w:p>
        </w:tc>
        <w:tc>
          <w:tcPr>
            <w:tcW w:w="1779" w:type="dxa"/>
            <w:vMerge/>
            <w:tcBorders>
              <w:top w:val="single" w:sz="4" w:space="0" w:color="auto"/>
              <w:left w:val="single" w:sz="4" w:space="0" w:color="auto"/>
              <w:bottom w:val="single" w:sz="4" w:space="0" w:color="000000"/>
              <w:right w:val="single" w:sz="4" w:space="0" w:color="auto"/>
            </w:tcBorders>
            <w:hideMark/>
          </w:tcPr>
          <w:p w14:paraId="7064FF40" w14:textId="77777777" w:rsidR="00576527" w:rsidRDefault="00576527" w:rsidP="00576527">
            <w:pPr>
              <w:rPr>
                <w:rFonts w:ascii="Candara" w:hAnsi="Candara" w:cs="Calibri"/>
                <w:b/>
                <w:bCs/>
                <w:color w:val="000000"/>
                <w:sz w:val="16"/>
                <w:szCs w:val="16"/>
              </w:rPr>
            </w:pPr>
          </w:p>
        </w:tc>
        <w:tc>
          <w:tcPr>
            <w:tcW w:w="1730" w:type="dxa"/>
            <w:gridSpan w:val="3"/>
            <w:tcBorders>
              <w:top w:val="nil"/>
              <w:left w:val="nil"/>
              <w:bottom w:val="single" w:sz="4" w:space="0" w:color="auto"/>
              <w:right w:val="single" w:sz="4" w:space="0" w:color="auto"/>
            </w:tcBorders>
            <w:shd w:val="clear" w:color="auto" w:fill="auto"/>
            <w:hideMark/>
          </w:tcPr>
          <w:p w14:paraId="6DA132A8" w14:textId="77777777" w:rsidR="00576527" w:rsidRDefault="00576527" w:rsidP="00576527">
            <w:pPr>
              <w:jc w:val="both"/>
              <w:rPr>
                <w:rFonts w:ascii="Arial" w:hAnsi="Arial" w:cs="Arial"/>
                <w:b/>
                <w:bCs/>
                <w:color w:val="000000"/>
                <w:sz w:val="18"/>
                <w:szCs w:val="18"/>
              </w:rPr>
            </w:pPr>
            <w:r>
              <w:rPr>
                <w:rFonts w:ascii="Arial" w:hAnsi="Arial" w:cs="Arial"/>
                <w:b/>
                <w:bCs/>
                <w:color w:val="000000"/>
                <w:sz w:val="18"/>
                <w:szCs w:val="18"/>
              </w:rPr>
              <w:t>Administration &amp;  Finance ;</w:t>
            </w:r>
          </w:p>
        </w:tc>
        <w:tc>
          <w:tcPr>
            <w:tcW w:w="1884" w:type="dxa"/>
            <w:gridSpan w:val="2"/>
            <w:tcBorders>
              <w:top w:val="nil"/>
              <w:left w:val="nil"/>
              <w:bottom w:val="single" w:sz="4" w:space="0" w:color="auto"/>
              <w:right w:val="single" w:sz="4" w:space="0" w:color="auto"/>
            </w:tcBorders>
            <w:shd w:val="clear" w:color="auto" w:fill="auto"/>
            <w:hideMark/>
          </w:tcPr>
          <w:p w14:paraId="0586F146" w14:textId="16D11CA4" w:rsidR="00576527" w:rsidRPr="005161C6" w:rsidRDefault="00576527" w:rsidP="00576527">
            <w:pPr>
              <w:jc w:val="center"/>
              <w:rPr>
                <w:rFonts w:ascii="Arial" w:hAnsi="Arial" w:cs="Arial"/>
                <w:color w:val="FF0000"/>
                <w:sz w:val="18"/>
                <w:szCs w:val="18"/>
              </w:rPr>
            </w:pPr>
            <w:r w:rsidRPr="005161C6">
              <w:rPr>
                <w:rFonts w:ascii="Arial" w:hAnsi="Arial" w:cs="Arial"/>
                <w:color w:val="000000"/>
                <w:sz w:val="18"/>
                <w:szCs w:val="18"/>
              </w:rPr>
              <w:t>Organisation logistiques</w:t>
            </w:r>
          </w:p>
        </w:tc>
        <w:tc>
          <w:tcPr>
            <w:tcW w:w="384" w:type="dxa"/>
            <w:tcBorders>
              <w:top w:val="nil"/>
              <w:left w:val="nil"/>
              <w:bottom w:val="single" w:sz="4" w:space="0" w:color="auto"/>
              <w:right w:val="single" w:sz="8" w:space="0" w:color="auto"/>
            </w:tcBorders>
            <w:shd w:val="clear" w:color="000000" w:fill="548235"/>
            <w:hideMark/>
          </w:tcPr>
          <w:p w14:paraId="24E2B48B" w14:textId="77777777" w:rsidR="00576527" w:rsidRDefault="00576527"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2834EF1F" w14:textId="77777777" w:rsidR="00576527" w:rsidRDefault="00576527"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11C63BB3" w14:textId="77777777" w:rsidR="00576527" w:rsidRDefault="00576527"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7CED07C8" w14:textId="77777777" w:rsidR="00576527" w:rsidRDefault="00576527"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nil"/>
            </w:tcBorders>
            <w:shd w:val="clear" w:color="000000" w:fill="548235"/>
            <w:hideMark/>
          </w:tcPr>
          <w:p w14:paraId="2C5087FB" w14:textId="77777777" w:rsidR="00576527" w:rsidRDefault="00576527"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nil"/>
              <w:left w:val="single" w:sz="4" w:space="0" w:color="auto"/>
              <w:bottom w:val="single" w:sz="4" w:space="0" w:color="auto"/>
              <w:right w:val="single" w:sz="4" w:space="0" w:color="auto"/>
            </w:tcBorders>
            <w:shd w:val="clear" w:color="auto" w:fill="auto"/>
            <w:hideMark/>
          </w:tcPr>
          <w:p w14:paraId="287D79A2" w14:textId="77777777" w:rsidR="00576527" w:rsidRDefault="00576527"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tcBorders>
              <w:top w:val="nil"/>
              <w:left w:val="nil"/>
              <w:bottom w:val="single" w:sz="4" w:space="0" w:color="auto"/>
              <w:right w:val="single" w:sz="4" w:space="0" w:color="auto"/>
            </w:tcBorders>
            <w:shd w:val="clear" w:color="auto" w:fill="auto"/>
            <w:hideMark/>
          </w:tcPr>
          <w:p w14:paraId="70B00055" w14:textId="77777777" w:rsidR="00576527" w:rsidRDefault="00576527" w:rsidP="00576527">
            <w:pPr>
              <w:jc w:val="both"/>
              <w:rPr>
                <w:rFonts w:ascii="Arial" w:hAnsi="Arial" w:cs="Arial"/>
                <w:b/>
                <w:bCs/>
                <w:color w:val="FF0000"/>
                <w:sz w:val="22"/>
                <w:szCs w:val="22"/>
              </w:rPr>
            </w:pPr>
            <w:r>
              <w:rPr>
                <w:rFonts w:ascii="Arial" w:hAnsi="Arial" w:cs="Arial"/>
                <w:b/>
                <w:bCs/>
                <w:color w:val="FF0000"/>
                <w:sz w:val="22"/>
                <w:szCs w:val="22"/>
              </w:rPr>
              <w:t> </w:t>
            </w:r>
          </w:p>
        </w:tc>
        <w:tc>
          <w:tcPr>
            <w:tcW w:w="488" w:type="dxa"/>
            <w:tcBorders>
              <w:top w:val="nil"/>
              <w:left w:val="nil"/>
              <w:bottom w:val="single" w:sz="4" w:space="0" w:color="auto"/>
              <w:right w:val="single" w:sz="4" w:space="0" w:color="auto"/>
            </w:tcBorders>
            <w:shd w:val="clear" w:color="auto" w:fill="auto"/>
            <w:hideMark/>
          </w:tcPr>
          <w:p w14:paraId="2B09BDD5" w14:textId="77777777" w:rsidR="00576527" w:rsidRDefault="00576527" w:rsidP="00576527">
            <w:pPr>
              <w:jc w:val="both"/>
              <w:rPr>
                <w:rFonts w:ascii="Arial" w:hAnsi="Arial" w:cs="Arial"/>
                <w:b/>
                <w:bCs/>
                <w:color w:val="FF0000"/>
                <w:sz w:val="22"/>
                <w:szCs w:val="22"/>
              </w:rPr>
            </w:pPr>
            <w:r>
              <w:rPr>
                <w:rFonts w:ascii="Arial" w:hAnsi="Arial" w:cs="Arial"/>
                <w:b/>
                <w:bCs/>
                <w:color w:val="FF0000"/>
                <w:sz w:val="22"/>
                <w:szCs w:val="22"/>
              </w:rPr>
              <w:t> </w:t>
            </w:r>
          </w:p>
        </w:tc>
        <w:tc>
          <w:tcPr>
            <w:tcW w:w="1121" w:type="dxa"/>
            <w:gridSpan w:val="2"/>
            <w:tcBorders>
              <w:top w:val="nil"/>
              <w:left w:val="nil"/>
              <w:bottom w:val="single" w:sz="4" w:space="0" w:color="auto"/>
              <w:right w:val="single" w:sz="4" w:space="0" w:color="auto"/>
            </w:tcBorders>
            <w:shd w:val="clear" w:color="auto" w:fill="auto"/>
            <w:hideMark/>
          </w:tcPr>
          <w:p w14:paraId="2FC45F15" w14:textId="77777777" w:rsidR="00576527" w:rsidRDefault="00576527" w:rsidP="00576527">
            <w:pPr>
              <w:jc w:val="both"/>
              <w:rPr>
                <w:rFonts w:ascii="Arial" w:hAnsi="Arial" w:cs="Arial"/>
                <w:b/>
                <w:bCs/>
                <w:color w:val="FF0000"/>
                <w:sz w:val="18"/>
                <w:szCs w:val="18"/>
              </w:rPr>
            </w:pPr>
            <w:r>
              <w:rPr>
                <w:rFonts w:ascii="Arial" w:hAnsi="Arial" w:cs="Arial"/>
                <w:b/>
                <w:bCs/>
                <w:color w:val="FF0000"/>
                <w:sz w:val="18"/>
                <w:szCs w:val="18"/>
              </w:rPr>
              <w:t> </w:t>
            </w:r>
          </w:p>
        </w:tc>
        <w:tc>
          <w:tcPr>
            <w:tcW w:w="301" w:type="dxa"/>
            <w:gridSpan w:val="2"/>
            <w:tcBorders>
              <w:top w:val="nil"/>
              <w:left w:val="nil"/>
              <w:bottom w:val="single" w:sz="8" w:space="0" w:color="auto"/>
              <w:right w:val="nil"/>
            </w:tcBorders>
            <w:shd w:val="clear" w:color="auto" w:fill="auto"/>
            <w:hideMark/>
          </w:tcPr>
          <w:p w14:paraId="1B808624" w14:textId="77777777" w:rsidR="00576527" w:rsidRDefault="00576527" w:rsidP="00576527">
            <w:pPr>
              <w:jc w:val="both"/>
              <w:rPr>
                <w:rFonts w:ascii="Arial" w:hAnsi="Arial" w:cs="Arial"/>
                <w:b/>
                <w:bCs/>
                <w:color w:val="FF0000"/>
                <w:sz w:val="18"/>
                <w:szCs w:val="18"/>
              </w:rPr>
            </w:pPr>
            <w:r>
              <w:rPr>
                <w:rFonts w:ascii="Arial" w:hAnsi="Arial" w:cs="Arial"/>
                <w:b/>
                <w:bCs/>
                <w:color w:val="FF0000"/>
                <w:sz w:val="18"/>
                <w:szCs w:val="18"/>
              </w:rPr>
              <w:t> </w:t>
            </w:r>
          </w:p>
        </w:tc>
        <w:tc>
          <w:tcPr>
            <w:tcW w:w="928" w:type="dxa"/>
            <w:tcBorders>
              <w:top w:val="nil"/>
              <w:left w:val="nil"/>
              <w:bottom w:val="single" w:sz="8" w:space="0" w:color="auto"/>
              <w:right w:val="single" w:sz="8" w:space="0" w:color="auto"/>
            </w:tcBorders>
            <w:shd w:val="clear" w:color="auto" w:fill="auto"/>
            <w:hideMark/>
          </w:tcPr>
          <w:p w14:paraId="2CA6E0EE" w14:textId="77777777" w:rsidR="00576527" w:rsidRDefault="00576527" w:rsidP="00576527">
            <w:pPr>
              <w:jc w:val="both"/>
              <w:rPr>
                <w:rFonts w:ascii="Arial" w:hAnsi="Arial" w:cs="Arial"/>
                <w:b/>
                <w:bCs/>
                <w:color w:val="FF0000"/>
                <w:sz w:val="18"/>
                <w:szCs w:val="18"/>
              </w:rPr>
            </w:pPr>
            <w:r>
              <w:rPr>
                <w:rFonts w:ascii="Arial" w:hAnsi="Arial" w:cs="Arial"/>
                <w:b/>
                <w:bCs/>
                <w:color w:val="FF0000"/>
                <w:sz w:val="18"/>
                <w:szCs w:val="18"/>
              </w:rPr>
              <w:t> </w:t>
            </w:r>
          </w:p>
        </w:tc>
      </w:tr>
      <w:tr w:rsidR="00581032" w14:paraId="0B2686FE" w14:textId="77777777" w:rsidTr="00A278F0">
        <w:trPr>
          <w:trHeight w:val="700"/>
        </w:trPr>
        <w:tc>
          <w:tcPr>
            <w:tcW w:w="1293" w:type="dxa"/>
            <w:vMerge/>
            <w:tcBorders>
              <w:left w:val="single" w:sz="8" w:space="0" w:color="auto"/>
              <w:right w:val="nil"/>
            </w:tcBorders>
            <w:hideMark/>
          </w:tcPr>
          <w:p w14:paraId="1020E1E2" w14:textId="77777777" w:rsidR="00576527" w:rsidRDefault="00576527" w:rsidP="00576527">
            <w:pPr>
              <w:rPr>
                <w:rFonts w:ascii="Candara" w:hAnsi="Candara" w:cs="Calibri"/>
                <w:b/>
                <w:bCs/>
                <w:color w:val="002060"/>
                <w:sz w:val="16"/>
                <w:szCs w:val="16"/>
              </w:rPr>
            </w:pPr>
          </w:p>
        </w:tc>
        <w:tc>
          <w:tcPr>
            <w:tcW w:w="1265" w:type="dxa"/>
            <w:vMerge/>
            <w:tcBorders>
              <w:left w:val="single" w:sz="4" w:space="0" w:color="auto"/>
              <w:right w:val="nil"/>
            </w:tcBorders>
            <w:hideMark/>
          </w:tcPr>
          <w:p w14:paraId="588653BF" w14:textId="77777777" w:rsidR="00576527" w:rsidRDefault="00576527" w:rsidP="00576527">
            <w:pPr>
              <w:rPr>
                <w:rFonts w:ascii="Candara" w:hAnsi="Candara" w:cs="Calibri"/>
                <w:b/>
                <w:bCs/>
                <w:color w:val="002060"/>
                <w:sz w:val="16"/>
                <w:szCs w:val="16"/>
              </w:rPr>
            </w:pPr>
          </w:p>
        </w:tc>
        <w:tc>
          <w:tcPr>
            <w:tcW w:w="313" w:type="dxa"/>
            <w:gridSpan w:val="3"/>
            <w:vMerge w:val="restart"/>
            <w:tcBorders>
              <w:top w:val="nil"/>
              <w:left w:val="single" w:sz="4" w:space="0" w:color="auto"/>
              <w:right w:val="single" w:sz="4" w:space="0" w:color="auto"/>
            </w:tcBorders>
            <w:shd w:val="clear" w:color="000000" w:fill="FFFFFF"/>
            <w:hideMark/>
          </w:tcPr>
          <w:p w14:paraId="3447AC84" w14:textId="77777777" w:rsidR="00576527" w:rsidRDefault="00576527" w:rsidP="00576527">
            <w:pPr>
              <w:jc w:val="center"/>
              <w:rPr>
                <w:rFonts w:ascii="Candara" w:hAnsi="Candara" w:cs="Calibri"/>
                <w:b/>
                <w:bCs/>
                <w:color w:val="002060"/>
                <w:sz w:val="16"/>
                <w:szCs w:val="16"/>
              </w:rPr>
            </w:pPr>
            <w:r>
              <w:rPr>
                <w:rFonts w:ascii="Candara" w:hAnsi="Candara" w:cs="Calibri"/>
                <w:b/>
                <w:bCs/>
                <w:color w:val="002060"/>
                <w:sz w:val="16"/>
                <w:szCs w:val="16"/>
              </w:rPr>
              <w:t>7</w:t>
            </w:r>
          </w:p>
        </w:tc>
        <w:tc>
          <w:tcPr>
            <w:tcW w:w="1779" w:type="dxa"/>
            <w:vMerge w:val="restart"/>
            <w:tcBorders>
              <w:top w:val="nil"/>
              <w:left w:val="nil"/>
              <w:right w:val="single" w:sz="8" w:space="0" w:color="auto"/>
            </w:tcBorders>
            <w:shd w:val="clear" w:color="000000" w:fill="FFFFFF"/>
            <w:hideMark/>
          </w:tcPr>
          <w:p w14:paraId="3CB20D89" w14:textId="77777777" w:rsidR="00576527" w:rsidRDefault="00576527" w:rsidP="00576527">
            <w:pPr>
              <w:rPr>
                <w:rFonts w:ascii="Candara" w:hAnsi="Candara" w:cs="Calibri"/>
                <w:b/>
                <w:bCs/>
                <w:color w:val="002060"/>
                <w:sz w:val="16"/>
                <w:szCs w:val="16"/>
              </w:rPr>
            </w:pPr>
            <w:r>
              <w:rPr>
                <w:rFonts w:ascii="Candara" w:hAnsi="Candara" w:cs="Calibri"/>
                <w:b/>
                <w:bCs/>
                <w:color w:val="002060"/>
                <w:sz w:val="16"/>
                <w:szCs w:val="16"/>
              </w:rPr>
              <w:t xml:space="preserve">Accompagnement dans l’élaboration des projets émanant des initiatives locales. </w:t>
            </w:r>
          </w:p>
        </w:tc>
        <w:tc>
          <w:tcPr>
            <w:tcW w:w="1730" w:type="dxa"/>
            <w:gridSpan w:val="3"/>
            <w:tcBorders>
              <w:top w:val="nil"/>
              <w:left w:val="nil"/>
              <w:bottom w:val="single" w:sz="4" w:space="0" w:color="auto"/>
              <w:right w:val="single" w:sz="4" w:space="0" w:color="auto"/>
            </w:tcBorders>
            <w:shd w:val="clear" w:color="auto" w:fill="auto"/>
            <w:hideMark/>
          </w:tcPr>
          <w:p w14:paraId="15BE027C" w14:textId="77777777" w:rsidR="00576527" w:rsidRDefault="00576527" w:rsidP="00576527">
            <w:pPr>
              <w:jc w:val="both"/>
              <w:rPr>
                <w:rFonts w:ascii="Arial" w:hAnsi="Arial" w:cs="Arial"/>
                <w:b/>
                <w:bCs/>
                <w:color w:val="002060"/>
                <w:sz w:val="18"/>
                <w:szCs w:val="18"/>
              </w:rPr>
            </w:pPr>
            <w:r>
              <w:rPr>
                <w:rFonts w:ascii="Arial" w:hAnsi="Arial" w:cs="Arial"/>
                <w:b/>
                <w:bCs/>
                <w:color w:val="002060"/>
                <w:sz w:val="18"/>
                <w:szCs w:val="18"/>
              </w:rPr>
              <w:t>Programme</w:t>
            </w:r>
          </w:p>
        </w:tc>
        <w:tc>
          <w:tcPr>
            <w:tcW w:w="1884" w:type="dxa"/>
            <w:gridSpan w:val="2"/>
            <w:tcBorders>
              <w:top w:val="nil"/>
              <w:left w:val="nil"/>
              <w:bottom w:val="single" w:sz="4" w:space="0" w:color="auto"/>
              <w:right w:val="single" w:sz="4" w:space="0" w:color="auto"/>
            </w:tcBorders>
            <w:shd w:val="clear" w:color="auto" w:fill="auto"/>
            <w:hideMark/>
          </w:tcPr>
          <w:p w14:paraId="738F6C90" w14:textId="48D170F0" w:rsidR="00576527" w:rsidRPr="006D46CA" w:rsidRDefault="00576527" w:rsidP="00576527">
            <w:pPr>
              <w:jc w:val="center"/>
              <w:rPr>
                <w:rFonts w:ascii="Arial" w:hAnsi="Arial" w:cs="Arial"/>
                <w:color w:val="002060"/>
                <w:sz w:val="18"/>
                <w:szCs w:val="18"/>
              </w:rPr>
            </w:pPr>
            <w:r w:rsidRPr="006D46CA">
              <w:rPr>
                <w:rFonts w:ascii="Arial" w:hAnsi="Arial" w:cs="Arial"/>
                <w:color w:val="002060"/>
                <w:sz w:val="18"/>
                <w:szCs w:val="18"/>
              </w:rPr>
              <w:t>Rédaction et publication des appels  à projets, Accompagnement de bénéficiaires dans l'amélioration des leurs projets; Suivi des activités des initiatives locales.</w:t>
            </w:r>
          </w:p>
        </w:tc>
        <w:tc>
          <w:tcPr>
            <w:tcW w:w="384" w:type="dxa"/>
            <w:tcBorders>
              <w:top w:val="nil"/>
              <w:left w:val="nil"/>
              <w:bottom w:val="single" w:sz="4" w:space="0" w:color="auto"/>
              <w:right w:val="single" w:sz="8" w:space="0" w:color="auto"/>
            </w:tcBorders>
            <w:shd w:val="clear" w:color="000000" w:fill="548235"/>
            <w:hideMark/>
          </w:tcPr>
          <w:p w14:paraId="6044BF5B" w14:textId="77777777" w:rsidR="00576527" w:rsidRDefault="00576527"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4" w:space="0" w:color="auto"/>
              <w:right w:val="single" w:sz="8" w:space="0" w:color="auto"/>
            </w:tcBorders>
            <w:shd w:val="clear" w:color="000000" w:fill="548235"/>
            <w:hideMark/>
          </w:tcPr>
          <w:p w14:paraId="486DE764" w14:textId="77777777" w:rsidR="00576527" w:rsidRDefault="00576527"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4" w:space="0" w:color="auto"/>
              <w:right w:val="single" w:sz="8" w:space="0" w:color="auto"/>
            </w:tcBorders>
            <w:shd w:val="clear" w:color="000000" w:fill="548235"/>
            <w:hideMark/>
          </w:tcPr>
          <w:p w14:paraId="3B52BF4B" w14:textId="77777777" w:rsidR="00576527" w:rsidRDefault="00576527"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4" w:space="0" w:color="auto"/>
              <w:right w:val="single" w:sz="8" w:space="0" w:color="auto"/>
            </w:tcBorders>
            <w:shd w:val="clear" w:color="000000" w:fill="548235"/>
            <w:hideMark/>
          </w:tcPr>
          <w:p w14:paraId="70818386" w14:textId="77777777" w:rsidR="00576527" w:rsidRDefault="00576527"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4" w:space="0" w:color="auto"/>
              <w:right w:val="nil"/>
            </w:tcBorders>
            <w:shd w:val="clear" w:color="000000" w:fill="548235"/>
            <w:hideMark/>
          </w:tcPr>
          <w:p w14:paraId="339F9F5F" w14:textId="77777777" w:rsidR="00576527" w:rsidRDefault="00576527"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single" w:sz="4" w:space="0" w:color="auto"/>
              <w:bottom w:val="single" w:sz="4" w:space="0" w:color="auto"/>
              <w:right w:val="single" w:sz="4" w:space="0" w:color="auto"/>
            </w:tcBorders>
            <w:shd w:val="clear" w:color="auto" w:fill="auto"/>
            <w:hideMark/>
          </w:tcPr>
          <w:p w14:paraId="0DB1C460" w14:textId="77777777" w:rsidR="00576527" w:rsidRDefault="00576527"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nil"/>
              <w:bottom w:val="single" w:sz="4" w:space="0" w:color="auto"/>
              <w:right w:val="single" w:sz="4" w:space="0" w:color="auto"/>
            </w:tcBorders>
            <w:shd w:val="clear" w:color="auto" w:fill="auto"/>
            <w:hideMark/>
          </w:tcPr>
          <w:p w14:paraId="77C74793" w14:textId="77777777" w:rsidR="00576527" w:rsidRDefault="00576527" w:rsidP="00576527">
            <w:pPr>
              <w:jc w:val="both"/>
              <w:rPr>
                <w:rFonts w:ascii="Arial" w:hAnsi="Arial" w:cs="Arial"/>
                <w:b/>
                <w:bCs/>
                <w:color w:val="002060"/>
                <w:sz w:val="22"/>
                <w:szCs w:val="22"/>
              </w:rPr>
            </w:pPr>
            <w:r>
              <w:rPr>
                <w:rFonts w:ascii="Arial" w:hAnsi="Arial" w:cs="Arial"/>
                <w:b/>
                <w:bCs/>
                <w:color w:val="002060"/>
                <w:sz w:val="22"/>
                <w:szCs w:val="22"/>
              </w:rPr>
              <w:t> </w:t>
            </w:r>
          </w:p>
        </w:tc>
        <w:tc>
          <w:tcPr>
            <w:tcW w:w="488" w:type="dxa"/>
            <w:tcBorders>
              <w:top w:val="nil"/>
              <w:left w:val="nil"/>
              <w:bottom w:val="single" w:sz="4" w:space="0" w:color="auto"/>
              <w:right w:val="single" w:sz="4" w:space="0" w:color="auto"/>
            </w:tcBorders>
            <w:shd w:val="clear" w:color="auto" w:fill="auto"/>
            <w:hideMark/>
          </w:tcPr>
          <w:p w14:paraId="3311D527" w14:textId="77777777" w:rsidR="00576527" w:rsidRDefault="00576527"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tcBorders>
              <w:top w:val="nil"/>
              <w:left w:val="nil"/>
              <w:bottom w:val="single" w:sz="4" w:space="0" w:color="auto"/>
              <w:right w:val="single" w:sz="4" w:space="0" w:color="auto"/>
            </w:tcBorders>
            <w:shd w:val="clear" w:color="auto" w:fill="auto"/>
            <w:hideMark/>
          </w:tcPr>
          <w:p w14:paraId="4E2B11A8" w14:textId="77777777" w:rsidR="00576527" w:rsidRDefault="00576527" w:rsidP="00576527">
            <w:pPr>
              <w:jc w:val="both"/>
              <w:rPr>
                <w:rFonts w:ascii="Arial" w:hAnsi="Arial" w:cs="Arial"/>
                <w:b/>
                <w:bCs/>
                <w:color w:val="002060"/>
                <w:sz w:val="18"/>
                <w:szCs w:val="18"/>
              </w:rPr>
            </w:pPr>
            <w:r>
              <w:rPr>
                <w:rFonts w:ascii="Arial" w:hAnsi="Arial" w:cs="Arial"/>
                <w:b/>
                <w:bCs/>
                <w:color w:val="002060"/>
                <w:sz w:val="18"/>
                <w:szCs w:val="18"/>
              </w:rPr>
              <w:t> </w:t>
            </w:r>
          </w:p>
        </w:tc>
        <w:tc>
          <w:tcPr>
            <w:tcW w:w="301" w:type="dxa"/>
            <w:gridSpan w:val="2"/>
            <w:tcBorders>
              <w:top w:val="nil"/>
              <w:left w:val="nil"/>
              <w:bottom w:val="single" w:sz="4" w:space="0" w:color="auto"/>
              <w:right w:val="nil"/>
            </w:tcBorders>
            <w:shd w:val="clear" w:color="auto" w:fill="auto"/>
            <w:hideMark/>
          </w:tcPr>
          <w:p w14:paraId="655147B9" w14:textId="77777777" w:rsidR="00576527" w:rsidRDefault="00576527" w:rsidP="00576527">
            <w:pPr>
              <w:jc w:val="both"/>
              <w:rPr>
                <w:rFonts w:ascii="Arial" w:hAnsi="Arial" w:cs="Arial"/>
                <w:b/>
                <w:bCs/>
                <w:color w:val="002060"/>
                <w:sz w:val="18"/>
                <w:szCs w:val="18"/>
              </w:rPr>
            </w:pPr>
            <w:r>
              <w:rPr>
                <w:rFonts w:ascii="Arial" w:hAnsi="Arial" w:cs="Arial"/>
                <w:b/>
                <w:bCs/>
                <w:color w:val="002060"/>
                <w:sz w:val="18"/>
                <w:szCs w:val="18"/>
              </w:rPr>
              <w:t> </w:t>
            </w:r>
          </w:p>
        </w:tc>
        <w:tc>
          <w:tcPr>
            <w:tcW w:w="928" w:type="dxa"/>
            <w:tcBorders>
              <w:top w:val="nil"/>
              <w:left w:val="nil"/>
              <w:bottom w:val="single" w:sz="4" w:space="0" w:color="auto"/>
              <w:right w:val="single" w:sz="8" w:space="0" w:color="auto"/>
            </w:tcBorders>
            <w:shd w:val="clear" w:color="auto" w:fill="auto"/>
            <w:hideMark/>
          </w:tcPr>
          <w:p w14:paraId="7A398169" w14:textId="77777777" w:rsidR="00576527" w:rsidRDefault="00576527" w:rsidP="00576527">
            <w:pPr>
              <w:jc w:val="both"/>
              <w:rPr>
                <w:rFonts w:ascii="Arial" w:hAnsi="Arial" w:cs="Arial"/>
                <w:b/>
                <w:bCs/>
                <w:color w:val="002060"/>
                <w:sz w:val="18"/>
                <w:szCs w:val="18"/>
              </w:rPr>
            </w:pPr>
            <w:r>
              <w:rPr>
                <w:rFonts w:ascii="Arial" w:hAnsi="Arial" w:cs="Arial"/>
                <w:b/>
                <w:bCs/>
                <w:color w:val="002060"/>
                <w:sz w:val="18"/>
                <w:szCs w:val="18"/>
              </w:rPr>
              <w:t> </w:t>
            </w:r>
          </w:p>
        </w:tc>
      </w:tr>
      <w:tr w:rsidR="00581032" w14:paraId="789D985E" w14:textId="77777777" w:rsidTr="00A278F0">
        <w:trPr>
          <w:trHeight w:val="285"/>
        </w:trPr>
        <w:tc>
          <w:tcPr>
            <w:tcW w:w="1293" w:type="dxa"/>
            <w:vMerge/>
            <w:tcBorders>
              <w:left w:val="single" w:sz="8" w:space="0" w:color="auto"/>
              <w:right w:val="nil"/>
            </w:tcBorders>
            <w:hideMark/>
          </w:tcPr>
          <w:p w14:paraId="60157CD6" w14:textId="77777777" w:rsidR="00576527" w:rsidRDefault="00576527" w:rsidP="00576527">
            <w:pPr>
              <w:rPr>
                <w:rFonts w:ascii="Candara" w:hAnsi="Candara" w:cs="Calibri"/>
                <w:b/>
                <w:bCs/>
                <w:color w:val="002060"/>
                <w:sz w:val="16"/>
                <w:szCs w:val="16"/>
              </w:rPr>
            </w:pPr>
          </w:p>
        </w:tc>
        <w:tc>
          <w:tcPr>
            <w:tcW w:w="1265" w:type="dxa"/>
            <w:vMerge/>
            <w:tcBorders>
              <w:left w:val="single" w:sz="4" w:space="0" w:color="auto"/>
              <w:right w:val="nil"/>
            </w:tcBorders>
            <w:hideMark/>
          </w:tcPr>
          <w:p w14:paraId="33631148" w14:textId="77777777" w:rsidR="00576527" w:rsidRDefault="00576527" w:rsidP="00576527">
            <w:pPr>
              <w:rPr>
                <w:rFonts w:ascii="Candara" w:hAnsi="Candara" w:cs="Calibri"/>
                <w:b/>
                <w:bCs/>
                <w:color w:val="002060"/>
                <w:sz w:val="16"/>
                <w:szCs w:val="16"/>
              </w:rPr>
            </w:pPr>
          </w:p>
        </w:tc>
        <w:tc>
          <w:tcPr>
            <w:tcW w:w="313" w:type="dxa"/>
            <w:gridSpan w:val="3"/>
            <w:vMerge/>
            <w:tcBorders>
              <w:left w:val="single" w:sz="4" w:space="0" w:color="auto"/>
              <w:right w:val="single" w:sz="4" w:space="0" w:color="auto"/>
            </w:tcBorders>
            <w:hideMark/>
          </w:tcPr>
          <w:p w14:paraId="7A9AD470" w14:textId="77777777" w:rsidR="00576527" w:rsidRDefault="00576527" w:rsidP="00576527">
            <w:pPr>
              <w:rPr>
                <w:rFonts w:ascii="Candara" w:hAnsi="Candara" w:cs="Calibri"/>
                <w:b/>
                <w:bCs/>
                <w:color w:val="002060"/>
                <w:sz w:val="16"/>
                <w:szCs w:val="16"/>
              </w:rPr>
            </w:pPr>
          </w:p>
        </w:tc>
        <w:tc>
          <w:tcPr>
            <w:tcW w:w="1779" w:type="dxa"/>
            <w:vMerge/>
            <w:tcBorders>
              <w:left w:val="nil"/>
              <w:right w:val="single" w:sz="8" w:space="0" w:color="auto"/>
            </w:tcBorders>
            <w:hideMark/>
          </w:tcPr>
          <w:p w14:paraId="20D4D25D" w14:textId="77777777" w:rsidR="00576527" w:rsidRDefault="00576527" w:rsidP="00576527">
            <w:pPr>
              <w:rPr>
                <w:rFonts w:ascii="Candara" w:hAnsi="Candara" w:cs="Calibri"/>
                <w:b/>
                <w:bCs/>
                <w:color w:val="002060"/>
                <w:sz w:val="16"/>
                <w:szCs w:val="16"/>
              </w:rPr>
            </w:pPr>
          </w:p>
        </w:tc>
        <w:tc>
          <w:tcPr>
            <w:tcW w:w="1730" w:type="dxa"/>
            <w:gridSpan w:val="3"/>
            <w:vMerge w:val="restart"/>
            <w:tcBorders>
              <w:top w:val="single" w:sz="4" w:space="0" w:color="auto"/>
              <w:left w:val="nil"/>
              <w:right w:val="single" w:sz="4" w:space="0" w:color="auto"/>
            </w:tcBorders>
            <w:shd w:val="clear" w:color="auto" w:fill="auto"/>
            <w:hideMark/>
          </w:tcPr>
          <w:p w14:paraId="1F96EF10" w14:textId="77777777" w:rsidR="00576527" w:rsidRDefault="00576527" w:rsidP="00576527">
            <w:pPr>
              <w:jc w:val="both"/>
              <w:rPr>
                <w:rFonts w:ascii="Arial" w:hAnsi="Arial" w:cs="Arial"/>
                <w:b/>
                <w:bCs/>
                <w:color w:val="002060"/>
                <w:sz w:val="18"/>
                <w:szCs w:val="18"/>
              </w:rPr>
            </w:pPr>
            <w:r>
              <w:rPr>
                <w:rFonts w:ascii="Arial" w:hAnsi="Arial" w:cs="Arial"/>
                <w:b/>
                <w:bCs/>
                <w:color w:val="002060"/>
                <w:sz w:val="18"/>
                <w:szCs w:val="18"/>
              </w:rPr>
              <w:t>Administration finance ;</w:t>
            </w:r>
          </w:p>
        </w:tc>
        <w:tc>
          <w:tcPr>
            <w:tcW w:w="1884" w:type="dxa"/>
            <w:gridSpan w:val="2"/>
            <w:vMerge w:val="restart"/>
            <w:tcBorders>
              <w:top w:val="single" w:sz="4" w:space="0" w:color="auto"/>
              <w:left w:val="nil"/>
              <w:right w:val="single" w:sz="4" w:space="0" w:color="auto"/>
            </w:tcBorders>
            <w:shd w:val="clear" w:color="auto" w:fill="auto"/>
            <w:hideMark/>
          </w:tcPr>
          <w:p w14:paraId="3B163ADB" w14:textId="201EAEEC" w:rsidR="00576527" w:rsidRPr="006D46CA" w:rsidRDefault="00576527" w:rsidP="00576527">
            <w:pPr>
              <w:rPr>
                <w:rFonts w:ascii="Arial" w:hAnsi="Arial" w:cs="Arial"/>
                <w:color w:val="002060"/>
                <w:sz w:val="18"/>
                <w:szCs w:val="18"/>
              </w:rPr>
            </w:pPr>
            <w:r w:rsidRPr="006D46CA">
              <w:rPr>
                <w:rFonts w:ascii="Arial" w:hAnsi="Arial" w:cs="Arial"/>
                <w:color w:val="002060"/>
                <w:sz w:val="18"/>
                <w:szCs w:val="18"/>
              </w:rPr>
              <w:t xml:space="preserve">Accompagnement des Bénéficiaires </w:t>
            </w:r>
          </w:p>
        </w:tc>
        <w:tc>
          <w:tcPr>
            <w:tcW w:w="384" w:type="dxa"/>
            <w:tcBorders>
              <w:top w:val="single" w:sz="4" w:space="0" w:color="auto"/>
              <w:left w:val="nil"/>
              <w:bottom w:val="single" w:sz="4" w:space="0" w:color="auto"/>
              <w:right w:val="single" w:sz="8" w:space="0" w:color="auto"/>
            </w:tcBorders>
            <w:shd w:val="clear" w:color="000000" w:fill="548235"/>
            <w:hideMark/>
          </w:tcPr>
          <w:p w14:paraId="5EDCBAD9" w14:textId="77777777" w:rsidR="00576527" w:rsidRDefault="00576527"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54F9081F" w14:textId="77777777" w:rsidR="00576527" w:rsidRDefault="00576527"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70B97FAD" w14:textId="77777777" w:rsidR="00576527" w:rsidRDefault="00576527"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1763F7B3" w14:textId="77777777" w:rsidR="00576527" w:rsidRDefault="00576527"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4" w:space="0" w:color="auto"/>
              <w:left w:val="nil"/>
              <w:bottom w:val="single" w:sz="4" w:space="0" w:color="auto"/>
              <w:right w:val="nil"/>
            </w:tcBorders>
            <w:shd w:val="clear" w:color="000000" w:fill="548235"/>
            <w:hideMark/>
          </w:tcPr>
          <w:p w14:paraId="71225E93" w14:textId="77777777" w:rsidR="00576527" w:rsidRDefault="00576527"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single" w:sz="4" w:space="0" w:color="auto"/>
              <w:left w:val="single" w:sz="4" w:space="0" w:color="auto"/>
              <w:bottom w:val="single" w:sz="4" w:space="0" w:color="auto"/>
              <w:right w:val="single" w:sz="4" w:space="0" w:color="auto"/>
            </w:tcBorders>
            <w:shd w:val="clear" w:color="auto" w:fill="auto"/>
            <w:hideMark/>
          </w:tcPr>
          <w:p w14:paraId="4E93115B" w14:textId="77777777" w:rsidR="00576527" w:rsidRDefault="00576527" w:rsidP="00576527">
            <w:pPr>
              <w:jc w:val="both"/>
              <w:rPr>
                <w:rFonts w:ascii="Arial" w:hAnsi="Arial" w:cs="Arial"/>
                <w:b/>
                <w:bCs/>
                <w:color w:val="002060"/>
                <w:sz w:val="22"/>
                <w:szCs w:val="22"/>
              </w:rPr>
            </w:pPr>
            <w:r>
              <w:rPr>
                <w:rFonts w:ascii="Arial" w:hAnsi="Arial" w:cs="Arial"/>
                <w:b/>
                <w:bCs/>
                <w:color w:val="002060"/>
                <w:sz w:val="22"/>
                <w:szCs w:val="22"/>
              </w:rPr>
              <w:t>x</w:t>
            </w:r>
          </w:p>
        </w:tc>
        <w:tc>
          <w:tcPr>
            <w:tcW w:w="439" w:type="dxa"/>
            <w:tcBorders>
              <w:top w:val="single" w:sz="4" w:space="0" w:color="auto"/>
              <w:left w:val="nil"/>
              <w:bottom w:val="single" w:sz="4" w:space="0" w:color="auto"/>
              <w:right w:val="single" w:sz="4" w:space="0" w:color="auto"/>
            </w:tcBorders>
            <w:shd w:val="clear" w:color="auto" w:fill="auto"/>
            <w:hideMark/>
          </w:tcPr>
          <w:p w14:paraId="7B0DB5E2" w14:textId="77777777" w:rsidR="00576527" w:rsidRDefault="00576527" w:rsidP="00576527">
            <w:pPr>
              <w:jc w:val="both"/>
              <w:rPr>
                <w:rFonts w:ascii="Arial" w:hAnsi="Arial" w:cs="Arial"/>
                <w:b/>
                <w:bCs/>
                <w:color w:val="002060"/>
                <w:sz w:val="22"/>
                <w:szCs w:val="22"/>
              </w:rPr>
            </w:pPr>
            <w:r>
              <w:rPr>
                <w:rFonts w:ascii="Arial" w:hAnsi="Arial" w:cs="Arial"/>
                <w:b/>
                <w:bCs/>
                <w:color w:val="002060"/>
                <w:sz w:val="22"/>
                <w:szCs w:val="22"/>
              </w:rPr>
              <w:t> </w:t>
            </w:r>
          </w:p>
        </w:tc>
        <w:tc>
          <w:tcPr>
            <w:tcW w:w="488" w:type="dxa"/>
            <w:tcBorders>
              <w:top w:val="single" w:sz="4" w:space="0" w:color="auto"/>
              <w:left w:val="nil"/>
              <w:bottom w:val="single" w:sz="4" w:space="0" w:color="auto"/>
              <w:right w:val="single" w:sz="4" w:space="0" w:color="auto"/>
            </w:tcBorders>
            <w:shd w:val="clear" w:color="auto" w:fill="auto"/>
            <w:hideMark/>
          </w:tcPr>
          <w:p w14:paraId="58079989" w14:textId="77777777" w:rsidR="00576527" w:rsidRDefault="00576527"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tcBorders>
              <w:top w:val="single" w:sz="4" w:space="0" w:color="auto"/>
              <w:left w:val="nil"/>
              <w:bottom w:val="single" w:sz="4" w:space="0" w:color="auto"/>
              <w:right w:val="single" w:sz="4" w:space="0" w:color="auto"/>
            </w:tcBorders>
            <w:shd w:val="clear" w:color="auto" w:fill="auto"/>
            <w:hideMark/>
          </w:tcPr>
          <w:p w14:paraId="3699EF1E" w14:textId="77777777" w:rsidR="00576527" w:rsidRDefault="00576527" w:rsidP="00576527">
            <w:pPr>
              <w:jc w:val="both"/>
              <w:rPr>
                <w:rFonts w:ascii="Arial" w:hAnsi="Arial" w:cs="Arial"/>
                <w:b/>
                <w:bCs/>
                <w:color w:val="002060"/>
                <w:sz w:val="18"/>
                <w:szCs w:val="18"/>
              </w:rPr>
            </w:pPr>
            <w:r>
              <w:rPr>
                <w:rFonts w:ascii="Arial" w:hAnsi="Arial" w:cs="Arial"/>
                <w:b/>
                <w:bCs/>
                <w:color w:val="002060"/>
                <w:sz w:val="18"/>
                <w:szCs w:val="18"/>
              </w:rPr>
              <w:t> </w:t>
            </w:r>
          </w:p>
        </w:tc>
        <w:tc>
          <w:tcPr>
            <w:tcW w:w="301" w:type="dxa"/>
            <w:gridSpan w:val="2"/>
            <w:tcBorders>
              <w:top w:val="single" w:sz="4" w:space="0" w:color="auto"/>
              <w:left w:val="nil"/>
              <w:bottom w:val="single" w:sz="4" w:space="0" w:color="auto"/>
              <w:right w:val="nil"/>
            </w:tcBorders>
            <w:shd w:val="clear" w:color="auto" w:fill="auto"/>
            <w:hideMark/>
          </w:tcPr>
          <w:p w14:paraId="4A771D47" w14:textId="77777777" w:rsidR="00576527" w:rsidRDefault="00576527" w:rsidP="00576527">
            <w:pPr>
              <w:jc w:val="both"/>
              <w:rPr>
                <w:rFonts w:ascii="Arial" w:hAnsi="Arial" w:cs="Arial"/>
                <w:b/>
                <w:bCs/>
                <w:color w:val="002060"/>
                <w:sz w:val="18"/>
                <w:szCs w:val="18"/>
              </w:rPr>
            </w:pPr>
            <w:r>
              <w:rPr>
                <w:rFonts w:ascii="Arial" w:hAnsi="Arial" w:cs="Arial"/>
                <w:b/>
                <w:bCs/>
                <w:color w:val="002060"/>
                <w:sz w:val="18"/>
                <w:szCs w:val="18"/>
              </w:rPr>
              <w:t> </w:t>
            </w:r>
          </w:p>
        </w:tc>
        <w:tc>
          <w:tcPr>
            <w:tcW w:w="928" w:type="dxa"/>
            <w:tcBorders>
              <w:top w:val="single" w:sz="4" w:space="0" w:color="auto"/>
              <w:left w:val="nil"/>
              <w:bottom w:val="single" w:sz="4" w:space="0" w:color="auto"/>
              <w:right w:val="single" w:sz="8" w:space="0" w:color="auto"/>
            </w:tcBorders>
            <w:shd w:val="clear" w:color="auto" w:fill="auto"/>
            <w:hideMark/>
          </w:tcPr>
          <w:p w14:paraId="56AAFC4A" w14:textId="77777777" w:rsidR="00576527" w:rsidRDefault="00576527" w:rsidP="00576527">
            <w:pPr>
              <w:jc w:val="both"/>
              <w:rPr>
                <w:rFonts w:ascii="Arial" w:hAnsi="Arial" w:cs="Arial"/>
                <w:b/>
                <w:bCs/>
                <w:color w:val="002060"/>
                <w:sz w:val="18"/>
                <w:szCs w:val="18"/>
              </w:rPr>
            </w:pPr>
            <w:r>
              <w:rPr>
                <w:rFonts w:ascii="Arial" w:hAnsi="Arial" w:cs="Arial"/>
                <w:b/>
                <w:bCs/>
                <w:color w:val="002060"/>
                <w:sz w:val="18"/>
                <w:szCs w:val="18"/>
              </w:rPr>
              <w:t> </w:t>
            </w:r>
          </w:p>
        </w:tc>
      </w:tr>
      <w:tr w:rsidR="00581032" w14:paraId="35171B64" w14:textId="77777777" w:rsidTr="00A278F0">
        <w:trPr>
          <w:trHeight w:val="195"/>
        </w:trPr>
        <w:tc>
          <w:tcPr>
            <w:tcW w:w="1293" w:type="dxa"/>
            <w:vMerge/>
            <w:tcBorders>
              <w:left w:val="single" w:sz="8" w:space="0" w:color="auto"/>
              <w:right w:val="nil"/>
            </w:tcBorders>
          </w:tcPr>
          <w:p w14:paraId="74D55154" w14:textId="77777777" w:rsidR="00576527" w:rsidRDefault="00576527" w:rsidP="00576527">
            <w:pPr>
              <w:rPr>
                <w:rFonts w:ascii="Candara" w:hAnsi="Candara" w:cs="Calibri"/>
                <w:b/>
                <w:bCs/>
                <w:color w:val="002060"/>
                <w:sz w:val="16"/>
                <w:szCs w:val="16"/>
              </w:rPr>
            </w:pPr>
          </w:p>
        </w:tc>
        <w:tc>
          <w:tcPr>
            <w:tcW w:w="1265" w:type="dxa"/>
            <w:vMerge/>
            <w:tcBorders>
              <w:left w:val="single" w:sz="4" w:space="0" w:color="auto"/>
              <w:right w:val="nil"/>
            </w:tcBorders>
          </w:tcPr>
          <w:p w14:paraId="369DF0E9" w14:textId="77777777" w:rsidR="00576527" w:rsidRDefault="00576527" w:rsidP="00576527">
            <w:pPr>
              <w:rPr>
                <w:rFonts w:ascii="Candara" w:hAnsi="Candara" w:cs="Calibri"/>
                <w:b/>
                <w:bCs/>
                <w:color w:val="002060"/>
                <w:sz w:val="16"/>
                <w:szCs w:val="16"/>
              </w:rPr>
            </w:pPr>
          </w:p>
        </w:tc>
        <w:tc>
          <w:tcPr>
            <w:tcW w:w="313" w:type="dxa"/>
            <w:gridSpan w:val="3"/>
            <w:vMerge/>
            <w:tcBorders>
              <w:left w:val="single" w:sz="4" w:space="0" w:color="auto"/>
              <w:right w:val="single" w:sz="4" w:space="0" w:color="auto"/>
            </w:tcBorders>
          </w:tcPr>
          <w:p w14:paraId="642FFBF9" w14:textId="77777777" w:rsidR="00576527" w:rsidRDefault="00576527" w:rsidP="00576527">
            <w:pPr>
              <w:rPr>
                <w:rFonts w:ascii="Candara" w:hAnsi="Candara" w:cs="Calibri"/>
                <w:b/>
                <w:bCs/>
                <w:color w:val="002060"/>
                <w:sz w:val="16"/>
                <w:szCs w:val="16"/>
              </w:rPr>
            </w:pPr>
          </w:p>
        </w:tc>
        <w:tc>
          <w:tcPr>
            <w:tcW w:w="1779" w:type="dxa"/>
            <w:vMerge/>
            <w:tcBorders>
              <w:left w:val="nil"/>
              <w:right w:val="single" w:sz="8" w:space="0" w:color="auto"/>
            </w:tcBorders>
          </w:tcPr>
          <w:p w14:paraId="1FE27DCA" w14:textId="77777777" w:rsidR="00576527" w:rsidRDefault="00576527" w:rsidP="00576527">
            <w:pPr>
              <w:rPr>
                <w:rFonts w:ascii="Candara" w:hAnsi="Candara" w:cs="Calibri"/>
                <w:b/>
                <w:bCs/>
                <w:color w:val="002060"/>
                <w:sz w:val="16"/>
                <w:szCs w:val="16"/>
              </w:rPr>
            </w:pPr>
          </w:p>
        </w:tc>
        <w:tc>
          <w:tcPr>
            <w:tcW w:w="1730" w:type="dxa"/>
            <w:gridSpan w:val="3"/>
            <w:vMerge/>
            <w:tcBorders>
              <w:top w:val="single" w:sz="4" w:space="0" w:color="auto"/>
              <w:left w:val="nil"/>
              <w:right w:val="single" w:sz="4" w:space="0" w:color="auto"/>
            </w:tcBorders>
            <w:shd w:val="clear" w:color="auto" w:fill="auto"/>
          </w:tcPr>
          <w:p w14:paraId="4F006B4D" w14:textId="77777777" w:rsidR="00576527" w:rsidRDefault="00576527" w:rsidP="00576527">
            <w:pPr>
              <w:jc w:val="both"/>
              <w:rPr>
                <w:rFonts w:ascii="Arial" w:hAnsi="Arial" w:cs="Arial"/>
                <w:b/>
                <w:bCs/>
                <w:color w:val="002060"/>
                <w:sz w:val="18"/>
                <w:szCs w:val="18"/>
              </w:rPr>
            </w:pPr>
          </w:p>
        </w:tc>
        <w:tc>
          <w:tcPr>
            <w:tcW w:w="1884" w:type="dxa"/>
            <w:gridSpan w:val="2"/>
            <w:vMerge/>
            <w:tcBorders>
              <w:left w:val="nil"/>
              <w:bottom w:val="single" w:sz="4" w:space="0" w:color="auto"/>
              <w:right w:val="single" w:sz="4" w:space="0" w:color="auto"/>
            </w:tcBorders>
            <w:shd w:val="clear" w:color="auto" w:fill="auto"/>
          </w:tcPr>
          <w:p w14:paraId="5E21364C" w14:textId="77777777" w:rsidR="00576527" w:rsidRPr="006D46CA" w:rsidRDefault="00576527" w:rsidP="00576527">
            <w:pPr>
              <w:rPr>
                <w:rFonts w:ascii="Arial" w:hAnsi="Arial" w:cs="Arial"/>
                <w:color w:val="002060"/>
                <w:sz w:val="18"/>
                <w:szCs w:val="18"/>
              </w:rPr>
            </w:pPr>
          </w:p>
        </w:tc>
        <w:tc>
          <w:tcPr>
            <w:tcW w:w="384" w:type="dxa"/>
            <w:vMerge w:val="restart"/>
            <w:tcBorders>
              <w:top w:val="single" w:sz="4" w:space="0" w:color="auto"/>
              <w:left w:val="nil"/>
              <w:right w:val="single" w:sz="8" w:space="0" w:color="auto"/>
            </w:tcBorders>
            <w:shd w:val="clear" w:color="000000" w:fill="548235"/>
          </w:tcPr>
          <w:p w14:paraId="3B2CECD5" w14:textId="77777777" w:rsidR="00576527" w:rsidRDefault="00576527" w:rsidP="00576527">
            <w:pPr>
              <w:jc w:val="both"/>
              <w:rPr>
                <w:rFonts w:ascii="Arial" w:hAnsi="Arial" w:cs="Arial"/>
                <w:b/>
                <w:bCs/>
                <w:color w:val="002060"/>
                <w:sz w:val="22"/>
                <w:szCs w:val="22"/>
              </w:rPr>
            </w:pPr>
          </w:p>
        </w:tc>
        <w:tc>
          <w:tcPr>
            <w:tcW w:w="384" w:type="dxa"/>
            <w:vMerge w:val="restart"/>
            <w:tcBorders>
              <w:top w:val="single" w:sz="4" w:space="0" w:color="auto"/>
              <w:left w:val="nil"/>
              <w:right w:val="single" w:sz="8" w:space="0" w:color="auto"/>
            </w:tcBorders>
            <w:shd w:val="clear" w:color="000000" w:fill="548235"/>
          </w:tcPr>
          <w:p w14:paraId="45867E72" w14:textId="77777777" w:rsidR="00576527" w:rsidRDefault="00576527" w:rsidP="00576527">
            <w:pPr>
              <w:jc w:val="both"/>
              <w:rPr>
                <w:rFonts w:ascii="Arial" w:hAnsi="Arial" w:cs="Arial"/>
                <w:b/>
                <w:bCs/>
                <w:color w:val="002060"/>
                <w:sz w:val="22"/>
                <w:szCs w:val="22"/>
              </w:rPr>
            </w:pPr>
          </w:p>
        </w:tc>
        <w:tc>
          <w:tcPr>
            <w:tcW w:w="384" w:type="dxa"/>
            <w:vMerge w:val="restart"/>
            <w:tcBorders>
              <w:top w:val="single" w:sz="4" w:space="0" w:color="auto"/>
              <w:left w:val="nil"/>
              <w:right w:val="single" w:sz="8" w:space="0" w:color="auto"/>
            </w:tcBorders>
            <w:shd w:val="clear" w:color="000000" w:fill="548235"/>
          </w:tcPr>
          <w:p w14:paraId="53ADB7CD" w14:textId="77777777" w:rsidR="00576527" w:rsidRDefault="00576527" w:rsidP="00576527">
            <w:pPr>
              <w:jc w:val="both"/>
              <w:rPr>
                <w:rFonts w:ascii="Arial" w:hAnsi="Arial" w:cs="Arial"/>
                <w:b/>
                <w:bCs/>
                <w:color w:val="002060"/>
                <w:sz w:val="22"/>
                <w:szCs w:val="22"/>
              </w:rPr>
            </w:pPr>
          </w:p>
        </w:tc>
        <w:tc>
          <w:tcPr>
            <w:tcW w:w="384" w:type="dxa"/>
            <w:vMerge w:val="restart"/>
            <w:tcBorders>
              <w:top w:val="single" w:sz="4" w:space="0" w:color="auto"/>
              <w:left w:val="nil"/>
              <w:right w:val="single" w:sz="8" w:space="0" w:color="auto"/>
            </w:tcBorders>
            <w:shd w:val="clear" w:color="000000" w:fill="548235"/>
          </w:tcPr>
          <w:p w14:paraId="4A710BE3" w14:textId="77777777" w:rsidR="00576527" w:rsidRDefault="00576527" w:rsidP="00576527">
            <w:pPr>
              <w:jc w:val="both"/>
              <w:rPr>
                <w:rFonts w:ascii="Arial" w:hAnsi="Arial" w:cs="Arial"/>
                <w:b/>
                <w:bCs/>
                <w:color w:val="002060"/>
                <w:sz w:val="22"/>
                <w:szCs w:val="22"/>
              </w:rPr>
            </w:pPr>
          </w:p>
        </w:tc>
        <w:tc>
          <w:tcPr>
            <w:tcW w:w="384" w:type="dxa"/>
            <w:vMerge w:val="restart"/>
            <w:tcBorders>
              <w:top w:val="single" w:sz="4" w:space="0" w:color="auto"/>
              <w:left w:val="nil"/>
              <w:right w:val="nil"/>
            </w:tcBorders>
            <w:shd w:val="clear" w:color="000000" w:fill="548235"/>
          </w:tcPr>
          <w:p w14:paraId="6DE1EA30" w14:textId="77777777" w:rsidR="00576527" w:rsidRDefault="00576527" w:rsidP="00576527">
            <w:pPr>
              <w:jc w:val="both"/>
              <w:rPr>
                <w:rFonts w:ascii="Arial" w:hAnsi="Arial" w:cs="Arial"/>
                <w:b/>
                <w:bCs/>
                <w:color w:val="002060"/>
                <w:sz w:val="22"/>
                <w:szCs w:val="22"/>
              </w:rPr>
            </w:pPr>
          </w:p>
        </w:tc>
        <w:tc>
          <w:tcPr>
            <w:tcW w:w="500" w:type="dxa"/>
            <w:vMerge w:val="restart"/>
            <w:tcBorders>
              <w:top w:val="single" w:sz="4" w:space="0" w:color="auto"/>
              <w:left w:val="single" w:sz="4" w:space="0" w:color="auto"/>
              <w:right w:val="single" w:sz="4" w:space="0" w:color="auto"/>
            </w:tcBorders>
            <w:shd w:val="clear" w:color="auto" w:fill="auto"/>
          </w:tcPr>
          <w:p w14:paraId="0EE234C4" w14:textId="77777777" w:rsidR="00576527" w:rsidRDefault="00576527" w:rsidP="00576527">
            <w:pPr>
              <w:jc w:val="both"/>
              <w:rPr>
                <w:rFonts w:ascii="Arial" w:hAnsi="Arial" w:cs="Arial"/>
                <w:b/>
                <w:bCs/>
                <w:color w:val="002060"/>
                <w:sz w:val="22"/>
                <w:szCs w:val="22"/>
              </w:rPr>
            </w:pPr>
          </w:p>
        </w:tc>
        <w:tc>
          <w:tcPr>
            <w:tcW w:w="439" w:type="dxa"/>
            <w:vMerge w:val="restart"/>
            <w:tcBorders>
              <w:top w:val="single" w:sz="4" w:space="0" w:color="auto"/>
              <w:left w:val="nil"/>
              <w:right w:val="single" w:sz="4" w:space="0" w:color="auto"/>
            </w:tcBorders>
            <w:shd w:val="clear" w:color="auto" w:fill="auto"/>
          </w:tcPr>
          <w:p w14:paraId="170F0A76" w14:textId="77777777" w:rsidR="00576527" w:rsidRDefault="00576527" w:rsidP="00576527">
            <w:pPr>
              <w:jc w:val="both"/>
              <w:rPr>
                <w:rFonts w:ascii="Arial" w:hAnsi="Arial" w:cs="Arial"/>
                <w:b/>
                <w:bCs/>
                <w:color w:val="002060"/>
                <w:sz w:val="22"/>
                <w:szCs w:val="22"/>
              </w:rPr>
            </w:pPr>
          </w:p>
        </w:tc>
        <w:tc>
          <w:tcPr>
            <w:tcW w:w="488" w:type="dxa"/>
            <w:vMerge w:val="restart"/>
            <w:tcBorders>
              <w:top w:val="single" w:sz="4" w:space="0" w:color="auto"/>
              <w:left w:val="nil"/>
              <w:right w:val="single" w:sz="4" w:space="0" w:color="auto"/>
            </w:tcBorders>
            <w:shd w:val="clear" w:color="auto" w:fill="auto"/>
          </w:tcPr>
          <w:p w14:paraId="371120BE" w14:textId="77777777" w:rsidR="00576527" w:rsidRDefault="00576527" w:rsidP="00576527">
            <w:pPr>
              <w:jc w:val="both"/>
              <w:rPr>
                <w:rFonts w:ascii="Arial" w:hAnsi="Arial" w:cs="Arial"/>
                <w:b/>
                <w:bCs/>
                <w:color w:val="002060"/>
                <w:sz w:val="22"/>
                <w:szCs w:val="22"/>
              </w:rPr>
            </w:pPr>
          </w:p>
        </w:tc>
        <w:tc>
          <w:tcPr>
            <w:tcW w:w="1121" w:type="dxa"/>
            <w:gridSpan w:val="2"/>
            <w:vMerge w:val="restart"/>
            <w:tcBorders>
              <w:top w:val="single" w:sz="4" w:space="0" w:color="auto"/>
              <w:left w:val="nil"/>
              <w:right w:val="single" w:sz="4" w:space="0" w:color="auto"/>
            </w:tcBorders>
            <w:shd w:val="clear" w:color="auto" w:fill="auto"/>
          </w:tcPr>
          <w:p w14:paraId="2721E4A1" w14:textId="77777777" w:rsidR="00576527" w:rsidRDefault="00576527" w:rsidP="00576527">
            <w:pPr>
              <w:jc w:val="both"/>
              <w:rPr>
                <w:rFonts w:ascii="Arial" w:hAnsi="Arial" w:cs="Arial"/>
                <w:b/>
                <w:bCs/>
                <w:color w:val="002060"/>
                <w:sz w:val="18"/>
                <w:szCs w:val="18"/>
              </w:rPr>
            </w:pPr>
          </w:p>
        </w:tc>
        <w:tc>
          <w:tcPr>
            <w:tcW w:w="301" w:type="dxa"/>
            <w:gridSpan w:val="2"/>
            <w:vMerge w:val="restart"/>
            <w:tcBorders>
              <w:top w:val="single" w:sz="4" w:space="0" w:color="auto"/>
              <w:left w:val="nil"/>
              <w:right w:val="nil"/>
            </w:tcBorders>
            <w:shd w:val="clear" w:color="auto" w:fill="auto"/>
          </w:tcPr>
          <w:p w14:paraId="5A4CB287" w14:textId="77777777" w:rsidR="00576527" w:rsidRDefault="00576527" w:rsidP="00576527">
            <w:pPr>
              <w:jc w:val="both"/>
              <w:rPr>
                <w:rFonts w:ascii="Arial" w:hAnsi="Arial" w:cs="Arial"/>
                <w:b/>
                <w:bCs/>
                <w:color w:val="002060"/>
                <w:sz w:val="18"/>
                <w:szCs w:val="18"/>
              </w:rPr>
            </w:pPr>
          </w:p>
        </w:tc>
        <w:tc>
          <w:tcPr>
            <w:tcW w:w="928" w:type="dxa"/>
            <w:vMerge w:val="restart"/>
            <w:tcBorders>
              <w:top w:val="single" w:sz="4" w:space="0" w:color="auto"/>
              <w:left w:val="nil"/>
              <w:right w:val="single" w:sz="8" w:space="0" w:color="auto"/>
            </w:tcBorders>
            <w:shd w:val="clear" w:color="auto" w:fill="auto"/>
          </w:tcPr>
          <w:p w14:paraId="4B69CE2B" w14:textId="77777777" w:rsidR="00576527" w:rsidRDefault="00576527" w:rsidP="00576527">
            <w:pPr>
              <w:jc w:val="both"/>
              <w:rPr>
                <w:rFonts w:ascii="Arial" w:hAnsi="Arial" w:cs="Arial"/>
                <w:b/>
                <w:bCs/>
                <w:color w:val="002060"/>
                <w:sz w:val="18"/>
                <w:szCs w:val="18"/>
              </w:rPr>
            </w:pPr>
          </w:p>
        </w:tc>
      </w:tr>
      <w:tr w:rsidR="00581032" w14:paraId="7D1DFDB2" w14:textId="77777777" w:rsidTr="00A278F0">
        <w:trPr>
          <w:trHeight w:val="195"/>
        </w:trPr>
        <w:tc>
          <w:tcPr>
            <w:tcW w:w="1293" w:type="dxa"/>
            <w:vMerge/>
            <w:tcBorders>
              <w:left w:val="single" w:sz="8" w:space="0" w:color="auto"/>
              <w:right w:val="nil"/>
            </w:tcBorders>
          </w:tcPr>
          <w:p w14:paraId="4B716B40" w14:textId="77777777" w:rsidR="00576527" w:rsidRDefault="00576527" w:rsidP="00576527">
            <w:pPr>
              <w:rPr>
                <w:rFonts w:ascii="Candara" w:hAnsi="Candara" w:cs="Calibri"/>
                <w:b/>
                <w:bCs/>
                <w:color w:val="002060"/>
                <w:sz w:val="16"/>
                <w:szCs w:val="16"/>
              </w:rPr>
            </w:pPr>
          </w:p>
        </w:tc>
        <w:tc>
          <w:tcPr>
            <w:tcW w:w="1265" w:type="dxa"/>
            <w:vMerge/>
            <w:tcBorders>
              <w:left w:val="single" w:sz="4" w:space="0" w:color="auto"/>
              <w:bottom w:val="single" w:sz="4" w:space="0" w:color="auto"/>
              <w:right w:val="nil"/>
            </w:tcBorders>
          </w:tcPr>
          <w:p w14:paraId="592C4CB7" w14:textId="77777777" w:rsidR="00576527" w:rsidRDefault="00576527" w:rsidP="00576527">
            <w:pPr>
              <w:rPr>
                <w:rFonts w:ascii="Candara" w:hAnsi="Candara" w:cs="Calibri"/>
                <w:b/>
                <w:bCs/>
                <w:color w:val="002060"/>
                <w:sz w:val="16"/>
                <w:szCs w:val="16"/>
              </w:rPr>
            </w:pPr>
          </w:p>
        </w:tc>
        <w:tc>
          <w:tcPr>
            <w:tcW w:w="313" w:type="dxa"/>
            <w:gridSpan w:val="3"/>
            <w:vMerge/>
            <w:tcBorders>
              <w:left w:val="single" w:sz="4" w:space="0" w:color="auto"/>
              <w:bottom w:val="single" w:sz="4" w:space="0" w:color="auto"/>
              <w:right w:val="single" w:sz="4" w:space="0" w:color="auto"/>
            </w:tcBorders>
          </w:tcPr>
          <w:p w14:paraId="1387F9DA" w14:textId="77777777" w:rsidR="00576527" w:rsidRDefault="00576527" w:rsidP="00576527">
            <w:pPr>
              <w:rPr>
                <w:rFonts w:ascii="Candara" w:hAnsi="Candara" w:cs="Calibri"/>
                <w:b/>
                <w:bCs/>
                <w:color w:val="002060"/>
                <w:sz w:val="16"/>
                <w:szCs w:val="16"/>
              </w:rPr>
            </w:pPr>
          </w:p>
        </w:tc>
        <w:tc>
          <w:tcPr>
            <w:tcW w:w="1779" w:type="dxa"/>
            <w:vMerge/>
            <w:tcBorders>
              <w:left w:val="nil"/>
              <w:bottom w:val="single" w:sz="4" w:space="0" w:color="auto"/>
              <w:right w:val="single" w:sz="8" w:space="0" w:color="auto"/>
            </w:tcBorders>
          </w:tcPr>
          <w:p w14:paraId="6288CCDA" w14:textId="77777777" w:rsidR="00576527" w:rsidRDefault="00576527" w:rsidP="00576527">
            <w:pPr>
              <w:rPr>
                <w:rFonts w:ascii="Candara" w:hAnsi="Candara" w:cs="Calibri"/>
                <w:b/>
                <w:bCs/>
                <w:color w:val="002060"/>
                <w:sz w:val="16"/>
                <w:szCs w:val="16"/>
              </w:rPr>
            </w:pPr>
          </w:p>
        </w:tc>
        <w:tc>
          <w:tcPr>
            <w:tcW w:w="1730" w:type="dxa"/>
            <w:gridSpan w:val="3"/>
            <w:vMerge/>
            <w:tcBorders>
              <w:left w:val="nil"/>
              <w:bottom w:val="single" w:sz="4" w:space="0" w:color="auto"/>
              <w:right w:val="single" w:sz="4" w:space="0" w:color="auto"/>
            </w:tcBorders>
            <w:shd w:val="clear" w:color="auto" w:fill="auto"/>
          </w:tcPr>
          <w:p w14:paraId="3527AAED" w14:textId="77777777" w:rsidR="00576527" w:rsidRDefault="00576527" w:rsidP="00576527">
            <w:pPr>
              <w:jc w:val="both"/>
              <w:rPr>
                <w:rFonts w:ascii="Arial" w:hAnsi="Arial" w:cs="Arial"/>
                <w:b/>
                <w:bCs/>
                <w:color w:val="002060"/>
                <w:sz w:val="18"/>
                <w:szCs w:val="18"/>
              </w:rPr>
            </w:pPr>
          </w:p>
        </w:tc>
        <w:tc>
          <w:tcPr>
            <w:tcW w:w="1884" w:type="dxa"/>
            <w:gridSpan w:val="2"/>
            <w:vMerge w:val="restart"/>
            <w:tcBorders>
              <w:top w:val="single" w:sz="4" w:space="0" w:color="auto"/>
              <w:left w:val="nil"/>
              <w:right w:val="single" w:sz="4" w:space="0" w:color="auto"/>
            </w:tcBorders>
            <w:shd w:val="clear" w:color="auto" w:fill="auto"/>
          </w:tcPr>
          <w:p w14:paraId="4DD516DF" w14:textId="77777777" w:rsidR="00576527" w:rsidRPr="006D46CA" w:rsidRDefault="00576527" w:rsidP="00576527">
            <w:pPr>
              <w:rPr>
                <w:rFonts w:ascii="Arial" w:hAnsi="Arial" w:cs="Arial"/>
                <w:color w:val="002060"/>
                <w:sz w:val="18"/>
                <w:szCs w:val="18"/>
              </w:rPr>
            </w:pPr>
          </w:p>
        </w:tc>
        <w:tc>
          <w:tcPr>
            <w:tcW w:w="384" w:type="dxa"/>
            <w:vMerge/>
            <w:tcBorders>
              <w:top w:val="single" w:sz="4" w:space="0" w:color="auto"/>
              <w:left w:val="nil"/>
              <w:right w:val="single" w:sz="8" w:space="0" w:color="auto"/>
            </w:tcBorders>
            <w:shd w:val="clear" w:color="000000" w:fill="548235"/>
          </w:tcPr>
          <w:p w14:paraId="02DB3B83" w14:textId="77777777" w:rsidR="00576527" w:rsidRDefault="00576527" w:rsidP="00576527">
            <w:pPr>
              <w:jc w:val="both"/>
              <w:rPr>
                <w:rFonts w:ascii="Arial" w:hAnsi="Arial" w:cs="Arial"/>
                <w:b/>
                <w:bCs/>
                <w:color w:val="002060"/>
                <w:sz w:val="22"/>
                <w:szCs w:val="22"/>
              </w:rPr>
            </w:pPr>
          </w:p>
        </w:tc>
        <w:tc>
          <w:tcPr>
            <w:tcW w:w="384" w:type="dxa"/>
            <w:vMerge/>
            <w:tcBorders>
              <w:top w:val="single" w:sz="4" w:space="0" w:color="auto"/>
              <w:left w:val="nil"/>
              <w:right w:val="single" w:sz="8" w:space="0" w:color="auto"/>
            </w:tcBorders>
            <w:shd w:val="clear" w:color="000000" w:fill="548235"/>
          </w:tcPr>
          <w:p w14:paraId="2F86C38B" w14:textId="77777777" w:rsidR="00576527" w:rsidRDefault="00576527" w:rsidP="00576527">
            <w:pPr>
              <w:jc w:val="both"/>
              <w:rPr>
                <w:rFonts w:ascii="Arial" w:hAnsi="Arial" w:cs="Arial"/>
                <w:b/>
                <w:bCs/>
                <w:color w:val="002060"/>
                <w:sz w:val="22"/>
                <w:szCs w:val="22"/>
              </w:rPr>
            </w:pPr>
          </w:p>
        </w:tc>
        <w:tc>
          <w:tcPr>
            <w:tcW w:w="384" w:type="dxa"/>
            <w:vMerge/>
            <w:tcBorders>
              <w:top w:val="single" w:sz="4" w:space="0" w:color="auto"/>
              <w:left w:val="nil"/>
              <w:right w:val="single" w:sz="8" w:space="0" w:color="auto"/>
            </w:tcBorders>
            <w:shd w:val="clear" w:color="000000" w:fill="548235"/>
          </w:tcPr>
          <w:p w14:paraId="600872C1" w14:textId="77777777" w:rsidR="00576527" w:rsidRDefault="00576527" w:rsidP="00576527">
            <w:pPr>
              <w:jc w:val="both"/>
              <w:rPr>
                <w:rFonts w:ascii="Arial" w:hAnsi="Arial" w:cs="Arial"/>
                <w:b/>
                <w:bCs/>
                <w:color w:val="002060"/>
                <w:sz w:val="22"/>
                <w:szCs w:val="22"/>
              </w:rPr>
            </w:pPr>
          </w:p>
        </w:tc>
        <w:tc>
          <w:tcPr>
            <w:tcW w:w="384" w:type="dxa"/>
            <w:vMerge/>
            <w:tcBorders>
              <w:top w:val="single" w:sz="4" w:space="0" w:color="auto"/>
              <w:left w:val="nil"/>
              <w:right w:val="single" w:sz="8" w:space="0" w:color="auto"/>
            </w:tcBorders>
            <w:shd w:val="clear" w:color="000000" w:fill="548235"/>
          </w:tcPr>
          <w:p w14:paraId="3F273CFD" w14:textId="77777777" w:rsidR="00576527" w:rsidRDefault="00576527" w:rsidP="00576527">
            <w:pPr>
              <w:jc w:val="both"/>
              <w:rPr>
                <w:rFonts w:ascii="Arial" w:hAnsi="Arial" w:cs="Arial"/>
                <w:b/>
                <w:bCs/>
                <w:color w:val="002060"/>
                <w:sz w:val="22"/>
                <w:szCs w:val="22"/>
              </w:rPr>
            </w:pPr>
          </w:p>
        </w:tc>
        <w:tc>
          <w:tcPr>
            <w:tcW w:w="384" w:type="dxa"/>
            <w:vMerge/>
            <w:tcBorders>
              <w:top w:val="single" w:sz="4" w:space="0" w:color="auto"/>
              <w:left w:val="nil"/>
              <w:right w:val="nil"/>
            </w:tcBorders>
            <w:shd w:val="clear" w:color="000000" w:fill="548235"/>
          </w:tcPr>
          <w:p w14:paraId="5F5B9ECF" w14:textId="77777777" w:rsidR="00576527" w:rsidRDefault="00576527" w:rsidP="00576527">
            <w:pPr>
              <w:jc w:val="both"/>
              <w:rPr>
                <w:rFonts w:ascii="Arial" w:hAnsi="Arial" w:cs="Arial"/>
                <w:b/>
                <w:bCs/>
                <w:color w:val="002060"/>
                <w:sz w:val="22"/>
                <w:szCs w:val="22"/>
              </w:rPr>
            </w:pPr>
          </w:p>
        </w:tc>
        <w:tc>
          <w:tcPr>
            <w:tcW w:w="500" w:type="dxa"/>
            <w:vMerge/>
            <w:tcBorders>
              <w:top w:val="single" w:sz="4" w:space="0" w:color="auto"/>
              <w:left w:val="single" w:sz="4" w:space="0" w:color="auto"/>
              <w:right w:val="single" w:sz="4" w:space="0" w:color="auto"/>
            </w:tcBorders>
            <w:shd w:val="clear" w:color="auto" w:fill="auto"/>
          </w:tcPr>
          <w:p w14:paraId="58E8506D" w14:textId="77777777" w:rsidR="00576527" w:rsidRDefault="00576527" w:rsidP="00576527">
            <w:pPr>
              <w:jc w:val="both"/>
              <w:rPr>
                <w:rFonts w:ascii="Arial" w:hAnsi="Arial" w:cs="Arial"/>
                <w:b/>
                <w:bCs/>
                <w:color w:val="002060"/>
                <w:sz w:val="22"/>
                <w:szCs w:val="22"/>
              </w:rPr>
            </w:pPr>
          </w:p>
        </w:tc>
        <w:tc>
          <w:tcPr>
            <w:tcW w:w="439" w:type="dxa"/>
            <w:vMerge/>
            <w:tcBorders>
              <w:top w:val="single" w:sz="4" w:space="0" w:color="auto"/>
              <w:left w:val="nil"/>
              <w:right w:val="single" w:sz="4" w:space="0" w:color="auto"/>
            </w:tcBorders>
            <w:shd w:val="clear" w:color="auto" w:fill="auto"/>
          </w:tcPr>
          <w:p w14:paraId="63624EA5" w14:textId="77777777" w:rsidR="00576527" w:rsidRDefault="00576527" w:rsidP="00576527">
            <w:pPr>
              <w:jc w:val="both"/>
              <w:rPr>
                <w:rFonts w:ascii="Arial" w:hAnsi="Arial" w:cs="Arial"/>
                <w:b/>
                <w:bCs/>
                <w:color w:val="002060"/>
                <w:sz w:val="22"/>
                <w:szCs w:val="22"/>
              </w:rPr>
            </w:pPr>
          </w:p>
        </w:tc>
        <w:tc>
          <w:tcPr>
            <w:tcW w:w="488" w:type="dxa"/>
            <w:vMerge/>
            <w:tcBorders>
              <w:top w:val="single" w:sz="4" w:space="0" w:color="auto"/>
              <w:left w:val="nil"/>
              <w:right w:val="single" w:sz="4" w:space="0" w:color="auto"/>
            </w:tcBorders>
            <w:shd w:val="clear" w:color="auto" w:fill="auto"/>
          </w:tcPr>
          <w:p w14:paraId="4D70031B" w14:textId="77777777" w:rsidR="00576527" w:rsidRDefault="00576527" w:rsidP="00576527">
            <w:pPr>
              <w:jc w:val="both"/>
              <w:rPr>
                <w:rFonts w:ascii="Arial" w:hAnsi="Arial" w:cs="Arial"/>
                <w:b/>
                <w:bCs/>
                <w:color w:val="002060"/>
                <w:sz w:val="22"/>
                <w:szCs w:val="22"/>
              </w:rPr>
            </w:pPr>
          </w:p>
        </w:tc>
        <w:tc>
          <w:tcPr>
            <w:tcW w:w="1121" w:type="dxa"/>
            <w:gridSpan w:val="2"/>
            <w:vMerge/>
            <w:tcBorders>
              <w:top w:val="single" w:sz="4" w:space="0" w:color="auto"/>
              <w:left w:val="nil"/>
              <w:right w:val="single" w:sz="4" w:space="0" w:color="auto"/>
            </w:tcBorders>
            <w:shd w:val="clear" w:color="auto" w:fill="auto"/>
          </w:tcPr>
          <w:p w14:paraId="5D34039D" w14:textId="77777777" w:rsidR="00576527" w:rsidRDefault="00576527" w:rsidP="00576527">
            <w:pPr>
              <w:jc w:val="both"/>
              <w:rPr>
                <w:rFonts w:ascii="Arial" w:hAnsi="Arial" w:cs="Arial"/>
                <w:b/>
                <w:bCs/>
                <w:color w:val="002060"/>
                <w:sz w:val="18"/>
                <w:szCs w:val="18"/>
              </w:rPr>
            </w:pPr>
          </w:p>
        </w:tc>
        <w:tc>
          <w:tcPr>
            <w:tcW w:w="301" w:type="dxa"/>
            <w:gridSpan w:val="2"/>
            <w:vMerge/>
            <w:tcBorders>
              <w:top w:val="single" w:sz="4" w:space="0" w:color="auto"/>
              <w:left w:val="nil"/>
              <w:right w:val="nil"/>
            </w:tcBorders>
            <w:shd w:val="clear" w:color="auto" w:fill="auto"/>
          </w:tcPr>
          <w:p w14:paraId="2F7B91F3" w14:textId="77777777" w:rsidR="00576527" w:rsidRDefault="00576527" w:rsidP="00576527">
            <w:pPr>
              <w:jc w:val="both"/>
              <w:rPr>
                <w:rFonts w:ascii="Arial" w:hAnsi="Arial" w:cs="Arial"/>
                <w:b/>
                <w:bCs/>
                <w:color w:val="002060"/>
                <w:sz w:val="18"/>
                <w:szCs w:val="18"/>
              </w:rPr>
            </w:pPr>
          </w:p>
        </w:tc>
        <w:tc>
          <w:tcPr>
            <w:tcW w:w="928" w:type="dxa"/>
            <w:vMerge/>
            <w:tcBorders>
              <w:top w:val="single" w:sz="4" w:space="0" w:color="auto"/>
              <w:left w:val="nil"/>
              <w:right w:val="single" w:sz="8" w:space="0" w:color="auto"/>
            </w:tcBorders>
            <w:shd w:val="clear" w:color="auto" w:fill="auto"/>
          </w:tcPr>
          <w:p w14:paraId="329AF10B" w14:textId="77777777" w:rsidR="00576527" w:rsidRDefault="00576527" w:rsidP="00576527">
            <w:pPr>
              <w:jc w:val="both"/>
              <w:rPr>
                <w:rFonts w:ascii="Arial" w:hAnsi="Arial" w:cs="Arial"/>
                <w:b/>
                <w:bCs/>
                <w:color w:val="002060"/>
                <w:sz w:val="18"/>
                <w:szCs w:val="18"/>
              </w:rPr>
            </w:pPr>
          </w:p>
        </w:tc>
      </w:tr>
      <w:tr w:rsidR="00581032" w14:paraId="3531864B" w14:textId="77777777" w:rsidTr="00A278F0">
        <w:trPr>
          <w:trHeight w:val="128"/>
        </w:trPr>
        <w:tc>
          <w:tcPr>
            <w:tcW w:w="1293" w:type="dxa"/>
            <w:vMerge/>
            <w:tcBorders>
              <w:left w:val="single" w:sz="8" w:space="0" w:color="auto"/>
              <w:bottom w:val="single" w:sz="4" w:space="0" w:color="auto"/>
              <w:right w:val="nil"/>
            </w:tcBorders>
          </w:tcPr>
          <w:p w14:paraId="254E8175" w14:textId="77777777" w:rsidR="00576527" w:rsidRDefault="00576527" w:rsidP="00576527">
            <w:pPr>
              <w:rPr>
                <w:rFonts w:ascii="Candara" w:hAnsi="Candara" w:cs="Calibri"/>
                <w:b/>
                <w:bCs/>
                <w:color w:val="002060"/>
                <w:sz w:val="16"/>
                <w:szCs w:val="16"/>
              </w:rPr>
            </w:pPr>
          </w:p>
        </w:tc>
        <w:tc>
          <w:tcPr>
            <w:tcW w:w="1265" w:type="dxa"/>
            <w:tcBorders>
              <w:top w:val="single" w:sz="4" w:space="0" w:color="auto"/>
              <w:left w:val="single" w:sz="4" w:space="0" w:color="auto"/>
              <w:bottom w:val="single" w:sz="4" w:space="0" w:color="auto"/>
              <w:right w:val="nil"/>
            </w:tcBorders>
          </w:tcPr>
          <w:p w14:paraId="4FC9341A" w14:textId="77777777" w:rsidR="00576527" w:rsidRDefault="00576527" w:rsidP="00576527">
            <w:pPr>
              <w:rPr>
                <w:rFonts w:ascii="Candara" w:hAnsi="Candara" w:cs="Calibri"/>
                <w:b/>
                <w:bCs/>
                <w:color w:val="002060"/>
                <w:sz w:val="16"/>
                <w:szCs w:val="16"/>
              </w:rPr>
            </w:pPr>
          </w:p>
        </w:tc>
        <w:tc>
          <w:tcPr>
            <w:tcW w:w="313" w:type="dxa"/>
            <w:gridSpan w:val="3"/>
            <w:tcBorders>
              <w:top w:val="single" w:sz="4" w:space="0" w:color="auto"/>
              <w:left w:val="single" w:sz="4" w:space="0" w:color="auto"/>
              <w:bottom w:val="single" w:sz="4" w:space="0" w:color="auto"/>
              <w:right w:val="single" w:sz="4" w:space="0" w:color="auto"/>
            </w:tcBorders>
          </w:tcPr>
          <w:p w14:paraId="74E0B809" w14:textId="77777777" w:rsidR="00576527" w:rsidRDefault="00576527" w:rsidP="00576527">
            <w:pPr>
              <w:rPr>
                <w:rFonts w:ascii="Candara" w:hAnsi="Candara" w:cs="Calibri"/>
                <w:b/>
                <w:bCs/>
                <w:color w:val="002060"/>
                <w:sz w:val="16"/>
                <w:szCs w:val="16"/>
              </w:rPr>
            </w:pPr>
          </w:p>
        </w:tc>
        <w:tc>
          <w:tcPr>
            <w:tcW w:w="1779" w:type="dxa"/>
            <w:tcBorders>
              <w:top w:val="single" w:sz="4" w:space="0" w:color="auto"/>
              <w:left w:val="nil"/>
              <w:bottom w:val="single" w:sz="4" w:space="0" w:color="auto"/>
              <w:right w:val="single" w:sz="8" w:space="0" w:color="auto"/>
            </w:tcBorders>
          </w:tcPr>
          <w:p w14:paraId="6C01355E" w14:textId="77777777" w:rsidR="00576527" w:rsidRDefault="00576527" w:rsidP="00576527">
            <w:pPr>
              <w:rPr>
                <w:rFonts w:ascii="Candara" w:hAnsi="Candara" w:cs="Calibri"/>
                <w:b/>
                <w:bCs/>
                <w:color w:val="002060"/>
                <w:sz w:val="16"/>
                <w:szCs w:val="16"/>
              </w:rPr>
            </w:pPr>
          </w:p>
        </w:tc>
        <w:tc>
          <w:tcPr>
            <w:tcW w:w="1730" w:type="dxa"/>
            <w:gridSpan w:val="3"/>
            <w:tcBorders>
              <w:top w:val="single" w:sz="4" w:space="0" w:color="auto"/>
              <w:left w:val="nil"/>
              <w:bottom w:val="single" w:sz="4" w:space="0" w:color="auto"/>
              <w:right w:val="single" w:sz="4" w:space="0" w:color="auto"/>
            </w:tcBorders>
            <w:shd w:val="clear" w:color="auto" w:fill="auto"/>
          </w:tcPr>
          <w:p w14:paraId="056939FC" w14:textId="77777777" w:rsidR="00576527" w:rsidRDefault="00576527" w:rsidP="00576527">
            <w:pPr>
              <w:jc w:val="both"/>
              <w:rPr>
                <w:rFonts w:ascii="Arial" w:hAnsi="Arial" w:cs="Arial"/>
                <w:b/>
                <w:bCs/>
                <w:color w:val="002060"/>
                <w:sz w:val="18"/>
                <w:szCs w:val="18"/>
              </w:rPr>
            </w:pPr>
          </w:p>
        </w:tc>
        <w:tc>
          <w:tcPr>
            <w:tcW w:w="1884" w:type="dxa"/>
            <w:gridSpan w:val="2"/>
            <w:vMerge/>
            <w:tcBorders>
              <w:left w:val="nil"/>
              <w:bottom w:val="single" w:sz="4" w:space="0" w:color="auto"/>
              <w:right w:val="single" w:sz="4" w:space="0" w:color="auto"/>
            </w:tcBorders>
            <w:shd w:val="clear" w:color="auto" w:fill="auto"/>
          </w:tcPr>
          <w:p w14:paraId="30E21C24" w14:textId="77777777" w:rsidR="00576527" w:rsidRPr="006D46CA" w:rsidRDefault="00576527" w:rsidP="00576527">
            <w:pPr>
              <w:rPr>
                <w:rFonts w:ascii="Arial" w:hAnsi="Arial" w:cs="Arial"/>
                <w:color w:val="002060"/>
                <w:sz w:val="18"/>
                <w:szCs w:val="18"/>
              </w:rPr>
            </w:pPr>
          </w:p>
        </w:tc>
        <w:tc>
          <w:tcPr>
            <w:tcW w:w="384" w:type="dxa"/>
            <w:vMerge/>
            <w:tcBorders>
              <w:left w:val="nil"/>
              <w:bottom w:val="single" w:sz="4" w:space="0" w:color="auto"/>
              <w:right w:val="single" w:sz="8" w:space="0" w:color="auto"/>
            </w:tcBorders>
            <w:shd w:val="clear" w:color="000000" w:fill="548235"/>
          </w:tcPr>
          <w:p w14:paraId="6D5E4F44" w14:textId="77777777" w:rsidR="00576527" w:rsidRDefault="00576527" w:rsidP="00576527">
            <w:pPr>
              <w:jc w:val="both"/>
              <w:rPr>
                <w:rFonts w:ascii="Arial" w:hAnsi="Arial" w:cs="Arial"/>
                <w:b/>
                <w:bCs/>
                <w:color w:val="002060"/>
                <w:sz w:val="22"/>
                <w:szCs w:val="22"/>
              </w:rPr>
            </w:pPr>
          </w:p>
        </w:tc>
        <w:tc>
          <w:tcPr>
            <w:tcW w:w="384" w:type="dxa"/>
            <w:vMerge/>
            <w:tcBorders>
              <w:left w:val="nil"/>
              <w:bottom w:val="single" w:sz="4" w:space="0" w:color="auto"/>
              <w:right w:val="single" w:sz="8" w:space="0" w:color="auto"/>
            </w:tcBorders>
            <w:shd w:val="clear" w:color="000000" w:fill="548235"/>
          </w:tcPr>
          <w:p w14:paraId="5613DAC3" w14:textId="77777777" w:rsidR="00576527" w:rsidRDefault="00576527" w:rsidP="00576527">
            <w:pPr>
              <w:jc w:val="both"/>
              <w:rPr>
                <w:rFonts w:ascii="Arial" w:hAnsi="Arial" w:cs="Arial"/>
                <w:b/>
                <w:bCs/>
                <w:color w:val="002060"/>
                <w:sz w:val="22"/>
                <w:szCs w:val="22"/>
              </w:rPr>
            </w:pPr>
          </w:p>
        </w:tc>
        <w:tc>
          <w:tcPr>
            <w:tcW w:w="384" w:type="dxa"/>
            <w:vMerge/>
            <w:tcBorders>
              <w:left w:val="nil"/>
              <w:bottom w:val="single" w:sz="4" w:space="0" w:color="auto"/>
              <w:right w:val="single" w:sz="8" w:space="0" w:color="auto"/>
            </w:tcBorders>
            <w:shd w:val="clear" w:color="000000" w:fill="548235"/>
          </w:tcPr>
          <w:p w14:paraId="52BC5CCE" w14:textId="77777777" w:rsidR="00576527" w:rsidRDefault="00576527" w:rsidP="00576527">
            <w:pPr>
              <w:jc w:val="both"/>
              <w:rPr>
                <w:rFonts w:ascii="Arial" w:hAnsi="Arial" w:cs="Arial"/>
                <w:b/>
                <w:bCs/>
                <w:color w:val="002060"/>
                <w:sz w:val="22"/>
                <w:szCs w:val="22"/>
              </w:rPr>
            </w:pPr>
          </w:p>
        </w:tc>
        <w:tc>
          <w:tcPr>
            <w:tcW w:w="384" w:type="dxa"/>
            <w:vMerge/>
            <w:tcBorders>
              <w:left w:val="nil"/>
              <w:bottom w:val="single" w:sz="4" w:space="0" w:color="auto"/>
              <w:right w:val="single" w:sz="8" w:space="0" w:color="auto"/>
            </w:tcBorders>
            <w:shd w:val="clear" w:color="000000" w:fill="548235"/>
          </w:tcPr>
          <w:p w14:paraId="1F412F3E" w14:textId="77777777" w:rsidR="00576527" w:rsidRDefault="00576527" w:rsidP="00576527">
            <w:pPr>
              <w:jc w:val="both"/>
              <w:rPr>
                <w:rFonts w:ascii="Arial" w:hAnsi="Arial" w:cs="Arial"/>
                <w:b/>
                <w:bCs/>
                <w:color w:val="002060"/>
                <w:sz w:val="22"/>
                <w:szCs w:val="22"/>
              </w:rPr>
            </w:pPr>
          </w:p>
        </w:tc>
        <w:tc>
          <w:tcPr>
            <w:tcW w:w="384" w:type="dxa"/>
            <w:vMerge/>
            <w:tcBorders>
              <w:left w:val="nil"/>
              <w:bottom w:val="single" w:sz="4" w:space="0" w:color="auto"/>
              <w:right w:val="nil"/>
            </w:tcBorders>
            <w:shd w:val="clear" w:color="000000" w:fill="548235"/>
          </w:tcPr>
          <w:p w14:paraId="22BE2049" w14:textId="77777777" w:rsidR="00576527" w:rsidRDefault="00576527" w:rsidP="00576527">
            <w:pPr>
              <w:jc w:val="both"/>
              <w:rPr>
                <w:rFonts w:ascii="Arial" w:hAnsi="Arial" w:cs="Arial"/>
                <w:b/>
                <w:bCs/>
                <w:color w:val="002060"/>
                <w:sz w:val="22"/>
                <w:szCs w:val="22"/>
              </w:rPr>
            </w:pPr>
          </w:p>
        </w:tc>
        <w:tc>
          <w:tcPr>
            <w:tcW w:w="500" w:type="dxa"/>
            <w:vMerge/>
            <w:tcBorders>
              <w:left w:val="single" w:sz="4" w:space="0" w:color="auto"/>
              <w:bottom w:val="single" w:sz="4" w:space="0" w:color="auto"/>
              <w:right w:val="single" w:sz="4" w:space="0" w:color="auto"/>
            </w:tcBorders>
            <w:shd w:val="clear" w:color="auto" w:fill="auto"/>
          </w:tcPr>
          <w:p w14:paraId="72E96449" w14:textId="77777777" w:rsidR="00576527" w:rsidRDefault="00576527" w:rsidP="00576527">
            <w:pPr>
              <w:jc w:val="both"/>
              <w:rPr>
                <w:rFonts w:ascii="Arial" w:hAnsi="Arial" w:cs="Arial"/>
                <w:b/>
                <w:bCs/>
                <w:color w:val="002060"/>
                <w:sz w:val="22"/>
                <w:szCs w:val="22"/>
              </w:rPr>
            </w:pPr>
          </w:p>
        </w:tc>
        <w:tc>
          <w:tcPr>
            <w:tcW w:w="439" w:type="dxa"/>
            <w:vMerge/>
            <w:tcBorders>
              <w:left w:val="nil"/>
              <w:bottom w:val="single" w:sz="4" w:space="0" w:color="auto"/>
              <w:right w:val="single" w:sz="4" w:space="0" w:color="auto"/>
            </w:tcBorders>
            <w:shd w:val="clear" w:color="auto" w:fill="auto"/>
          </w:tcPr>
          <w:p w14:paraId="7EB94791" w14:textId="77777777" w:rsidR="00576527" w:rsidRDefault="00576527" w:rsidP="00576527">
            <w:pPr>
              <w:jc w:val="both"/>
              <w:rPr>
                <w:rFonts w:ascii="Arial" w:hAnsi="Arial" w:cs="Arial"/>
                <w:b/>
                <w:bCs/>
                <w:color w:val="002060"/>
                <w:sz w:val="22"/>
                <w:szCs w:val="22"/>
              </w:rPr>
            </w:pPr>
          </w:p>
        </w:tc>
        <w:tc>
          <w:tcPr>
            <w:tcW w:w="488" w:type="dxa"/>
            <w:vMerge/>
            <w:tcBorders>
              <w:left w:val="nil"/>
              <w:bottom w:val="single" w:sz="4" w:space="0" w:color="auto"/>
              <w:right w:val="single" w:sz="4" w:space="0" w:color="auto"/>
            </w:tcBorders>
            <w:shd w:val="clear" w:color="auto" w:fill="auto"/>
          </w:tcPr>
          <w:p w14:paraId="24FB7A0B" w14:textId="77777777" w:rsidR="00576527" w:rsidRDefault="00576527" w:rsidP="00576527">
            <w:pPr>
              <w:jc w:val="both"/>
              <w:rPr>
                <w:rFonts w:ascii="Arial" w:hAnsi="Arial" w:cs="Arial"/>
                <w:b/>
                <w:bCs/>
                <w:color w:val="002060"/>
                <w:sz w:val="22"/>
                <w:szCs w:val="22"/>
              </w:rPr>
            </w:pPr>
          </w:p>
        </w:tc>
        <w:tc>
          <w:tcPr>
            <w:tcW w:w="1121" w:type="dxa"/>
            <w:gridSpan w:val="2"/>
            <w:vMerge/>
            <w:tcBorders>
              <w:left w:val="nil"/>
              <w:bottom w:val="single" w:sz="4" w:space="0" w:color="auto"/>
              <w:right w:val="single" w:sz="4" w:space="0" w:color="auto"/>
            </w:tcBorders>
            <w:shd w:val="clear" w:color="auto" w:fill="auto"/>
          </w:tcPr>
          <w:p w14:paraId="5E85AEEB" w14:textId="77777777" w:rsidR="00576527" w:rsidRDefault="00576527" w:rsidP="00576527">
            <w:pPr>
              <w:jc w:val="both"/>
              <w:rPr>
                <w:rFonts w:ascii="Arial" w:hAnsi="Arial" w:cs="Arial"/>
                <w:b/>
                <w:bCs/>
                <w:color w:val="002060"/>
                <w:sz w:val="18"/>
                <w:szCs w:val="18"/>
              </w:rPr>
            </w:pPr>
          </w:p>
        </w:tc>
        <w:tc>
          <w:tcPr>
            <w:tcW w:w="301" w:type="dxa"/>
            <w:gridSpan w:val="2"/>
            <w:vMerge/>
            <w:tcBorders>
              <w:left w:val="nil"/>
              <w:bottom w:val="single" w:sz="4" w:space="0" w:color="auto"/>
              <w:right w:val="nil"/>
            </w:tcBorders>
            <w:shd w:val="clear" w:color="auto" w:fill="auto"/>
          </w:tcPr>
          <w:p w14:paraId="49944CAE" w14:textId="77777777" w:rsidR="00576527" w:rsidRDefault="00576527" w:rsidP="00576527">
            <w:pPr>
              <w:jc w:val="both"/>
              <w:rPr>
                <w:rFonts w:ascii="Arial" w:hAnsi="Arial" w:cs="Arial"/>
                <w:b/>
                <w:bCs/>
                <w:color w:val="002060"/>
                <w:sz w:val="18"/>
                <w:szCs w:val="18"/>
              </w:rPr>
            </w:pPr>
          </w:p>
        </w:tc>
        <w:tc>
          <w:tcPr>
            <w:tcW w:w="928" w:type="dxa"/>
            <w:vMerge/>
            <w:tcBorders>
              <w:left w:val="nil"/>
              <w:bottom w:val="single" w:sz="4" w:space="0" w:color="auto"/>
              <w:right w:val="single" w:sz="8" w:space="0" w:color="auto"/>
            </w:tcBorders>
            <w:shd w:val="clear" w:color="auto" w:fill="auto"/>
          </w:tcPr>
          <w:p w14:paraId="594E8AD9" w14:textId="77777777" w:rsidR="00576527" w:rsidRDefault="00576527" w:rsidP="00576527">
            <w:pPr>
              <w:jc w:val="both"/>
              <w:rPr>
                <w:rFonts w:ascii="Arial" w:hAnsi="Arial" w:cs="Arial"/>
                <w:b/>
                <w:bCs/>
                <w:color w:val="002060"/>
                <w:sz w:val="18"/>
                <w:szCs w:val="18"/>
              </w:rPr>
            </w:pPr>
          </w:p>
        </w:tc>
      </w:tr>
      <w:tr w:rsidR="00581032" w14:paraId="19866B65" w14:textId="77777777" w:rsidTr="00A278F0">
        <w:trPr>
          <w:trHeight w:val="2070"/>
        </w:trPr>
        <w:tc>
          <w:tcPr>
            <w:tcW w:w="1293" w:type="dxa"/>
            <w:vMerge w:val="restart"/>
            <w:tcBorders>
              <w:top w:val="single" w:sz="4" w:space="0" w:color="auto"/>
              <w:left w:val="single" w:sz="8" w:space="0" w:color="auto"/>
              <w:bottom w:val="nil"/>
              <w:right w:val="nil"/>
            </w:tcBorders>
          </w:tcPr>
          <w:p w14:paraId="2CA9FDC6" w14:textId="77777777" w:rsidR="00830B0D" w:rsidRDefault="00830B0D" w:rsidP="00576527">
            <w:pPr>
              <w:rPr>
                <w:rFonts w:ascii="Candara" w:hAnsi="Candara" w:cs="Calibri"/>
                <w:b/>
                <w:bCs/>
                <w:color w:val="002060"/>
                <w:sz w:val="16"/>
                <w:szCs w:val="16"/>
              </w:rPr>
            </w:pPr>
          </w:p>
        </w:tc>
        <w:tc>
          <w:tcPr>
            <w:tcW w:w="1265" w:type="dxa"/>
            <w:tcBorders>
              <w:top w:val="single" w:sz="4" w:space="0" w:color="auto"/>
              <w:left w:val="single" w:sz="4" w:space="0" w:color="auto"/>
              <w:bottom w:val="single" w:sz="4" w:space="0" w:color="000000"/>
              <w:right w:val="nil"/>
            </w:tcBorders>
          </w:tcPr>
          <w:p w14:paraId="10795F09" w14:textId="77777777" w:rsidR="00830B0D" w:rsidRDefault="00830B0D" w:rsidP="00576527">
            <w:pPr>
              <w:rPr>
                <w:rFonts w:ascii="Candara" w:hAnsi="Candara" w:cs="Calibri"/>
                <w:b/>
                <w:bCs/>
                <w:color w:val="002060"/>
                <w:sz w:val="16"/>
                <w:szCs w:val="16"/>
              </w:rPr>
            </w:pPr>
          </w:p>
        </w:tc>
        <w:tc>
          <w:tcPr>
            <w:tcW w:w="313" w:type="dxa"/>
            <w:gridSpan w:val="3"/>
            <w:tcBorders>
              <w:top w:val="single" w:sz="4" w:space="0" w:color="auto"/>
              <w:left w:val="single" w:sz="4" w:space="0" w:color="auto"/>
              <w:bottom w:val="single" w:sz="4" w:space="0" w:color="auto"/>
              <w:right w:val="single" w:sz="4" w:space="0" w:color="auto"/>
            </w:tcBorders>
          </w:tcPr>
          <w:p w14:paraId="1B3FA866" w14:textId="77777777" w:rsidR="00830B0D" w:rsidRDefault="00830B0D" w:rsidP="00576527">
            <w:pPr>
              <w:jc w:val="center"/>
              <w:rPr>
                <w:rFonts w:ascii="Candara" w:hAnsi="Candara" w:cs="Calibri"/>
                <w:b/>
                <w:bCs/>
                <w:color w:val="002060"/>
                <w:sz w:val="16"/>
                <w:szCs w:val="16"/>
              </w:rPr>
            </w:pPr>
          </w:p>
        </w:tc>
        <w:tc>
          <w:tcPr>
            <w:tcW w:w="1779" w:type="dxa"/>
            <w:tcBorders>
              <w:top w:val="single" w:sz="4" w:space="0" w:color="auto"/>
              <w:left w:val="nil"/>
              <w:bottom w:val="single" w:sz="8" w:space="0" w:color="000000"/>
              <w:right w:val="single" w:sz="8" w:space="0" w:color="auto"/>
            </w:tcBorders>
          </w:tcPr>
          <w:p w14:paraId="742C1982" w14:textId="77777777" w:rsidR="00830B0D" w:rsidRDefault="00830B0D" w:rsidP="00576527">
            <w:pPr>
              <w:rPr>
                <w:rFonts w:ascii="Candara" w:hAnsi="Candara" w:cs="Calibri"/>
                <w:b/>
                <w:bCs/>
                <w:color w:val="002060"/>
                <w:sz w:val="16"/>
                <w:szCs w:val="16"/>
              </w:rPr>
            </w:pPr>
          </w:p>
        </w:tc>
        <w:tc>
          <w:tcPr>
            <w:tcW w:w="1730" w:type="dxa"/>
            <w:gridSpan w:val="3"/>
            <w:tcBorders>
              <w:top w:val="single" w:sz="4" w:space="0" w:color="auto"/>
              <w:left w:val="nil"/>
              <w:bottom w:val="single" w:sz="4" w:space="0" w:color="auto"/>
              <w:right w:val="single" w:sz="4" w:space="0" w:color="auto"/>
            </w:tcBorders>
            <w:shd w:val="clear" w:color="auto" w:fill="auto"/>
          </w:tcPr>
          <w:p w14:paraId="5ADB82DE" w14:textId="77777777" w:rsidR="00830B0D" w:rsidRDefault="00830B0D" w:rsidP="00576527">
            <w:pPr>
              <w:jc w:val="both"/>
              <w:rPr>
                <w:rFonts w:ascii="Arial" w:hAnsi="Arial" w:cs="Arial"/>
                <w:b/>
                <w:bCs/>
                <w:color w:val="002060"/>
                <w:sz w:val="18"/>
                <w:szCs w:val="18"/>
              </w:rPr>
            </w:pPr>
          </w:p>
        </w:tc>
        <w:tc>
          <w:tcPr>
            <w:tcW w:w="1884" w:type="dxa"/>
            <w:gridSpan w:val="2"/>
            <w:tcBorders>
              <w:top w:val="single" w:sz="4" w:space="0" w:color="auto"/>
              <w:left w:val="nil"/>
              <w:bottom w:val="single" w:sz="4" w:space="0" w:color="auto"/>
              <w:right w:val="single" w:sz="4" w:space="0" w:color="auto"/>
            </w:tcBorders>
            <w:shd w:val="clear" w:color="auto" w:fill="auto"/>
          </w:tcPr>
          <w:p w14:paraId="36290AC6" w14:textId="77777777" w:rsidR="00830B0D" w:rsidRDefault="00576527" w:rsidP="00576527">
            <w:pPr>
              <w:rPr>
                <w:rFonts w:ascii="Arial" w:hAnsi="Arial" w:cs="Arial"/>
                <w:b/>
                <w:bCs/>
                <w:color w:val="002060"/>
                <w:sz w:val="18"/>
                <w:szCs w:val="18"/>
              </w:rPr>
            </w:pPr>
            <w:r w:rsidRPr="006D46CA">
              <w:rPr>
                <w:rFonts w:ascii="Arial" w:hAnsi="Arial" w:cs="Arial"/>
                <w:color w:val="002060"/>
                <w:sz w:val="18"/>
                <w:szCs w:val="18"/>
              </w:rPr>
              <w:t>dans l'élaboration de leurs Budgets, Contractualisations, Envoie des Fonds et Suivi des rapports financiers des Bénéficiaires.</w:t>
            </w:r>
          </w:p>
        </w:tc>
        <w:tc>
          <w:tcPr>
            <w:tcW w:w="384" w:type="dxa"/>
            <w:tcBorders>
              <w:top w:val="single" w:sz="4" w:space="0" w:color="auto"/>
              <w:left w:val="nil"/>
              <w:bottom w:val="single" w:sz="4" w:space="0" w:color="auto"/>
              <w:right w:val="single" w:sz="8" w:space="0" w:color="auto"/>
            </w:tcBorders>
            <w:shd w:val="clear" w:color="000000" w:fill="548235"/>
          </w:tcPr>
          <w:p w14:paraId="5F8F1CD4" w14:textId="77777777" w:rsidR="00830B0D" w:rsidRDefault="00830B0D" w:rsidP="00576527">
            <w:pPr>
              <w:jc w:val="both"/>
              <w:rPr>
                <w:rFonts w:ascii="Arial" w:hAnsi="Arial" w:cs="Arial"/>
                <w:b/>
                <w:bCs/>
                <w:color w:val="002060"/>
                <w:sz w:val="22"/>
                <w:szCs w:val="22"/>
              </w:rPr>
            </w:pPr>
          </w:p>
        </w:tc>
        <w:tc>
          <w:tcPr>
            <w:tcW w:w="384" w:type="dxa"/>
            <w:tcBorders>
              <w:top w:val="single" w:sz="4" w:space="0" w:color="auto"/>
              <w:left w:val="nil"/>
              <w:bottom w:val="single" w:sz="8" w:space="0" w:color="auto"/>
              <w:right w:val="single" w:sz="8" w:space="0" w:color="auto"/>
            </w:tcBorders>
            <w:shd w:val="clear" w:color="000000" w:fill="548235"/>
          </w:tcPr>
          <w:p w14:paraId="1051D520" w14:textId="77777777" w:rsidR="00830B0D" w:rsidRDefault="00830B0D" w:rsidP="00576527">
            <w:pPr>
              <w:jc w:val="both"/>
              <w:rPr>
                <w:rFonts w:ascii="Arial" w:hAnsi="Arial" w:cs="Arial"/>
                <w:b/>
                <w:bCs/>
                <w:color w:val="002060"/>
                <w:sz w:val="22"/>
                <w:szCs w:val="22"/>
              </w:rPr>
            </w:pPr>
          </w:p>
        </w:tc>
        <w:tc>
          <w:tcPr>
            <w:tcW w:w="384" w:type="dxa"/>
            <w:tcBorders>
              <w:top w:val="single" w:sz="4" w:space="0" w:color="auto"/>
              <w:left w:val="nil"/>
              <w:bottom w:val="single" w:sz="8" w:space="0" w:color="auto"/>
              <w:right w:val="single" w:sz="8" w:space="0" w:color="auto"/>
            </w:tcBorders>
            <w:shd w:val="clear" w:color="000000" w:fill="548235"/>
          </w:tcPr>
          <w:p w14:paraId="2E69D384" w14:textId="77777777" w:rsidR="00830B0D" w:rsidRDefault="00830B0D" w:rsidP="00576527">
            <w:pPr>
              <w:jc w:val="both"/>
              <w:rPr>
                <w:rFonts w:ascii="Arial" w:hAnsi="Arial" w:cs="Arial"/>
                <w:b/>
                <w:bCs/>
                <w:color w:val="002060"/>
                <w:sz w:val="22"/>
                <w:szCs w:val="22"/>
              </w:rPr>
            </w:pPr>
          </w:p>
        </w:tc>
        <w:tc>
          <w:tcPr>
            <w:tcW w:w="384" w:type="dxa"/>
            <w:tcBorders>
              <w:top w:val="single" w:sz="4" w:space="0" w:color="auto"/>
              <w:left w:val="nil"/>
              <w:bottom w:val="single" w:sz="8" w:space="0" w:color="auto"/>
              <w:right w:val="single" w:sz="8" w:space="0" w:color="auto"/>
            </w:tcBorders>
            <w:shd w:val="clear" w:color="000000" w:fill="548235"/>
          </w:tcPr>
          <w:p w14:paraId="2CE42CD8" w14:textId="77777777" w:rsidR="00830B0D" w:rsidRDefault="00830B0D" w:rsidP="00576527">
            <w:pPr>
              <w:jc w:val="both"/>
              <w:rPr>
                <w:rFonts w:ascii="Arial" w:hAnsi="Arial" w:cs="Arial"/>
                <w:b/>
                <w:bCs/>
                <w:color w:val="002060"/>
                <w:sz w:val="22"/>
                <w:szCs w:val="22"/>
              </w:rPr>
            </w:pPr>
          </w:p>
        </w:tc>
        <w:tc>
          <w:tcPr>
            <w:tcW w:w="384" w:type="dxa"/>
            <w:tcBorders>
              <w:top w:val="single" w:sz="4" w:space="0" w:color="auto"/>
              <w:left w:val="nil"/>
              <w:bottom w:val="single" w:sz="8" w:space="0" w:color="auto"/>
              <w:right w:val="nil"/>
            </w:tcBorders>
            <w:shd w:val="clear" w:color="000000" w:fill="548235"/>
          </w:tcPr>
          <w:p w14:paraId="489935A8" w14:textId="77777777" w:rsidR="00830B0D" w:rsidRDefault="00830B0D" w:rsidP="00576527">
            <w:pPr>
              <w:jc w:val="both"/>
              <w:rPr>
                <w:rFonts w:ascii="Arial" w:hAnsi="Arial" w:cs="Arial"/>
                <w:b/>
                <w:bCs/>
                <w:color w:val="002060"/>
                <w:sz w:val="22"/>
                <w:szCs w:val="22"/>
              </w:rPr>
            </w:pPr>
          </w:p>
        </w:tc>
        <w:tc>
          <w:tcPr>
            <w:tcW w:w="500" w:type="dxa"/>
            <w:tcBorders>
              <w:top w:val="single" w:sz="4" w:space="0" w:color="auto"/>
              <w:left w:val="single" w:sz="4" w:space="0" w:color="auto"/>
              <w:bottom w:val="single" w:sz="4" w:space="0" w:color="auto"/>
              <w:right w:val="single" w:sz="4" w:space="0" w:color="auto"/>
            </w:tcBorders>
            <w:shd w:val="clear" w:color="auto" w:fill="auto"/>
          </w:tcPr>
          <w:p w14:paraId="38AC4A0B" w14:textId="77777777" w:rsidR="00830B0D" w:rsidRDefault="00830B0D" w:rsidP="00576527">
            <w:pPr>
              <w:jc w:val="both"/>
              <w:rPr>
                <w:rFonts w:ascii="Arial" w:hAnsi="Arial" w:cs="Arial"/>
                <w:b/>
                <w:bCs/>
                <w:color w:val="002060"/>
                <w:sz w:val="22"/>
                <w:szCs w:val="22"/>
              </w:rPr>
            </w:pPr>
          </w:p>
        </w:tc>
        <w:tc>
          <w:tcPr>
            <w:tcW w:w="439" w:type="dxa"/>
            <w:tcBorders>
              <w:top w:val="single" w:sz="4" w:space="0" w:color="auto"/>
              <w:left w:val="nil"/>
              <w:bottom w:val="single" w:sz="4" w:space="0" w:color="auto"/>
              <w:right w:val="single" w:sz="4" w:space="0" w:color="auto"/>
            </w:tcBorders>
            <w:shd w:val="clear" w:color="auto" w:fill="auto"/>
          </w:tcPr>
          <w:p w14:paraId="44A163EF" w14:textId="77777777" w:rsidR="00830B0D" w:rsidRDefault="00830B0D" w:rsidP="00576527">
            <w:pPr>
              <w:jc w:val="both"/>
              <w:rPr>
                <w:rFonts w:ascii="Arial" w:hAnsi="Arial" w:cs="Arial"/>
                <w:b/>
                <w:bCs/>
                <w:color w:val="002060"/>
                <w:sz w:val="22"/>
                <w:szCs w:val="22"/>
              </w:rPr>
            </w:pPr>
          </w:p>
        </w:tc>
        <w:tc>
          <w:tcPr>
            <w:tcW w:w="488" w:type="dxa"/>
            <w:tcBorders>
              <w:top w:val="single" w:sz="4" w:space="0" w:color="auto"/>
              <w:left w:val="nil"/>
              <w:bottom w:val="single" w:sz="4" w:space="0" w:color="auto"/>
              <w:right w:val="single" w:sz="4" w:space="0" w:color="auto"/>
            </w:tcBorders>
            <w:shd w:val="clear" w:color="auto" w:fill="auto"/>
          </w:tcPr>
          <w:p w14:paraId="7E839CCA" w14:textId="77777777" w:rsidR="00830B0D" w:rsidRDefault="00830B0D" w:rsidP="00576527">
            <w:pPr>
              <w:jc w:val="both"/>
              <w:rPr>
                <w:rFonts w:ascii="Arial" w:hAnsi="Arial" w:cs="Arial"/>
                <w:b/>
                <w:bCs/>
                <w:color w:val="002060"/>
                <w:sz w:val="22"/>
                <w:szCs w:val="22"/>
              </w:rPr>
            </w:pPr>
          </w:p>
        </w:tc>
        <w:tc>
          <w:tcPr>
            <w:tcW w:w="1121" w:type="dxa"/>
            <w:gridSpan w:val="2"/>
            <w:tcBorders>
              <w:top w:val="single" w:sz="4" w:space="0" w:color="auto"/>
              <w:left w:val="nil"/>
              <w:bottom w:val="single" w:sz="4" w:space="0" w:color="auto"/>
              <w:right w:val="single" w:sz="4" w:space="0" w:color="auto"/>
            </w:tcBorders>
            <w:shd w:val="clear" w:color="auto" w:fill="auto"/>
          </w:tcPr>
          <w:p w14:paraId="1A22F0D7" w14:textId="77777777" w:rsidR="00830B0D" w:rsidRDefault="00830B0D" w:rsidP="00576527">
            <w:pPr>
              <w:jc w:val="both"/>
              <w:rPr>
                <w:rFonts w:ascii="Arial" w:hAnsi="Arial" w:cs="Arial"/>
                <w:b/>
                <w:bCs/>
                <w:color w:val="002060"/>
                <w:sz w:val="18"/>
                <w:szCs w:val="18"/>
              </w:rPr>
            </w:pPr>
          </w:p>
        </w:tc>
        <w:tc>
          <w:tcPr>
            <w:tcW w:w="301" w:type="dxa"/>
            <w:gridSpan w:val="2"/>
            <w:tcBorders>
              <w:top w:val="single" w:sz="4" w:space="0" w:color="auto"/>
              <w:left w:val="nil"/>
              <w:bottom w:val="single" w:sz="4" w:space="0" w:color="auto"/>
              <w:right w:val="nil"/>
            </w:tcBorders>
            <w:shd w:val="clear" w:color="auto" w:fill="auto"/>
          </w:tcPr>
          <w:p w14:paraId="497E1A88" w14:textId="77777777" w:rsidR="00830B0D" w:rsidRDefault="00830B0D" w:rsidP="00576527">
            <w:pPr>
              <w:jc w:val="both"/>
              <w:rPr>
                <w:rFonts w:ascii="Arial" w:hAnsi="Arial" w:cs="Arial"/>
                <w:b/>
                <w:bCs/>
                <w:color w:val="002060"/>
                <w:sz w:val="18"/>
                <w:szCs w:val="18"/>
              </w:rPr>
            </w:pPr>
          </w:p>
        </w:tc>
        <w:tc>
          <w:tcPr>
            <w:tcW w:w="928" w:type="dxa"/>
            <w:tcBorders>
              <w:top w:val="single" w:sz="4" w:space="0" w:color="auto"/>
              <w:left w:val="nil"/>
              <w:bottom w:val="single" w:sz="4" w:space="0" w:color="auto"/>
              <w:right w:val="single" w:sz="8" w:space="0" w:color="auto"/>
            </w:tcBorders>
            <w:shd w:val="clear" w:color="auto" w:fill="auto"/>
          </w:tcPr>
          <w:p w14:paraId="05CCB69D" w14:textId="77777777" w:rsidR="00830B0D" w:rsidRDefault="00830B0D" w:rsidP="00576527">
            <w:pPr>
              <w:jc w:val="both"/>
              <w:rPr>
                <w:rFonts w:ascii="Arial" w:hAnsi="Arial" w:cs="Arial"/>
                <w:b/>
                <w:bCs/>
                <w:color w:val="002060"/>
                <w:sz w:val="18"/>
                <w:szCs w:val="18"/>
              </w:rPr>
            </w:pPr>
          </w:p>
        </w:tc>
      </w:tr>
      <w:tr w:rsidR="00581032" w14:paraId="4EA8BDC6" w14:textId="77777777" w:rsidTr="00A278F0">
        <w:trPr>
          <w:trHeight w:val="514"/>
        </w:trPr>
        <w:tc>
          <w:tcPr>
            <w:tcW w:w="1293" w:type="dxa"/>
            <w:vMerge/>
            <w:tcBorders>
              <w:top w:val="nil"/>
              <w:left w:val="single" w:sz="8" w:space="0" w:color="auto"/>
              <w:bottom w:val="nil"/>
              <w:right w:val="nil"/>
            </w:tcBorders>
            <w:hideMark/>
          </w:tcPr>
          <w:p w14:paraId="50EB4728" w14:textId="77777777" w:rsidR="007214D3" w:rsidRDefault="007214D3" w:rsidP="00576527">
            <w:pPr>
              <w:rPr>
                <w:rFonts w:ascii="Candara" w:hAnsi="Candara" w:cs="Calibri"/>
                <w:b/>
                <w:bCs/>
                <w:color w:val="002060"/>
                <w:sz w:val="16"/>
                <w:szCs w:val="16"/>
              </w:rPr>
            </w:pPr>
          </w:p>
        </w:tc>
        <w:tc>
          <w:tcPr>
            <w:tcW w:w="1265" w:type="dxa"/>
            <w:vMerge w:val="restart"/>
            <w:tcBorders>
              <w:top w:val="nil"/>
              <w:left w:val="single" w:sz="8" w:space="0" w:color="auto"/>
              <w:bottom w:val="single" w:sz="8" w:space="0" w:color="000000"/>
              <w:right w:val="nil"/>
            </w:tcBorders>
            <w:shd w:val="clear" w:color="auto" w:fill="auto"/>
            <w:hideMark/>
          </w:tcPr>
          <w:p w14:paraId="6D15B0DB" w14:textId="77777777" w:rsidR="007214D3" w:rsidRDefault="007214D3" w:rsidP="00576527">
            <w:pPr>
              <w:jc w:val="center"/>
              <w:rPr>
                <w:rFonts w:ascii="Candara" w:hAnsi="Candara" w:cs="Calibri"/>
                <w:b/>
                <w:bCs/>
                <w:color w:val="002060"/>
                <w:sz w:val="16"/>
                <w:szCs w:val="16"/>
              </w:rPr>
            </w:pPr>
            <w:r>
              <w:rPr>
                <w:rFonts w:ascii="Candara" w:hAnsi="Candara" w:cs="Calibri"/>
                <w:b/>
                <w:bCs/>
                <w:color w:val="002060"/>
                <w:sz w:val="16"/>
                <w:szCs w:val="16"/>
              </w:rPr>
              <w:t>Mise en place d’un plan opérationnel développement des compétences des dirigeants et Staff du FFC</w:t>
            </w:r>
          </w:p>
        </w:tc>
        <w:tc>
          <w:tcPr>
            <w:tcW w:w="313" w:type="dxa"/>
            <w:gridSpan w:val="3"/>
            <w:vMerge w:val="restart"/>
            <w:tcBorders>
              <w:top w:val="nil"/>
              <w:left w:val="single" w:sz="8" w:space="0" w:color="auto"/>
              <w:right w:val="single" w:sz="8" w:space="0" w:color="auto"/>
            </w:tcBorders>
            <w:shd w:val="clear" w:color="000000" w:fill="FFFFFF"/>
            <w:hideMark/>
          </w:tcPr>
          <w:p w14:paraId="742EADE7" w14:textId="77777777" w:rsidR="007214D3" w:rsidRDefault="007214D3" w:rsidP="00576527">
            <w:pPr>
              <w:jc w:val="center"/>
              <w:rPr>
                <w:rFonts w:ascii="Candara" w:hAnsi="Candara" w:cs="Calibri"/>
                <w:b/>
                <w:bCs/>
                <w:color w:val="002060"/>
                <w:sz w:val="16"/>
                <w:szCs w:val="16"/>
              </w:rPr>
            </w:pPr>
            <w:r>
              <w:rPr>
                <w:rFonts w:ascii="Candara" w:hAnsi="Candara" w:cs="Calibri"/>
                <w:b/>
                <w:bCs/>
                <w:color w:val="002060"/>
                <w:sz w:val="16"/>
                <w:szCs w:val="16"/>
              </w:rPr>
              <w:t>8</w:t>
            </w:r>
          </w:p>
        </w:tc>
        <w:tc>
          <w:tcPr>
            <w:tcW w:w="1779" w:type="dxa"/>
            <w:vMerge w:val="restart"/>
            <w:tcBorders>
              <w:top w:val="nil"/>
              <w:left w:val="single" w:sz="8" w:space="0" w:color="auto"/>
              <w:right w:val="single" w:sz="8" w:space="0" w:color="auto"/>
            </w:tcBorders>
            <w:shd w:val="clear" w:color="000000" w:fill="FFFFFF"/>
            <w:hideMark/>
          </w:tcPr>
          <w:p w14:paraId="3DD269EF" w14:textId="77777777" w:rsidR="007214D3" w:rsidRDefault="007214D3" w:rsidP="00576527">
            <w:pPr>
              <w:rPr>
                <w:rFonts w:ascii="Candara" w:hAnsi="Candara" w:cs="Calibri"/>
                <w:b/>
                <w:bCs/>
                <w:color w:val="002060"/>
                <w:sz w:val="16"/>
                <w:szCs w:val="16"/>
              </w:rPr>
            </w:pPr>
            <w:bookmarkStart w:id="8" w:name="RANGE!E22"/>
            <w:r>
              <w:rPr>
                <w:rFonts w:ascii="Candara" w:hAnsi="Candara" w:cs="Calibri"/>
                <w:b/>
                <w:bCs/>
                <w:color w:val="002060"/>
                <w:sz w:val="16"/>
                <w:szCs w:val="16"/>
              </w:rPr>
              <w:t xml:space="preserve"> Formations(en lignes et autres opportunités)  des dirigeants et staffs du FFC.</w:t>
            </w:r>
            <w:bookmarkEnd w:id="8"/>
          </w:p>
        </w:tc>
        <w:tc>
          <w:tcPr>
            <w:tcW w:w="1730" w:type="dxa"/>
            <w:gridSpan w:val="3"/>
            <w:vMerge w:val="restart"/>
            <w:tcBorders>
              <w:top w:val="nil"/>
              <w:left w:val="nil"/>
              <w:right w:val="single" w:sz="8" w:space="0" w:color="auto"/>
            </w:tcBorders>
            <w:shd w:val="clear" w:color="auto" w:fill="auto"/>
            <w:hideMark/>
          </w:tcPr>
          <w:p w14:paraId="4C36C8C5" w14:textId="77777777" w:rsidR="007214D3" w:rsidRDefault="007214D3" w:rsidP="00576527">
            <w:pPr>
              <w:jc w:val="both"/>
              <w:rPr>
                <w:rFonts w:ascii="Arial" w:hAnsi="Arial" w:cs="Arial"/>
                <w:b/>
                <w:bCs/>
                <w:color w:val="002060"/>
                <w:sz w:val="18"/>
                <w:szCs w:val="18"/>
              </w:rPr>
            </w:pPr>
            <w:r>
              <w:rPr>
                <w:rFonts w:ascii="Arial" w:hAnsi="Arial" w:cs="Arial"/>
                <w:b/>
                <w:bCs/>
                <w:color w:val="002060"/>
                <w:sz w:val="18"/>
                <w:szCs w:val="18"/>
              </w:rPr>
              <w:t xml:space="preserve">Direction      </w:t>
            </w:r>
          </w:p>
        </w:tc>
        <w:tc>
          <w:tcPr>
            <w:tcW w:w="1884" w:type="dxa"/>
            <w:gridSpan w:val="2"/>
            <w:vMerge w:val="restart"/>
            <w:tcBorders>
              <w:top w:val="nil"/>
              <w:left w:val="nil"/>
              <w:right w:val="single" w:sz="8" w:space="0" w:color="auto"/>
            </w:tcBorders>
            <w:shd w:val="clear" w:color="auto" w:fill="auto"/>
            <w:hideMark/>
          </w:tcPr>
          <w:p w14:paraId="44B60D69" w14:textId="7363A08F" w:rsidR="007214D3" w:rsidRPr="006D46CA" w:rsidRDefault="007214D3" w:rsidP="00576527">
            <w:pPr>
              <w:rPr>
                <w:rFonts w:ascii="Arial" w:hAnsi="Arial" w:cs="Arial"/>
                <w:color w:val="002060"/>
                <w:sz w:val="18"/>
                <w:szCs w:val="18"/>
              </w:rPr>
            </w:pPr>
            <w:r w:rsidRPr="006D46CA">
              <w:rPr>
                <w:rFonts w:ascii="Arial" w:hAnsi="Arial" w:cs="Arial"/>
                <w:color w:val="002060"/>
                <w:sz w:val="18"/>
                <w:szCs w:val="18"/>
              </w:rPr>
              <w:t>Validation des propositions</w:t>
            </w:r>
          </w:p>
        </w:tc>
        <w:tc>
          <w:tcPr>
            <w:tcW w:w="384" w:type="dxa"/>
            <w:tcBorders>
              <w:top w:val="nil"/>
              <w:left w:val="nil"/>
              <w:bottom w:val="single" w:sz="4" w:space="0" w:color="auto"/>
              <w:right w:val="single" w:sz="8" w:space="0" w:color="auto"/>
            </w:tcBorders>
            <w:shd w:val="clear" w:color="auto" w:fill="auto"/>
            <w:hideMark/>
          </w:tcPr>
          <w:p w14:paraId="172D4758"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vMerge w:val="restart"/>
            <w:tcBorders>
              <w:top w:val="nil"/>
              <w:left w:val="nil"/>
              <w:right w:val="single" w:sz="8" w:space="0" w:color="auto"/>
            </w:tcBorders>
            <w:shd w:val="clear" w:color="000000" w:fill="548235"/>
            <w:hideMark/>
          </w:tcPr>
          <w:p w14:paraId="3F16B869"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vMerge w:val="restart"/>
            <w:tcBorders>
              <w:top w:val="nil"/>
              <w:left w:val="nil"/>
              <w:right w:val="single" w:sz="8" w:space="0" w:color="auto"/>
            </w:tcBorders>
            <w:shd w:val="clear" w:color="000000" w:fill="548235"/>
            <w:hideMark/>
          </w:tcPr>
          <w:p w14:paraId="65AD6BE2"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vMerge w:val="restart"/>
            <w:tcBorders>
              <w:top w:val="nil"/>
              <w:left w:val="nil"/>
              <w:right w:val="single" w:sz="8" w:space="0" w:color="auto"/>
            </w:tcBorders>
            <w:shd w:val="clear" w:color="000000" w:fill="548235"/>
            <w:hideMark/>
          </w:tcPr>
          <w:p w14:paraId="4910B1D7"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vMerge w:val="restart"/>
            <w:tcBorders>
              <w:top w:val="nil"/>
              <w:left w:val="nil"/>
              <w:right w:val="nil"/>
            </w:tcBorders>
            <w:shd w:val="clear" w:color="000000" w:fill="548235"/>
            <w:hideMark/>
          </w:tcPr>
          <w:p w14:paraId="20835ECC"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500" w:type="dxa"/>
            <w:vMerge w:val="restart"/>
            <w:tcBorders>
              <w:top w:val="nil"/>
              <w:left w:val="single" w:sz="4" w:space="0" w:color="auto"/>
              <w:right w:val="single" w:sz="4" w:space="0" w:color="auto"/>
            </w:tcBorders>
            <w:shd w:val="clear" w:color="auto" w:fill="auto"/>
            <w:hideMark/>
          </w:tcPr>
          <w:p w14:paraId="6AD87BD8"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439" w:type="dxa"/>
            <w:vMerge w:val="restart"/>
            <w:tcBorders>
              <w:top w:val="nil"/>
              <w:left w:val="nil"/>
              <w:right w:val="single" w:sz="4" w:space="0" w:color="auto"/>
            </w:tcBorders>
            <w:shd w:val="clear" w:color="auto" w:fill="auto"/>
            <w:hideMark/>
          </w:tcPr>
          <w:p w14:paraId="0E13EF1B"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488" w:type="dxa"/>
            <w:vMerge w:val="restart"/>
            <w:tcBorders>
              <w:top w:val="nil"/>
              <w:left w:val="nil"/>
              <w:right w:val="single" w:sz="4" w:space="0" w:color="auto"/>
            </w:tcBorders>
            <w:shd w:val="clear" w:color="auto" w:fill="auto"/>
            <w:hideMark/>
          </w:tcPr>
          <w:p w14:paraId="2DC885FF"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x</w:t>
            </w:r>
          </w:p>
        </w:tc>
        <w:tc>
          <w:tcPr>
            <w:tcW w:w="1121" w:type="dxa"/>
            <w:gridSpan w:val="2"/>
            <w:vMerge w:val="restart"/>
            <w:tcBorders>
              <w:top w:val="nil"/>
              <w:left w:val="single" w:sz="4" w:space="0" w:color="auto"/>
              <w:bottom w:val="single" w:sz="4" w:space="0" w:color="000000"/>
              <w:right w:val="single" w:sz="4" w:space="0" w:color="auto"/>
            </w:tcBorders>
            <w:shd w:val="clear" w:color="auto" w:fill="auto"/>
            <w:hideMark/>
          </w:tcPr>
          <w:p w14:paraId="00C96168" w14:textId="136593F9" w:rsidR="007214D3" w:rsidRDefault="007214D3" w:rsidP="00576527">
            <w:pPr>
              <w:rPr>
                <w:rFonts w:ascii="Arial" w:hAnsi="Arial" w:cs="Arial"/>
                <w:b/>
                <w:bCs/>
                <w:color w:val="002060"/>
                <w:sz w:val="18"/>
                <w:szCs w:val="18"/>
              </w:rPr>
            </w:pPr>
          </w:p>
        </w:tc>
        <w:tc>
          <w:tcPr>
            <w:tcW w:w="1229" w:type="dxa"/>
            <w:gridSpan w:val="3"/>
            <w:vMerge w:val="restart"/>
            <w:tcBorders>
              <w:top w:val="single" w:sz="8" w:space="0" w:color="auto"/>
              <w:left w:val="nil"/>
              <w:right w:val="single" w:sz="8" w:space="0" w:color="000000"/>
            </w:tcBorders>
            <w:shd w:val="clear" w:color="auto" w:fill="auto"/>
            <w:hideMark/>
          </w:tcPr>
          <w:p w14:paraId="48AA771F" w14:textId="77777777" w:rsidR="007214D3" w:rsidRDefault="007214D3" w:rsidP="00576527">
            <w:pPr>
              <w:jc w:val="both"/>
              <w:rPr>
                <w:rFonts w:ascii="Arial" w:hAnsi="Arial" w:cs="Arial"/>
                <w:b/>
                <w:bCs/>
                <w:color w:val="002060"/>
                <w:sz w:val="18"/>
                <w:szCs w:val="18"/>
              </w:rPr>
            </w:pPr>
            <w:r>
              <w:rPr>
                <w:rFonts w:ascii="Arial" w:hAnsi="Arial" w:cs="Arial"/>
                <w:b/>
                <w:bCs/>
                <w:color w:val="002060"/>
                <w:sz w:val="18"/>
                <w:szCs w:val="18"/>
              </w:rPr>
              <w:t> </w:t>
            </w:r>
          </w:p>
        </w:tc>
      </w:tr>
      <w:tr w:rsidR="00581032" w14:paraId="7A057C4C" w14:textId="77777777" w:rsidTr="00A278F0">
        <w:trPr>
          <w:trHeight w:val="100"/>
        </w:trPr>
        <w:tc>
          <w:tcPr>
            <w:tcW w:w="1293" w:type="dxa"/>
            <w:vMerge/>
            <w:tcBorders>
              <w:top w:val="nil"/>
              <w:left w:val="single" w:sz="8" w:space="0" w:color="auto"/>
              <w:bottom w:val="nil"/>
              <w:right w:val="nil"/>
            </w:tcBorders>
          </w:tcPr>
          <w:p w14:paraId="0E02791F" w14:textId="77777777" w:rsidR="007214D3" w:rsidRDefault="007214D3" w:rsidP="00576527">
            <w:pPr>
              <w:rPr>
                <w:rFonts w:ascii="Candara" w:hAnsi="Candara" w:cs="Calibri"/>
                <w:b/>
                <w:bCs/>
                <w:color w:val="002060"/>
                <w:sz w:val="16"/>
                <w:szCs w:val="16"/>
              </w:rPr>
            </w:pPr>
          </w:p>
        </w:tc>
        <w:tc>
          <w:tcPr>
            <w:tcW w:w="1265" w:type="dxa"/>
            <w:vMerge/>
            <w:tcBorders>
              <w:top w:val="nil"/>
              <w:left w:val="single" w:sz="8" w:space="0" w:color="auto"/>
              <w:bottom w:val="single" w:sz="8" w:space="0" w:color="000000"/>
              <w:right w:val="nil"/>
            </w:tcBorders>
            <w:shd w:val="clear" w:color="auto" w:fill="auto"/>
          </w:tcPr>
          <w:p w14:paraId="0FED59CE" w14:textId="77777777" w:rsidR="007214D3" w:rsidRDefault="007214D3" w:rsidP="00576527">
            <w:pPr>
              <w:jc w:val="center"/>
              <w:rPr>
                <w:rFonts w:ascii="Candara" w:hAnsi="Candara" w:cs="Calibri"/>
                <w:b/>
                <w:bCs/>
                <w:color w:val="002060"/>
                <w:sz w:val="16"/>
                <w:szCs w:val="16"/>
              </w:rPr>
            </w:pPr>
          </w:p>
        </w:tc>
        <w:tc>
          <w:tcPr>
            <w:tcW w:w="313" w:type="dxa"/>
            <w:gridSpan w:val="3"/>
            <w:vMerge/>
            <w:tcBorders>
              <w:left w:val="single" w:sz="8" w:space="0" w:color="auto"/>
              <w:right w:val="single" w:sz="8" w:space="0" w:color="auto"/>
            </w:tcBorders>
            <w:shd w:val="clear" w:color="000000" w:fill="FFFFFF"/>
          </w:tcPr>
          <w:p w14:paraId="1F9AE883" w14:textId="77777777" w:rsidR="007214D3" w:rsidRDefault="007214D3" w:rsidP="00576527">
            <w:pPr>
              <w:jc w:val="center"/>
              <w:rPr>
                <w:rFonts w:ascii="Candara" w:hAnsi="Candara" w:cs="Calibri"/>
                <w:b/>
                <w:bCs/>
                <w:color w:val="002060"/>
                <w:sz w:val="16"/>
                <w:szCs w:val="16"/>
              </w:rPr>
            </w:pPr>
          </w:p>
        </w:tc>
        <w:tc>
          <w:tcPr>
            <w:tcW w:w="1779" w:type="dxa"/>
            <w:vMerge/>
            <w:tcBorders>
              <w:left w:val="single" w:sz="8" w:space="0" w:color="auto"/>
              <w:right w:val="single" w:sz="8" w:space="0" w:color="auto"/>
            </w:tcBorders>
            <w:shd w:val="clear" w:color="000000" w:fill="FFFFFF"/>
          </w:tcPr>
          <w:p w14:paraId="14D6B7AB" w14:textId="77777777" w:rsidR="007214D3" w:rsidRDefault="007214D3" w:rsidP="00576527">
            <w:pPr>
              <w:rPr>
                <w:rFonts w:ascii="Candara" w:hAnsi="Candara" w:cs="Calibri"/>
                <w:b/>
                <w:bCs/>
                <w:color w:val="002060"/>
                <w:sz w:val="16"/>
                <w:szCs w:val="16"/>
              </w:rPr>
            </w:pPr>
          </w:p>
        </w:tc>
        <w:tc>
          <w:tcPr>
            <w:tcW w:w="1730" w:type="dxa"/>
            <w:gridSpan w:val="3"/>
            <w:vMerge/>
            <w:tcBorders>
              <w:left w:val="nil"/>
              <w:bottom w:val="single" w:sz="8" w:space="0" w:color="auto"/>
              <w:right w:val="single" w:sz="8" w:space="0" w:color="auto"/>
            </w:tcBorders>
            <w:shd w:val="clear" w:color="auto" w:fill="auto"/>
          </w:tcPr>
          <w:p w14:paraId="0C50D8F1" w14:textId="77777777" w:rsidR="007214D3" w:rsidRDefault="007214D3" w:rsidP="00576527">
            <w:pPr>
              <w:jc w:val="both"/>
              <w:rPr>
                <w:rFonts w:ascii="Arial" w:hAnsi="Arial" w:cs="Arial"/>
                <w:b/>
                <w:bCs/>
                <w:color w:val="002060"/>
                <w:sz w:val="18"/>
                <w:szCs w:val="18"/>
              </w:rPr>
            </w:pPr>
          </w:p>
        </w:tc>
        <w:tc>
          <w:tcPr>
            <w:tcW w:w="1884" w:type="dxa"/>
            <w:gridSpan w:val="2"/>
            <w:vMerge/>
            <w:tcBorders>
              <w:left w:val="nil"/>
              <w:bottom w:val="single" w:sz="8" w:space="0" w:color="auto"/>
              <w:right w:val="single" w:sz="8" w:space="0" w:color="auto"/>
            </w:tcBorders>
            <w:shd w:val="clear" w:color="auto" w:fill="auto"/>
          </w:tcPr>
          <w:p w14:paraId="3CE9CCEA" w14:textId="77777777" w:rsidR="007214D3" w:rsidRDefault="007214D3" w:rsidP="00576527">
            <w:pPr>
              <w:jc w:val="center"/>
              <w:rPr>
                <w:rFonts w:ascii="Arial" w:hAnsi="Arial" w:cs="Arial"/>
                <w:b/>
                <w:bCs/>
                <w:color w:val="002060"/>
                <w:sz w:val="18"/>
                <w:szCs w:val="18"/>
              </w:rPr>
            </w:pPr>
          </w:p>
        </w:tc>
        <w:tc>
          <w:tcPr>
            <w:tcW w:w="384" w:type="dxa"/>
            <w:tcBorders>
              <w:top w:val="single" w:sz="4" w:space="0" w:color="auto"/>
              <w:left w:val="nil"/>
              <w:bottom w:val="single" w:sz="8" w:space="0" w:color="auto"/>
              <w:right w:val="single" w:sz="8" w:space="0" w:color="auto"/>
            </w:tcBorders>
            <w:shd w:val="clear" w:color="auto" w:fill="auto"/>
          </w:tcPr>
          <w:p w14:paraId="70670891" w14:textId="77777777" w:rsidR="007214D3" w:rsidRDefault="007214D3" w:rsidP="00576527">
            <w:pPr>
              <w:jc w:val="both"/>
              <w:rPr>
                <w:rFonts w:ascii="Arial" w:hAnsi="Arial" w:cs="Arial"/>
                <w:b/>
                <w:bCs/>
                <w:color w:val="002060"/>
                <w:sz w:val="16"/>
                <w:szCs w:val="16"/>
              </w:rPr>
            </w:pPr>
          </w:p>
        </w:tc>
        <w:tc>
          <w:tcPr>
            <w:tcW w:w="384" w:type="dxa"/>
            <w:vMerge/>
            <w:tcBorders>
              <w:left w:val="nil"/>
              <w:bottom w:val="single" w:sz="8" w:space="0" w:color="auto"/>
              <w:right w:val="single" w:sz="8" w:space="0" w:color="auto"/>
            </w:tcBorders>
            <w:shd w:val="clear" w:color="000000" w:fill="548235"/>
          </w:tcPr>
          <w:p w14:paraId="3BC0A188" w14:textId="77777777" w:rsidR="007214D3" w:rsidRDefault="007214D3" w:rsidP="00576527">
            <w:pPr>
              <w:jc w:val="both"/>
              <w:rPr>
                <w:rFonts w:ascii="Arial" w:hAnsi="Arial" w:cs="Arial"/>
                <w:b/>
                <w:bCs/>
                <w:color w:val="002060"/>
                <w:sz w:val="16"/>
                <w:szCs w:val="16"/>
              </w:rPr>
            </w:pPr>
          </w:p>
        </w:tc>
        <w:tc>
          <w:tcPr>
            <w:tcW w:w="384" w:type="dxa"/>
            <w:vMerge/>
            <w:tcBorders>
              <w:left w:val="nil"/>
              <w:bottom w:val="single" w:sz="8" w:space="0" w:color="auto"/>
              <w:right w:val="single" w:sz="8" w:space="0" w:color="auto"/>
            </w:tcBorders>
            <w:shd w:val="clear" w:color="000000" w:fill="548235"/>
          </w:tcPr>
          <w:p w14:paraId="6801A5D0" w14:textId="77777777" w:rsidR="007214D3" w:rsidRDefault="007214D3" w:rsidP="00576527">
            <w:pPr>
              <w:jc w:val="both"/>
              <w:rPr>
                <w:rFonts w:ascii="Arial" w:hAnsi="Arial" w:cs="Arial"/>
                <w:b/>
                <w:bCs/>
                <w:color w:val="002060"/>
                <w:sz w:val="16"/>
                <w:szCs w:val="16"/>
              </w:rPr>
            </w:pPr>
          </w:p>
        </w:tc>
        <w:tc>
          <w:tcPr>
            <w:tcW w:w="384" w:type="dxa"/>
            <w:vMerge/>
            <w:tcBorders>
              <w:left w:val="nil"/>
              <w:bottom w:val="single" w:sz="8" w:space="0" w:color="auto"/>
              <w:right w:val="single" w:sz="8" w:space="0" w:color="auto"/>
            </w:tcBorders>
            <w:shd w:val="clear" w:color="000000" w:fill="548235"/>
          </w:tcPr>
          <w:p w14:paraId="2242FA60" w14:textId="77777777" w:rsidR="007214D3" w:rsidRDefault="007214D3" w:rsidP="00576527">
            <w:pPr>
              <w:jc w:val="both"/>
              <w:rPr>
                <w:rFonts w:ascii="Arial" w:hAnsi="Arial" w:cs="Arial"/>
                <w:b/>
                <w:bCs/>
                <w:color w:val="002060"/>
                <w:sz w:val="16"/>
                <w:szCs w:val="16"/>
              </w:rPr>
            </w:pPr>
          </w:p>
        </w:tc>
        <w:tc>
          <w:tcPr>
            <w:tcW w:w="384" w:type="dxa"/>
            <w:vMerge/>
            <w:tcBorders>
              <w:left w:val="nil"/>
              <w:bottom w:val="single" w:sz="8" w:space="0" w:color="auto"/>
              <w:right w:val="nil"/>
            </w:tcBorders>
            <w:shd w:val="clear" w:color="000000" w:fill="548235"/>
          </w:tcPr>
          <w:p w14:paraId="7E8BF83B" w14:textId="77777777" w:rsidR="007214D3" w:rsidRDefault="007214D3" w:rsidP="00576527">
            <w:pPr>
              <w:jc w:val="both"/>
              <w:rPr>
                <w:rFonts w:ascii="Arial" w:hAnsi="Arial" w:cs="Arial"/>
                <w:b/>
                <w:bCs/>
                <w:color w:val="002060"/>
                <w:sz w:val="16"/>
                <w:szCs w:val="16"/>
              </w:rPr>
            </w:pPr>
          </w:p>
        </w:tc>
        <w:tc>
          <w:tcPr>
            <w:tcW w:w="500" w:type="dxa"/>
            <w:vMerge/>
            <w:tcBorders>
              <w:left w:val="single" w:sz="4" w:space="0" w:color="auto"/>
              <w:bottom w:val="single" w:sz="4" w:space="0" w:color="auto"/>
              <w:right w:val="single" w:sz="4" w:space="0" w:color="auto"/>
            </w:tcBorders>
            <w:shd w:val="clear" w:color="auto" w:fill="auto"/>
          </w:tcPr>
          <w:p w14:paraId="5ABEFAF3" w14:textId="77777777" w:rsidR="007214D3" w:rsidRDefault="007214D3" w:rsidP="00576527">
            <w:pPr>
              <w:jc w:val="both"/>
              <w:rPr>
                <w:rFonts w:ascii="Arial" w:hAnsi="Arial" w:cs="Arial"/>
                <w:b/>
                <w:bCs/>
                <w:color w:val="002060"/>
                <w:sz w:val="16"/>
                <w:szCs w:val="16"/>
              </w:rPr>
            </w:pPr>
          </w:p>
        </w:tc>
        <w:tc>
          <w:tcPr>
            <w:tcW w:w="439" w:type="dxa"/>
            <w:vMerge/>
            <w:tcBorders>
              <w:left w:val="nil"/>
              <w:bottom w:val="single" w:sz="4" w:space="0" w:color="auto"/>
              <w:right w:val="single" w:sz="4" w:space="0" w:color="auto"/>
            </w:tcBorders>
            <w:shd w:val="clear" w:color="auto" w:fill="auto"/>
          </w:tcPr>
          <w:p w14:paraId="6BAE1E82" w14:textId="77777777" w:rsidR="007214D3" w:rsidRDefault="007214D3" w:rsidP="00576527">
            <w:pPr>
              <w:jc w:val="both"/>
              <w:rPr>
                <w:rFonts w:ascii="Arial" w:hAnsi="Arial" w:cs="Arial"/>
                <w:b/>
                <w:bCs/>
                <w:color w:val="002060"/>
                <w:sz w:val="16"/>
                <w:szCs w:val="16"/>
              </w:rPr>
            </w:pPr>
          </w:p>
        </w:tc>
        <w:tc>
          <w:tcPr>
            <w:tcW w:w="488" w:type="dxa"/>
            <w:vMerge/>
            <w:tcBorders>
              <w:left w:val="nil"/>
              <w:bottom w:val="single" w:sz="4" w:space="0" w:color="auto"/>
              <w:right w:val="single" w:sz="4" w:space="0" w:color="auto"/>
            </w:tcBorders>
            <w:shd w:val="clear" w:color="auto" w:fill="auto"/>
          </w:tcPr>
          <w:p w14:paraId="11D54017" w14:textId="77777777" w:rsidR="007214D3" w:rsidRDefault="007214D3" w:rsidP="00576527">
            <w:pPr>
              <w:jc w:val="both"/>
              <w:rPr>
                <w:rFonts w:ascii="Arial" w:hAnsi="Arial" w:cs="Arial"/>
                <w:b/>
                <w:bCs/>
                <w:color w:val="002060"/>
                <w:sz w:val="16"/>
                <w:szCs w:val="16"/>
              </w:rPr>
            </w:pPr>
          </w:p>
        </w:tc>
        <w:tc>
          <w:tcPr>
            <w:tcW w:w="1121" w:type="dxa"/>
            <w:gridSpan w:val="2"/>
            <w:vMerge/>
            <w:tcBorders>
              <w:top w:val="nil"/>
              <w:left w:val="single" w:sz="4" w:space="0" w:color="auto"/>
              <w:bottom w:val="single" w:sz="4" w:space="0" w:color="auto"/>
              <w:right w:val="single" w:sz="4" w:space="0" w:color="auto"/>
            </w:tcBorders>
            <w:shd w:val="clear" w:color="auto" w:fill="auto"/>
          </w:tcPr>
          <w:p w14:paraId="3D086455" w14:textId="77777777" w:rsidR="007214D3" w:rsidRDefault="007214D3" w:rsidP="00576527">
            <w:pPr>
              <w:jc w:val="center"/>
              <w:rPr>
                <w:rFonts w:ascii="Arial" w:hAnsi="Arial" w:cs="Arial"/>
                <w:b/>
                <w:bCs/>
                <w:color w:val="002060"/>
                <w:sz w:val="18"/>
                <w:szCs w:val="18"/>
              </w:rPr>
            </w:pPr>
          </w:p>
        </w:tc>
        <w:tc>
          <w:tcPr>
            <w:tcW w:w="1229" w:type="dxa"/>
            <w:gridSpan w:val="3"/>
            <w:vMerge/>
            <w:tcBorders>
              <w:left w:val="nil"/>
              <w:bottom w:val="single" w:sz="4" w:space="0" w:color="auto"/>
              <w:right w:val="single" w:sz="8" w:space="0" w:color="000000"/>
            </w:tcBorders>
            <w:shd w:val="clear" w:color="auto" w:fill="auto"/>
          </w:tcPr>
          <w:p w14:paraId="05FDF0A4" w14:textId="77777777" w:rsidR="007214D3" w:rsidRDefault="007214D3" w:rsidP="00576527">
            <w:pPr>
              <w:jc w:val="both"/>
              <w:rPr>
                <w:rFonts w:ascii="Arial" w:hAnsi="Arial" w:cs="Arial"/>
                <w:b/>
                <w:bCs/>
                <w:color w:val="002060"/>
                <w:sz w:val="18"/>
                <w:szCs w:val="18"/>
              </w:rPr>
            </w:pPr>
          </w:p>
        </w:tc>
      </w:tr>
      <w:tr w:rsidR="00581032" w14:paraId="0B3DB40A" w14:textId="77777777" w:rsidTr="00A278F0">
        <w:trPr>
          <w:trHeight w:val="14"/>
        </w:trPr>
        <w:tc>
          <w:tcPr>
            <w:tcW w:w="1293" w:type="dxa"/>
            <w:vMerge/>
            <w:tcBorders>
              <w:top w:val="nil"/>
              <w:left w:val="single" w:sz="8" w:space="0" w:color="auto"/>
              <w:bottom w:val="nil"/>
              <w:right w:val="nil"/>
            </w:tcBorders>
            <w:hideMark/>
          </w:tcPr>
          <w:p w14:paraId="3A852E3F" w14:textId="77777777" w:rsidR="007214D3" w:rsidRDefault="007214D3" w:rsidP="00576527">
            <w:pPr>
              <w:rPr>
                <w:rFonts w:ascii="Candara" w:hAnsi="Candara" w:cs="Calibri"/>
                <w:b/>
                <w:bCs/>
                <w:color w:val="002060"/>
                <w:sz w:val="16"/>
                <w:szCs w:val="16"/>
              </w:rPr>
            </w:pPr>
          </w:p>
        </w:tc>
        <w:tc>
          <w:tcPr>
            <w:tcW w:w="1265" w:type="dxa"/>
            <w:vMerge/>
            <w:tcBorders>
              <w:top w:val="nil"/>
              <w:left w:val="single" w:sz="8" w:space="0" w:color="auto"/>
              <w:bottom w:val="single" w:sz="8" w:space="0" w:color="000000"/>
              <w:right w:val="nil"/>
            </w:tcBorders>
            <w:hideMark/>
          </w:tcPr>
          <w:p w14:paraId="224BEE25" w14:textId="77777777" w:rsidR="007214D3" w:rsidRDefault="007214D3" w:rsidP="00576527">
            <w:pPr>
              <w:rPr>
                <w:rFonts w:ascii="Candara" w:hAnsi="Candara" w:cs="Calibri"/>
                <w:b/>
                <w:bCs/>
                <w:color w:val="002060"/>
                <w:sz w:val="16"/>
                <w:szCs w:val="16"/>
              </w:rPr>
            </w:pPr>
          </w:p>
        </w:tc>
        <w:tc>
          <w:tcPr>
            <w:tcW w:w="313" w:type="dxa"/>
            <w:gridSpan w:val="3"/>
            <w:vMerge/>
            <w:tcBorders>
              <w:left w:val="single" w:sz="8" w:space="0" w:color="auto"/>
              <w:right w:val="single" w:sz="8" w:space="0" w:color="auto"/>
            </w:tcBorders>
            <w:hideMark/>
          </w:tcPr>
          <w:p w14:paraId="55FBD150" w14:textId="77777777" w:rsidR="007214D3" w:rsidRDefault="007214D3" w:rsidP="00576527">
            <w:pPr>
              <w:rPr>
                <w:rFonts w:ascii="Candara" w:hAnsi="Candara" w:cs="Calibri"/>
                <w:b/>
                <w:bCs/>
                <w:color w:val="002060"/>
                <w:sz w:val="16"/>
                <w:szCs w:val="16"/>
              </w:rPr>
            </w:pPr>
          </w:p>
        </w:tc>
        <w:tc>
          <w:tcPr>
            <w:tcW w:w="1779" w:type="dxa"/>
            <w:vMerge/>
            <w:tcBorders>
              <w:left w:val="single" w:sz="8" w:space="0" w:color="auto"/>
              <w:right w:val="single" w:sz="8" w:space="0" w:color="auto"/>
            </w:tcBorders>
            <w:hideMark/>
          </w:tcPr>
          <w:p w14:paraId="3899DC07" w14:textId="77777777" w:rsidR="007214D3" w:rsidRDefault="007214D3" w:rsidP="00576527">
            <w:pPr>
              <w:rPr>
                <w:rFonts w:ascii="Candara" w:hAnsi="Candara" w:cs="Calibri"/>
                <w:b/>
                <w:bCs/>
                <w:color w:val="002060"/>
                <w:sz w:val="16"/>
                <w:szCs w:val="16"/>
              </w:rPr>
            </w:pPr>
          </w:p>
        </w:tc>
        <w:tc>
          <w:tcPr>
            <w:tcW w:w="1730" w:type="dxa"/>
            <w:gridSpan w:val="3"/>
            <w:vMerge w:val="restart"/>
            <w:tcBorders>
              <w:top w:val="nil"/>
              <w:left w:val="nil"/>
              <w:right w:val="single" w:sz="8" w:space="0" w:color="auto"/>
            </w:tcBorders>
            <w:shd w:val="clear" w:color="auto" w:fill="auto"/>
            <w:hideMark/>
          </w:tcPr>
          <w:p w14:paraId="019ADCF3" w14:textId="77777777" w:rsidR="007214D3" w:rsidRDefault="007214D3" w:rsidP="00576527">
            <w:pPr>
              <w:jc w:val="both"/>
              <w:rPr>
                <w:rFonts w:ascii="Arial" w:hAnsi="Arial" w:cs="Arial"/>
                <w:b/>
                <w:bCs/>
                <w:color w:val="002060"/>
                <w:sz w:val="18"/>
                <w:szCs w:val="18"/>
              </w:rPr>
            </w:pPr>
            <w:r>
              <w:rPr>
                <w:rFonts w:ascii="Arial" w:hAnsi="Arial" w:cs="Arial"/>
                <w:b/>
                <w:bCs/>
                <w:color w:val="002060"/>
                <w:sz w:val="18"/>
                <w:szCs w:val="18"/>
              </w:rPr>
              <w:t xml:space="preserve">Staffs demandeurs, Superviseur direct. </w:t>
            </w:r>
          </w:p>
        </w:tc>
        <w:tc>
          <w:tcPr>
            <w:tcW w:w="1884" w:type="dxa"/>
            <w:gridSpan w:val="2"/>
            <w:vMerge w:val="restart"/>
            <w:tcBorders>
              <w:top w:val="nil"/>
              <w:left w:val="nil"/>
              <w:right w:val="single" w:sz="8" w:space="0" w:color="auto"/>
            </w:tcBorders>
            <w:shd w:val="clear" w:color="auto" w:fill="auto"/>
            <w:hideMark/>
          </w:tcPr>
          <w:p w14:paraId="039C6868" w14:textId="0602346A" w:rsidR="007214D3" w:rsidRPr="006D46CA" w:rsidRDefault="007214D3" w:rsidP="00576527">
            <w:pPr>
              <w:jc w:val="center"/>
              <w:rPr>
                <w:rFonts w:ascii="Arial" w:hAnsi="Arial" w:cs="Arial"/>
                <w:color w:val="002060"/>
                <w:sz w:val="18"/>
                <w:szCs w:val="18"/>
              </w:rPr>
            </w:pPr>
            <w:r w:rsidRPr="006D46CA">
              <w:rPr>
                <w:rFonts w:ascii="Arial" w:hAnsi="Arial" w:cs="Arial"/>
                <w:color w:val="002060"/>
                <w:sz w:val="18"/>
                <w:szCs w:val="18"/>
              </w:rPr>
              <w:t>Analyse des besoins, recherche et  Identif</w:t>
            </w:r>
            <w:r w:rsidR="006D46CA" w:rsidRPr="006D46CA">
              <w:rPr>
                <w:rFonts w:ascii="Arial" w:hAnsi="Arial" w:cs="Arial"/>
                <w:color w:val="002060"/>
                <w:sz w:val="18"/>
                <w:szCs w:val="18"/>
              </w:rPr>
              <w:t>i</w:t>
            </w:r>
            <w:r w:rsidRPr="006D46CA">
              <w:rPr>
                <w:rFonts w:ascii="Arial" w:hAnsi="Arial" w:cs="Arial"/>
                <w:color w:val="002060"/>
                <w:sz w:val="18"/>
                <w:szCs w:val="18"/>
              </w:rPr>
              <w:t>cation des formations demandées.</w:t>
            </w:r>
          </w:p>
        </w:tc>
        <w:tc>
          <w:tcPr>
            <w:tcW w:w="384" w:type="dxa"/>
            <w:vMerge w:val="restart"/>
            <w:tcBorders>
              <w:top w:val="nil"/>
              <w:left w:val="nil"/>
              <w:right w:val="single" w:sz="8" w:space="0" w:color="auto"/>
            </w:tcBorders>
            <w:shd w:val="clear" w:color="auto" w:fill="auto"/>
            <w:hideMark/>
          </w:tcPr>
          <w:p w14:paraId="225E1F9C"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vMerge w:val="restart"/>
            <w:tcBorders>
              <w:top w:val="nil"/>
              <w:left w:val="nil"/>
              <w:right w:val="single" w:sz="8" w:space="0" w:color="auto"/>
            </w:tcBorders>
            <w:shd w:val="clear" w:color="000000" w:fill="548235"/>
            <w:hideMark/>
          </w:tcPr>
          <w:p w14:paraId="0FEF59E3"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vMerge w:val="restart"/>
            <w:tcBorders>
              <w:top w:val="nil"/>
              <w:left w:val="nil"/>
              <w:right w:val="single" w:sz="8" w:space="0" w:color="auto"/>
            </w:tcBorders>
            <w:shd w:val="clear" w:color="000000" w:fill="548235"/>
            <w:hideMark/>
          </w:tcPr>
          <w:p w14:paraId="6C5809C1"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vMerge w:val="restart"/>
            <w:tcBorders>
              <w:top w:val="nil"/>
              <w:left w:val="nil"/>
              <w:right w:val="single" w:sz="8" w:space="0" w:color="auto"/>
            </w:tcBorders>
            <w:shd w:val="clear" w:color="000000" w:fill="548235"/>
            <w:hideMark/>
          </w:tcPr>
          <w:p w14:paraId="087B20B9"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vMerge w:val="restart"/>
            <w:tcBorders>
              <w:top w:val="nil"/>
              <w:left w:val="nil"/>
              <w:right w:val="nil"/>
            </w:tcBorders>
            <w:shd w:val="clear" w:color="000000" w:fill="548235"/>
            <w:hideMark/>
          </w:tcPr>
          <w:p w14:paraId="76A30EC7"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500" w:type="dxa"/>
            <w:vMerge w:val="restart"/>
            <w:tcBorders>
              <w:top w:val="nil"/>
              <w:left w:val="single" w:sz="4" w:space="0" w:color="auto"/>
              <w:right w:val="single" w:sz="4" w:space="0" w:color="auto"/>
            </w:tcBorders>
            <w:shd w:val="clear" w:color="auto" w:fill="auto"/>
            <w:hideMark/>
          </w:tcPr>
          <w:p w14:paraId="687AE39F"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439" w:type="dxa"/>
            <w:vMerge w:val="restart"/>
            <w:tcBorders>
              <w:top w:val="nil"/>
              <w:left w:val="nil"/>
              <w:right w:val="single" w:sz="4" w:space="0" w:color="auto"/>
            </w:tcBorders>
            <w:shd w:val="clear" w:color="auto" w:fill="auto"/>
            <w:hideMark/>
          </w:tcPr>
          <w:p w14:paraId="4D7B4A5D"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488" w:type="dxa"/>
            <w:vMerge w:val="restart"/>
            <w:tcBorders>
              <w:top w:val="nil"/>
              <w:left w:val="nil"/>
              <w:right w:val="single" w:sz="4" w:space="0" w:color="auto"/>
            </w:tcBorders>
            <w:shd w:val="clear" w:color="auto" w:fill="auto"/>
            <w:hideMark/>
          </w:tcPr>
          <w:p w14:paraId="0DE0B871"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x</w:t>
            </w:r>
          </w:p>
        </w:tc>
        <w:tc>
          <w:tcPr>
            <w:tcW w:w="1121" w:type="dxa"/>
            <w:gridSpan w:val="2"/>
            <w:vMerge w:val="restart"/>
            <w:tcBorders>
              <w:top w:val="single" w:sz="4" w:space="0" w:color="auto"/>
              <w:left w:val="single" w:sz="4" w:space="0" w:color="auto"/>
              <w:bottom w:val="single" w:sz="4" w:space="0" w:color="000000"/>
              <w:right w:val="single" w:sz="4" w:space="0" w:color="auto"/>
            </w:tcBorders>
            <w:hideMark/>
          </w:tcPr>
          <w:p w14:paraId="011074B0" w14:textId="77777777" w:rsidR="007214D3" w:rsidRDefault="007214D3" w:rsidP="00576527">
            <w:pPr>
              <w:rPr>
                <w:rFonts w:ascii="Arial" w:hAnsi="Arial" w:cs="Arial"/>
                <w:b/>
                <w:bCs/>
                <w:color w:val="002060"/>
                <w:sz w:val="18"/>
                <w:szCs w:val="18"/>
              </w:rPr>
            </w:pPr>
          </w:p>
        </w:tc>
        <w:tc>
          <w:tcPr>
            <w:tcW w:w="301" w:type="dxa"/>
            <w:gridSpan w:val="2"/>
            <w:vMerge w:val="restart"/>
            <w:tcBorders>
              <w:top w:val="nil"/>
              <w:left w:val="nil"/>
              <w:right w:val="nil"/>
            </w:tcBorders>
            <w:shd w:val="clear" w:color="auto" w:fill="auto"/>
            <w:hideMark/>
          </w:tcPr>
          <w:p w14:paraId="6F5928CD" w14:textId="77777777" w:rsidR="007214D3" w:rsidRDefault="007214D3" w:rsidP="00576527">
            <w:pPr>
              <w:jc w:val="both"/>
              <w:rPr>
                <w:rFonts w:ascii="Arial" w:hAnsi="Arial" w:cs="Arial"/>
                <w:b/>
                <w:bCs/>
                <w:color w:val="002060"/>
                <w:sz w:val="18"/>
                <w:szCs w:val="18"/>
              </w:rPr>
            </w:pPr>
            <w:r>
              <w:rPr>
                <w:rFonts w:ascii="Arial" w:hAnsi="Arial" w:cs="Arial"/>
                <w:b/>
                <w:bCs/>
                <w:color w:val="002060"/>
                <w:sz w:val="18"/>
                <w:szCs w:val="18"/>
              </w:rPr>
              <w:t> </w:t>
            </w:r>
          </w:p>
        </w:tc>
        <w:tc>
          <w:tcPr>
            <w:tcW w:w="928" w:type="dxa"/>
            <w:tcBorders>
              <w:top w:val="nil"/>
              <w:left w:val="nil"/>
              <w:bottom w:val="single" w:sz="4" w:space="0" w:color="auto"/>
              <w:right w:val="single" w:sz="8" w:space="0" w:color="auto"/>
            </w:tcBorders>
            <w:shd w:val="clear" w:color="auto" w:fill="auto"/>
            <w:hideMark/>
          </w:tcPr>
          <w:p w14:paraId="4A7F2866" w14:textId="77777777" w:rsidR="007214D3" w:rsidRDefault="007214D3" w:rsidP="00576527">
            <w:pPr>
              <w:jc w:val="both"/>
              <w:rPr>
                <w:rFonts w:ascii="Arial" w:hAnsi="Arial" w:cs="Arial"/>
                <w:b/>
                <w:bCs/>
                <w:color w:val="002060"/>
                <w:sz w:val="18"/>
                <w:szCs w:val="18"/>
              </w:rPr>
            </w:pPr>
            <w:r>
              <w:rPr>
                <w:rFonts w:ascii="Arial" w:hAnsi="Arial" w:cs="Arial"/>
                <w:b/>
                <w:bCs/>
                <w:color w:val="002060"/>
                <w:sz w:val="18"/>
                <w:szCs w:val="18"/>
              </w:rPr>
              <w:t> </w:t>
            </w:r>
          </w:p>
        </w:tc>
      </w:tr>
      <w:tr w:rsidR="00581032" w14:paraId="728D17D8" w14:textId="77777777" w:rsidTr="00A278F0">
        <w:trPr>
          <w:trHeight w:val="200"/>
        </w:trPr>
        <w:tc>
          <w:tcPr>
            <w:tcW w:w="1293" w:type="dxa"/>
            <w:vMerge/>
            <w:tcBorders>
              <w:top w:val="nil"/>
              <w:left w:val="single" w:sz="8" w:space="0" w:color="auto"/>
              <w:bottom w:val="nil"/>
              <w:right w:val="nil"/>
            </w:tcBorders>
          </w:tcPr>
          <w:p w14:paraId="5522CB5A" w14:textId="77777777" w:rsidR="007214D3" w:rsidRDefault="007214D3" w:rsidP="00576527">
            <w:pPr>
              <w:rPr>
                <w:rFonts w:ascii="Candara" w:hAnsi="Candara" w:cs="Calibri"/>
                <w:b/>
                <w:bCs/>
                <w:color w:val="002060"/>
                <w:sz w:val="16"/>
                <w:szCs w:val="16"/>
              </w:rPr>
            </w:pPr>
          </w:p>
        </w:tc>
        <w:tc>
          <w:tcPr>
            <w:tcW w:w="1265" w:type="dxa"/>
            <w:vMerge/>
            <w:tcBorders>
              <w:top w:val="nil"/>
              <w:left w:val="single" w:sz="8" w:space="0" w:color="auto"/>
              <w:bottom w:val="single" w:sz="8" w:space="0" w:color="000000"/>
              <w:right w:val="nil"/>
            </w:tcBorders>
          </w:tcPr>
          <w:p w14:paraId="32E01AEE" w14:textId="77777777" w:rsidR="007214D3" w:rsidRDefault="007214D3" w:rsidP="00576527">
            <w:pPr>
              <w:rPr>
                <w:rFonts w:ascii="Candara" w:hAnsi="Candara" w:cs="Calibri"/>
                <w:b/>
                <w:bCs/>
                <w:color w:val="002060"/>
                <w:sz w:val="16"/>
                <w:szCs w:val="16"/>
              </w:rPr>
            </w:pPr>
          </w:p>
        </w:tc>
        <w:tc>
          <w:tcPr>
            <w:tcW w:w="313" w:type="dxa"/>
            <w:gridSpan w:val="3"/>
            <w:vMerge/>
            <w:tcBorders>
              <w:left w:val="single" w:sz="8" w:space="0" w:color="auto"/>
              <w:right w:val="single" w:sz="8" w:space="0" w:color="auto"/>
            </w:tcBorders>
          </w:tcPr>
          <w:p w14:paraId="5A75F121" w14:textId="77777777" w:rsidR="007214D3" w:rsidRDefault="007214D3" w:rsidP="00576527">
            <w:pPr>
              <w:rPr>
                <w:rFonts w:ascii="Candara" w:hAnsi="Candara" w:cs="Calibri"/>
                <w:b/>
                <w:bCs/>
                <w:color w:val="002060"/>
                <w:sz w:val="16"/>
                <w:szCs w:val="16"/>
              </w:rPr>
            </w:pPr>
          </w:p>
        </w:tc>
        <w:tc>
          <w:tcPr>
            <w:tcW w:w="1779" w:type="dxa"/>
            <w:vMerge/>
            <w:tcBorders>
              <w:left w:val="single" w:sz="8" w:space="0" w:color="auto"/>
              <w:right w:val="single" w:sz="8" w:space="0" w:color="auto"/>
            </w:tcBorders>
          </w:tcPr>
          <w:p w14:paraId="79B06291" w14:textId="77777777" w:rsidR="007214D3" w:rsidRDefault="007214D3" w:rsidP="00576527">
            <w:pPr>
              <w:rPr>
                <w:rFonts w:ascii="Candara" w:hAnsi="Candara" w:cs="Calibri"/>
                <w:b/>
                <w:bCs/>
                <w:color w:val="002060"/>
                <w:sz w:val="16"/>
                <w:szCs w:val="16"/>
              </w:rPr>
            </w:pPr>
          </w:p>
        </w:tc>
        <w:tc>
          <w:tcPr>
            <w:tcW w:w="1730" w:type="dxa"/>
            <w:gridSpan w:val="3"/>
            <w:vMerge/>
            <w:tcBorders>
              <w:top w:val="nil"/>
              <w:left w:val="nil"/>
              <w:right w:val="single" w:sz="8" w:space="0" w:color="auto"/>
            </w:tcBorders>
            <w:shd w:val="clear" w:color="auto" w:fill="auto"/>
          </w:tcPr>
          <w:p w14:paraId="7EC23DDF" w14:textId="77777777" w:rsidR="007214D3" w:rsidRDefault="007214D3" w:rsidP="00576527">
            <w:pPr>
              <w:jc w:val="both"/>
              <w:rPr>
                <w:rFonts w:ascii="Arial" w:hAnsi="Arial" w:cs="Arial"/>
                <w:b/>
                <w:bCs/>
                <w:color w:val="002060"/>
                <w:sz w:val="18"/>
                <w:szCs w:val="18"/>
              </w:rPr>
            </w:pPr>
          </w:p>
        </w:tc>
        <w:tc>
          <w:tcPr>
            <w:tcW w:w="1884" w:type="dxa"/>
            <w:gridSpan w:val="2"/>
            <w:vMerge/>
            <w:tcBorders>
              <w:left w:val="nil"/>
              <w:right w:val="single" w:sz="8" w:space="0" w:color="auto"/>
            </w:tcBorders>
            <w:shd w:val="clear" w:color="auto" w:fill="auto"/>
          </w:tcPr>
          <w:p w14:paraId="4F81522D" w14:textId="77777777" w:rsidR="007214D3" w:rsidRDefault="007214D3" w:rsidP="00576527">
            <w:pPr>
              <w:jc w:val="center"/>
              <w:rPr>
                <w:rFonts w:ascii="Arial" w:hAnsi="Arial" w:cs="Arial"/>
                <w:b/>
                <w:bCs/>
                <w:color w:val="002060"/>
                <w:sz w:val="18"/>
                <w:szCs w:val="18"/>
              </w:rPr>
            </w:pPr>
          </w:p>
        </w:tc>
        <w:tc>
          <w:tcPr>
            <w:tcW w:w="384" w:type="dxa"/>
            <w:vMerge/>
            <w:tcBorders>
              <w:top w:val="nil"/>
              <w:left w:val="nil"/>
              <w:right w:val="single" w:sz="8" w:space="0" w:color="auto"/>
            </w:tcBorders>
            <w:shd w:val="clear" w:color="auto" w:fill="auto"/>
          </w:tcPr>
          <w:p w14:paraId="2F3A5DB1" w14:textId="77777777" w:rsidR="007214D3" w:rsidRDefault="007214D3" w:rsidP="00576527">
            <w:pPr>
              <w:jc w:val="both"/>
              <w:rPr>
                <w:rFonts w:ascii="Arial" w:hAnsi="Arial" w:cs="Arial"/>
                <w:b/>
                <w:bCs/>
                <w:color w:val="002060"/>
                <w:sz w:val="16"/>
                <w:szCs w:val="16"/>
              </w:rPr>
            </w:pPr>
          </w:p>
        </w:tc>
        <w:tc>
          <w:tcPr>
            <w:tcW w:w="384" w:type="dxa"/>
            <w:vMerge/>
            <w:tcBorders>
              <w:top w:val="nil"/>
              <w:left w:val="nil"/>
              <w:right w:val="single" w:sz="8" w:space="0" w:color="auto"/>
            </w:tcBorders>
            <w:shd w:val="clear" w:color="000000" w:fill="548235"/>
          </w:tcPr>
          <w:p w14:paraId="6D2924DE" w14:textId="77777777" w:rsidR="007214D3" w:rsidRDefault="007214D3" w:rsidP="00576527">
            <w:pPr>
              <w:jc w:val="both"/>
              <w:rPr>
                <w:rFonts w:ascii="Arial" w:hAnsi="Arial" w:cs="Arial"/>
                <w:b/>
                <w:bCs/>
                <w:color w:val="002060"/>
                <w:sz w:val="16"/>
                <w:szCs w:val="16"/>
              </w:rPr>
            </w:pPr>
          </w:p>
        </w:tc>
        <w:tc>
          <w:tcPr>
            <w:tcW w:w="384" w:type="dxa"/>
            <w:vMerge/>
            <w:tcBorders>
              <w:top w:val="nil"/>
              <w:left w:val="nil"/>
              <w:right w:val="single" w:sz="8" w:space="0" w:color="auto"/>
            </w:tcBorders>
            <w:shd w:val="clear" w:color="000000" w:fill="548235"/>
          </w:tcPr>
          <w:p w14:paraId="5E78431F" w14:textId="77777777" w:rsidR="007214D3" w:rsidRDefault="007214D3" w:rsidP="00576527">
            <w:pPr>
              <w:jc w:val="both"/>
              <w:rPr>
                <w:rFonts w:ascii="Arial" w:hAnsi="Arial" w:cs="Arial"/>
                <w:b/>
                <w:bCs/>
                <w:color w:val="002060"/>
                <w:sz w:val="16"/>
                <w:szCs w:val="16"/>
              </w:rPr>
            </w:pPr>
          </w:p>
        </w:tc>
        <w:tc>
          <w:tcPr>
            <w:tcW w:w="384" w:type="dxa"/>
            <w:vMerge/>
            <w:tcBorders>
              <w:top w:val="nil"/>
              <w:left w:val="nil"/>
              <w:right w:val="single" w:sz="8" w:space="0" w:color="auto"/>
            </w:tcBorders>
            <w:shd w:val="clear" w:color="000000" w:fill="548235"/>
          </w:tcPr>
          <w:p w14:paraId="46B3DA72" w14:textId="77777777" w:rsidR="007214D3" w:rsidRDefault="007214D3" w:rsidP="00576527">
            <w:pPr>
              <w:jc w:val="both"/>
              <w:rPr>
                <w:rFonts w:ascii="Arial" w:hAnsi="Arial" w:cs="Arial"/>
                <w:b/>
                <w:bCs/>
                <w:color w:val="002060"/>
                <w:sz w:val="16"/>
                <w:szCs w:val="16"/>
              </w:rPr>
            </w:pPr>
          </w:p>
        </w:tc>
        <w:tc>
          <w:tcPr>
            <w:tcW w:w="384" w:type="dxa"/>
            <w:vMerge/>
            <w:tcBorders>
              <w:top w:val="nil"/>
              <w:left w:val="nil"/>
              <w:right w:val="nil"/>
            </w:tcBorders>
            <w:shd w:val="clear" w:color="000000" w:fill="548235"/>
          </w:tcPr>
          <w:p w14:paraId="7CD02D9D" w14:textId="77777777" w:rsidR="007214D3" w:rsidRDefault="007214D3" w:rsidP="00576527">
            <w:pPr>
              <w:jc w:val="both"/>
              <w:rPr>
                <w:rFonts w:ascii="Arial" w:hAnsi="Arial" w:cs="Arial"/>
                <w:b/>
                <w:bCs/>
                <w:color w:val="002060"/>
                <w:sz w:val="16"/>
                <w:szCs w:val="16"/>
              </w:rPr>
            </w:pPr>
          </w:p>
        </w:tc>
        <w:tc>
          <w:tcPr>
            <w:tcW w:w="500" w:type="dxa"/>
            <w:vMerge/>
            <w:tcBorders>
              <w:top w:val="nil"/>
              <w:left w:val="single" w:sz="4" w:space="0" w:color="auto"/>
              <w:right w:val="single" w:sz="4" w:space="0" w:color="auto"/>
            </w:tcBorders>
            <w:shd w:val="clear" w:color="auto" w:fill="auto"/>
          </w:tcPr>
          <w:p w14:paraId="5972D6F2" w14:textId="77777777" w:rsidR="007214D3" w:rsidRDefault="007214D3" w:rsidP="00576527">
            <w:pPr>
              <w:jc w:val="both"/>
              <w:rPr>
                <w:rFonts w:ascii="Arial" w:hAnsi="Arial" w:cs="Arial"/>
                <w:b/>
                <w:bCs/>
                <w:color w:val="002060"/>
                <w:sz w:val="16"/>
                <w:szCs w:val="16"/>
              </w:rPr>
            </w:pPr>
          </w:p>
        </w:tc>
        <w:tc>
          <w:tcPr>
            <w:tcW w:w="439" w:type="dxa"/>
            <w:vMerge/>
            <w:tcBorders>
              <w:top w:val="nil"/>
              <w:left w:val="nil"/>
              <w:right w:val="single" w:sz="4" w:space="0" w:color="auto"/>
            </w:tcBorders>
            <w:shd w:val="clear" w:color="auto" w:fill="auto"/>
          </w:tcPr>
          <w:p w14:paraId="25ACE5F2" w14:textId="77777777" w:rsidR="007214D3" w:rsidRDefault="007214D3" w:rsidP="00576527">
            <w:pPr>
              <w:jc w:val="both"/>
              <w:rPr>
                <w:rFonts w:ascii="Arial" w:hAnsi="Arial" w:cs="Arial"/>
                <w:b/>
                <w:bCs/>
                <w:color w:val="002060"/>
                <w:sz w:val="16"/>
                <w:szCs w:val="16"/>
              </w:rPr>
            </w:pPr>
          </w:p>
        </w:tc>
        <w:tc>
          <w:tcPr>
            <w:tcW w:w="488" w:type="dxa"/>
            <w:vMerge/>
            <w:tcBorders>
              <w:top w:val="nil"/>
              <w:left w:val="nil"/>
              <w:right w:val="single" w:sz="4" w:space="0" w:color="auto"/>
            </w:tcBorders>
            <w:shd w:val="clear" w:color="auto" w:fill="auto"/>
          </w:tcPr>
          <w:p w14:paraId="74FE3B32" w14:textId="77777777" w:rsidR="007214D3" w:rsidRDefault="007214D3" w:rsidP="00576527">
            <w:pPr>
              <w:jc w:val="both"/>
              <w:rPr>
                <w:rFonts w:ascii="Arial" w:hAnsi="Arial" w:cs="Arial"/>
                <w:b/>
                <w:bCs/>
                <w:color w:val="002060"/>
                <w:sz w:val="16"/>
                <w:szCs w:val="16"/>
              </w:rPr>
            </w:pPr>
          </w:p>
        </w:tc>
        <w:tc>
          <w:tcPr>
            <w:tcW w:w="1121" w:type="dxa"/>
            <w:gridSpan w:val="2"/>
            <w:vMerge/>
            <w:tcBorders>
              <w:top w:val="single" w:sz="4" w:space="0" w:color="auto"/>
              <w:left w:val="single" w:sz="4" w:space="0" w:color="auto"/>
              <w:bottom w:val="single" w:sz="4" w:space="0" w:color="000000"/>
              <w:right w:val="single" w:sz="4" w:space="0" w:color="auto"/>
            </w:tcBorders>
          </w:tcPr>
          <w:p w14:paraId="5831D58A" w14:textId="77777777" w:rsidR="007214D3" w:rsidRDefault="007214D3" w:rsidP="00576527">
            <w:pPr>
              <w:rPr>
                <w:rFonts w:ascii="Arial" w:hAnsi="Arial" w:cs="Arial"/>
                <w:b/>
                <w:bCs/>
                <w:color w:val="002060"/>
                <w:sz w:val="18"/>
                <w:szCs w:val="18"/>
              </w:rPr>
            </w:pPr>
          </w:p>
        </w:tc>
        <w:tc>
          <w:tcPr>
            <w:tcW w:w="301" w:type="dxa"/>
            <w:gridSpan w:val="2"/>
            <w:vMerge/>
            <w:tcBorders>
              <w:top w:val="nil"/>
              <w:left w:val="nil"/>
              <w:right w:val="nil"/>
            </w:tcBorders>
            <w:shd w:val="clear" w:color="auto" w:fill="auto"/>
          </w:tcPr>
          <w:p w14:paraId="0AD9EA06" w14:textId="77777777" w:rsidR="007214D3" w:rsidRDefault="007214D3" w:rsidP="00576527">
            <w:pPr>
              <w:jc w:val="both"/>
              <w:rPr>
                <w:rFonts w:ascii="Arial" w:hAnsi="Arial" w:cs="Arial"/>
                <w:b/>
                <w:bCs/>
                <w:color w:val="002060"/>
                <w:sz w:val="18"/>
                <w:szCs w:val="18"/>
              </w:rPr>
            </w:pPr>
          </w:p>
        </w:tc>
        <w:tc>
          <w:tcPr>
            <w:tcW w:w="928" w:type="dxa"/>
            <w:tcBorders>
              <w:top w:val="single" w:sz="4" w:space="0" w:color="auto"/>
              <w:left w:val="nil"/>
              <w:bottom w:val="single" w:sz="4" w:space="0" w:color="auto"/>
              <w:right w:val="single" w:sz="8" w:space="0" w:color="auto"/>
            </w:tcBorders>
            <w:shd w:val="clear" w:color="auto" w:fill="auto"/>
          </w:tcPr>
          <w:p w14:paraId="64F3A851" w14:textId="77777777" w:rsidR="007214D3" w:rsidRDefault="007214D3" w:rsidP="00576527">
            <w:pPr>
              <w:jc w:val="both"/>
              <w:rPr>
                <w:rFonts w:ascii="Arial" w:hAnsi="Arial" w:cs="Arial"/>
                <w:b/>
                <w:bCs/>
                <w:color w:val="002060"/>
                <w:sz w:val="18"/>
                <w:szCs w:val="18"/>
              </w:rPr>
            </w:pPr>
          </w:p>
        </w:tc>
      </w:tr>
      <w:tr w:rsidR="00581032" w14:paraId="5BC3F771" w14:textId="77777777" w:rsidTr="00A278F0">
        <w:trPr>
          <w:trHeight w:val="1240"/>
        </w:trPr>
        <w:tc>
          <w:tcPr>
            <w:tcW w:w="1293" w:type="dxa"/>
            <w:vMerge/>
            <w:tcBorders>
              <w:top w:val="nil"/>
              <w:left w:val="single" w:sz="8" w:space="0" w:color="auto"/>
              <w:bottom w:val="nil"/>
              <w:right w:val="nil"/>
            </w:tcBorders>
          </w:tcPr>
          <w:p w14:paraId="50EF74B1" w14:textId="77777777" w:rsidR="007214D3" w:rsidRDefault="007214D3" w:rsidP="00576527">
            <w:pPr>
              <w:rPr>
                <w:rFonts w:ascii="Candara" w:hAnsi="Candara" w:cs="Calibri"/>
                <w:b/>
                <w:bCs/>
                <w:color w:val="002060"/>
                <w:sz w:val="16"/>
                <w:szCs w:val="16"/>
              </w:rPr>
            </w:pPr>
          </w:p>
        </w:tc>
        <w:tc>
          <w:tcPr>
            <w:tcW w:w="1265" w:type="dxa"/>
            <w:vMerge/>
            <w:tcBorders>
              <w:top w:val="nil"/>
              <w:left w:val="single" w:sz="8" w:space="0" w:color="auto"/>
              <w:bottom w:val="single" w:sz="8" w:space="0" w:color="000000"/>
              <w:right w:val="nil"/>
            </w:tcBorders>
          </w:tcPr>
          <w:p w14:paraId="0D5C99A6" w14:textId="77777777" w:rsidR="007214D3" w:rsidRDefault="007214D3" w:rsidP="00576527">
            <w:pPr>
              <w:rPr>
                <w:rFonts w:ascii="Candara" w:hAnsi="Candara" w:cs="Calibri"/>
                <w:b/>
                <w:bCs/>
                <w:color w:val="002060"/>
                <w:sz w:val="16"/>
                <w:szCs w:val="16"/>
              </w:rPr>
            </w:pPr>
          </w:p>
        </w:tc>
        <w:tc>
          <w:tcPr>
            <w:tcW w:w="313" w:type="dxa"/>
            <w:gridSpan w:val="3"/>
            <w:vMerge/>
            <w:tcBorders>
              <w:left w:val="single" w:sz="8" w:space="0" w:color="auto"/>
              <w:right w:val="single" w:sz="8" w:space="0" w:color="auto"/>
            </w:tcBorders>
          </w:tcPr>
          <w:p w14:paraId="347F25A2" w14:textId="77777777" w:rsidR="007214D3" w:rsidRDefault="007214D3" w:rsidP="00576527">
            <w:pPr>
              <w:rPr>
                <w:rFonts w:ascii="Candara" w:hAnsi="Candara" w:cs="Calibri"/>
                <w:b/>
                <w:bCs/>
                <w:color w:val="002060"/>
                <w:sz w:val="16"/>
                <w:szCs w:val="16"/>
              </w:rPr>
            </w:pPr>
          </w:p>
        </w:tc>
        <w:tc>
          <w:tcPr>
            <w:tcW w:w="1779" w:type="dxa"/>
            <w:vMerge/>
            <w:tcBorders>
              <w:left w:val="single" w:sz="8" w:space="0" w:color="auto"/>
              <w:right w:val="single" w:sz="8" w:space="0" w:color="auto"/>
            </w:tcBorders>
          </w:tcPr>
          <w:p w14:paraId="0CD397C3" w14:textId="77777777" w:rsidR="007214D3" w:rsidRDefault="007214D3" w:rsidP="00576527">
            <w:pPr>
              <w:rPr>
                <w:rFonts w:ascii="Candara" w:hAnsi="Candara" w:cs="Calibri"/>
                <w:b/>
                <w:bCs/>
                <w:color w:val="002060"/>
                <w:sz w:val="16"/>
                <w:szCs w:val="16"/>
              </w:rPr>
            </w:pPr>
          </w:p>
        </w:tc>
        <w:tc>
          <w:tcPr>
            <w:tcW w:w="1730" w:type="dxa"/>
            <w:gridSpan w:val="3"/>
            <w:vMerge/>
            <w:tcBorders>
              <w:left w:val="nil"/>
              <w:bottom w:val="single" w:sz="8" w:space="0" w:color="auto"/>
              <w:right w:val="single" w:sz="8" w:space="0" w:color="auto"/>
            </w:tcBorders>
            <w:shd w:val="clear" w:color="auto" w:fill="auto"/>
          </w:tcPr>
          <w:p w14:paraId="2C71DA80" w14:textId="77777777" w:rsidR="007214D3" w:rsidRDefault="007214D3" w:rsidP="00576527">
            <w:pPr>
              <w:jc w:val="both"/>
              <w:rPr>
                <w:rFonts w:ascii="Arial" w:hAnsi="Arial" w:cs="Arial"/>
                <w:b/>
                <w:bCs/>
                <w:color w:val="002060"/>
                <w:sz w:val="18"/>
                <w:szCs w:val="18"/>
              </w:rPr>
            </w:pPr>
          </w:p>
        </w:tc>
        <w:tc>
          <w:tcPr>
            <w:tcW w:w="1884" w:type="dxa"/>
            <w:gridSpan w:val="2"/>
            <w:vMerge/>
            <w:tcBorders>
              <w:left w:val="nil"/>
              <w:bottom w:val="single" w:sz="8" w:space="0" w:color="auto"/>
              <w:right w:val="single" w:sz="8" w:space="0" w:color="auto"/>
            </w:tcBorders>
            <w:shd w:val="clear" w:color="auto" w:fill="auto"/>
          </w:tcPr>
          <w:p w14:paraId="4C29BC7B" w14:textId="77777777" w:rsidR="007214D3" w:rsidRDefault="007214D3" w:rsidP="00576527">
            <w:pPr>
              <w:jc w:val="center"/>
              <w:rPr>
                <w:rFonts w:ascii="Arial" w:hAnsi="Arial" w:cs="Arial"/>
                <w:b/>
                <w:bCs/>
                <w:color w:val="002060"/>
                <w:sz w:val="18"/>
                <w:szCs w:val="18"/>
              </w:rPr>
            </w:pPr>
          </w:p>
        </w:tc>
        <w:tc>
          <w:tcPr>
            <w:tcW w:w="384" w:type="dxa"/>
            <w:vMerge/>
            <w:tcBorders>
              <w:left w:val="nil"/>
              <w:bottom w:val="single" w:sz="8" w:space="0" w:color="auto"/>
              <w:right w:val="single" w:sz="8" w:space="0" w:color="auto"/>
            </w:tcBorders>
            <w:shd w:val="clear" w:color="auto" w:fill="auto"/>
          </w:tcPr>
          <w:p w14:paraId="78309C16" w14:textId="77777777" w:rsidR="007214D3" w:rsidRDefault="007214D3" w:rsidP="00576527">
            <w:pPr>
              <w:jc w:val="both"/>
              <w:rPr>
                <w:rFonts w:ascii="Arial" w:hAnsi="Arial" w:cs="Arial"/>
                <w:b/>
                <w:bCs/>
                <w:color w:val="002060"/>
                <w:sz w:val="16"/>
                <w:szCs w:val="16"/>
              </w:rPr>
            </w:pPr>
          </w:p>
        </w:tc>
        <w:tc>
          <w:tcPr>
            <w:tcW w:w="384" w:type="dxa"/>
            <w:vMerge/>
            <w:tcBorders>
              <w:left w:val="nil"/>
              <w:bottom w:val="single" w:sz="8" w:space="0" w:color="auto"/>
              <w:right w:val="single" w:sz="8" w:space="0" w:color="auto"/>
            </w:tcBorders>
            <w:shd w:val="clear" w:color="000000" w:fill="548235"/>
          </w:tcPr>
          <w:p w14:paraId="7BE0FD49" w14:textId="77777777" w:rsidR="007214D3" w:rsidRDefault="007214D3" w:rsidP="00576527">
            <w:pPr>
              <w:jc w:val="both"/>
              <w:rPr>
                <w:rFonts w:ascii="Arial" w:hAnsi="Arial" w:cs="Arial"/>
                <w:b/>
                <w:bCs/>
                <w:color w:val="002060"/>
                <w:sz w:val="16"/>
                <w:szCs w:val="16"/>
              </w:rPr>
            </w:pPr>
          </w:p>
        </w:tc>
        <w:tc>
          <w:tcPr>
            <w:tcW w:w="384" w:type="dxa"/>
            <w:vMerge/>
            <w:tcBorders>
              <w:left w:val="nil"/>
              <w:bottom w:val="single" w:sz="8" w:space="0" w:color="auto"/>
              <w:right w:val="single" w:sz="8" w:space="0" w:color="auto"/>
            </w:tcBorders>
            <w:shd w:val="clear" w:color="000000" w:fill="548235"/>
          </w:tcPr>
          <w:p w14:paraId="0161DF1F" w14:textId="77777777" w:rsidR="007214D3" w:rsidRDefault="007214D3" w:rsidP="00576527">
            <w:pPr>
              <w:jc w:val="both"/>
              <w:rPr>
                <w:rFonts w:ascii="Arial" w:hAnsi="Arial" w:cs="Arial"/>
                <w:b/>
                <w:bCs/>
                <w:color w:val="002060"/>
                <w:sz w:val="16"/>
                <w:szCs w:val="16"/>
              </w:rPr>
            </w:pPr>
          </w:p>
        </w:tc>
        <w:tc>
          <w:tcPr>
            <w:tcW w:w="384" w:type="dxa"/>
            <w:vMerge/>
            <w:tcBorders>
              <w:left w:val="nil"/>
              <w:bottom w:val="single" w:sz="8" w:space="0" w:color="auto"/>
              <w:right w:val="single" w:sz="8" w:space="0" w:color="auto"/>
            </w:tcBorders>
            <w:shd w:val="clear" w:color="000000" w:fill="548235"/>
          </w:tcPr>
          <w:p w14:paraId="22B956A5" w14:textId="77777777" w:rsidR="007214D3" w:rsidRDefault="007214D3" w:rsidP="00576527">
            <w:pPr>
              <w:jc w:val="both"/>
              <w:rPr>
                <w:rFonts w:ascii="Arial" w:hAnsi="Arial" w:cs="Arial"/>
                <w:b/>
                <w:bCs/>
                <w:color w:val="002060"/>
                <w:sz w:val="16"/>
                <w:szCs w:val="16"/>
              </w:rPr>
            </w:pPr>
          </w:p>
        </w:tc>
        <w:tc>
          <w:tcPr>
            <w:tcW w:w="384" w:type="dxa"/>
            <w:vMerge/>
            <w:tcBorders>
              <w:left w:val="nil"/>
              <w:bottom w:val="single" w:sz="8" w:space="0" w:color="auto"/>
              <w:right w:val="nil"/>
            </w:tcBorders>
            <w:shd w:val="clear" w:color="000000" w:fill="548235"/>
          </w:tcPr>
          <w:p w14:paraId="3B3DBC21" w14:textId="77777777" w:rsidR="007214D3" w:rsidRDefault="007214D3" w:rsidP="00576527">
            <w:pPr>
              <w:jc w:val="both"/>
              <w:rPr>
                <w:rFonts w:ascii="Arial" w:hAnsi="Arial" w:cs="Arial"/>
                <w:b/>
                <w:bCs/>
                <w:color w:val="002060"/>
                <w:sz w:val="16"/>
                <w:szCs w:val="16"/>
              </w:rPr>
            </w:pPr>
          </w:p>
        </w:tc>
        <w:tc>
          <w:tcPr>
            <w:tcW w:w="500" w:type="dxa"/>
            <w:vMerge/>
            <w:tcBorders>
              <w:left w:val="single" w:sz="4" w:space="0" w:color="auto"/>
              <w:bottom w:val="single" w:sz="4" w:space="0" w:color="auto"/>
              <w:right w:val="single" w:sz="4" w:space="0" w:color="auto"/>
            </w:tcBorders>
            <w:shd w:val="clear" w:color="auto" w:fill="auto"/>
          </w:tcPr>
          <w:p w14:paraId="4A670834" w14:textId="77777777" w:rsidR="007214D3" w:rsidRDefault="007214D3" w:rsidP="00576527">
            <w:pPr>
              <w:jc w:val="both"/>
              <w:rPr>
                <w:rFonts w:ascii="Arial" w:hAnsi="Arial" w:cs="Arial"/>
                <w:b/>
                <w:bCs/>
                <w:color w:val="002060"/>
                <w:sz w:val="16"/>
                <w:szCs w:val="16"/>
              </w:rPr>
            </w:pPr>
          </w:p>
        </w:tc>
        <w:tc>
          <w:tcPr>
            <w:tcW w:w="439" w:type="dxa"/>
            <w:vMerge/>
            <w:tcBorders>
              <w:left w:val="nil"/>
              <w:bottom w:val="single" w:sz="4" w:space="0" w:color="auto"/>
              <w:right w:val="single" w:sz="4" w:space="0" w:color="auto"/>
            </w:tcBorders>
            <w:shd w:val="clear" w:color="auto" w:fill="auto"/>
          </w:tcPr>
          <w:p w14:paraId="6DB29CB0" w14:textId="77777777" w:rsidR="007214D3" w:rsidRDefault="007214D3" w:rsidP="00576527">
            <w:pPr>
              <w:jc w:val="both"/>
              <w:rPr>
                <w:rFonts w:ascii="Arial" w:hAnsi="Arial" w:cs="Arial"/>
                <w:b/>
                <w:bCs/>
                <w:color w:val="002060"/>
                <w:sz w:val="16"/>
                <w:szCs w:val="16"/>
              </w:rPr>
            </w:pPr>
          </w:p>
        </w:tc>
        <w:tc>
          <w:tcPr>
            <w:tcW w:w="488" w:type="dxa"/>
            <w:vMerge/>
            <w:tcBorders>
              <w:left w:val="nil"/>
              <w:bottom w:val="single" w:sz="4" w:space="0" w:color="auto"/>
              <w:right w:val="single" w:sz="4" w:space="0" w:color="auto"/>
            </w:tcBorders>
            <w:shd w:val="clear" w:color="auto" w:fill="auto"/>
          </w:tcPr>
          <w:p w14:paraId="7831F80E" w14:textId="77777777" w:rsidR="007214D3" w:rsidRDefault="007214D3" w:rsidP="00576527">
            <w:pPr>
              <w:jc w:val="both"/>
              <w:rPr>
                <w:rFonts w:ascii="Arial" w:hAnsi="Arial" w:cs="Arial"/>
                <w:b/>
                <w:bCs/>
                <w:color w:val="002060"/>
                <w:sz w:val="16"/>
                <w:szCs w:val="16"/>
              </w:rPr>
            </w:pPr>
          </w:p>
        </w:tc>
        <w:tc>
          <w:tcPr>
            <w:tcW w:w="1121" w:type="dxa"/>
            <w:gridSpan w:val="2"/>
            <w:vMerge/>
            <w:tcBorders>
              <w:top w:val="single" w:sz="4" w:space="0" w:color="auto"/>
              <w:left w:val="single" w:sz="4" w:space="0" w:color="auto"/>
              <w:bottom w:val="single" w:sz="4" w:space="0" w:color="auto"/>
              <w:right w:val="single" w:sz="4" w:space="0" w:color="auto"/>
            </w:tcBorders>
          </w:tcPr>
          <w:p w14:paraId="3006357C" w14:textId="77777777" w:rsidR="007214D3" w:rsidRDefault="007214D3" w:rsidP="00576527">
            <w:pPr>
              <w:rPr>
                <w:rFonts w:ascii="Arial" w:hAnsi="Arial" w:cs="Arial"/>
                <w:b/>
                <w:bCs/>
                <w:color w:val="002060"/>
                <w:sz w:val="18"/>
                <w:szCs w:val="18"/>
              </w:rPr>
            </w:pPr>
          </w:p>
        </w:tc>
        <w:tc>
          <w:tcPr>
            <w:tcW w:w="301" w:type="dxa"/>
            <w:gridSpan w:val="2"/>
            <w:vMerge/>
            <w:tcBorders>
              <w:left w:val="nil"/>
              <w:bottom w:val="single" w:sz="8" w:space="0" w:color="auto"/>
              <w:right w:val="nil"/>
            </w:tcBorders>
            <w:shd w:val="clear" w:color="auto" w:fill="auto"/>
          </w:tcPr>
          <w:p w14:paraId="793EAE62" w14:textId="77777777" w:rsidR="007214D3" w:rsidRDefault="007214D3" w:rsidP="00576527">
            <w:pPr>
              <w:jc w:val="both"/>
              <w:rPr>
                <w:rFonts w:ascii="Arial" w:hAnsi="Arial" w:cs="Arial"/>
                <w:b/>
                <w:bCs/>
                <w:color w:val="002060"/>
                <w:sz w:val="18"/>
                <w:szCs w:val="18"/>
              </w:rPr>
            </w:pPr>
          </w:p>
        </w:tc>
        <w:tc>
          <w:tcPr>
            <w:tcW w:w="928" w:type="dxa"/>
            <w:tcBorders>
              <w:top w:val="single" w:sz="4" w:space="0" w:color="auto"/>
              <w:left w:val="nil"/>
              <w:bottom w:val="single" w:sz="8" w:space="0" w:color="auto"/>
              <w:right w:val="single" w:sz="8" w:space="0" w:color="auto"/>
            </w:tcBorders>
            <w:shd w:val="clear" w:color="auto" w:fill="auto"/>
          </w:tcPr>
          <w:p w14:paraId="74B4EBB8" w14:textId="77777777" w:rsidR="007214D3" w:rsidRDefault="007214D3" w:rsidP="00576527">
            <w:pPr>
              <w:jc w:val="both"/>
              <w:rPr>
                <w:rFonts w:ascii="Arial" w:hAnsi="Arial" w:cs="Arial"/>
                <w:b/>
                <w:bCs/>
                <w:color w:val="002060"/>
                <w:sz w:val="18"/>
                <w:szCs w:val="18"/>
              </w:rPr>
            </w:pPr>
          </w:p>
        </w:tc>
      </w:tr>
      <w:tr w:rsidR="00581032" w14:paraId="49236E0A" w14:textId="77777777" w:rsidTr="00A278F0">
        <w:tc>
          <w:tcPr>
            <w:tcW w:w="1293" w:type="dxa"/>
            <w:vMerge/>
            <w:tcBorders>
              <w:top w:val="nil"/>
              <w:left w:val="single" w:sz="8" w:space="0" w:color="auto"/>
              <w:bottom w:val="nil"/>
              <w:right w:val="nil"/>
            </w:tcBorders>
            <w:hideMark/>
          </w:tcPr>
          <w:p w14:paraId="59309516" w14:textId="77777777" w:rsidR="007214D3" w:rsidRDefault="007214D3" w:rsidP="00576527">
            <w:pPr>
              <w:rPr>
                <w:rFonts w:ascii="Candara" w:hAnsi="Candara" w:cs="Calibri"/>
                <w:b/>
                <w:bCs/>
                <w:color w:val="002060"/>
                <w:sz w:val="16"/>
                <w:szCs w:val="16"/>
              </w:rPr>
            </w:pPr>
          </w:p>
        </w:tc>
        <w:tc>
          <w:tcPr>
            <w:tcW w:w="1265" w:type="dxa"/>
            <w:vMerge/>
            <w:tcBorders>
              <w:top w:val="nil"/>
              <w:left w:val="single" w:sz="8" w:space="0" w:color="auto"/>
              <w:bottom w:val="single" w:sz="8" w:space="0" w:color="000000"/>
              <w:right w:val="nil"/>
            </w:tcBorders>
            <w:hideMark/>
          </w:tcPr>
          <w:p w14:paraId="37D44256" w14:textId="77777777" w:rsidR="007214D3" w:rsidRDefault="007214D3" w:rsidP="00576527">
            <w:pPr>
              <w:rPr>
                <w:rFonts w:ascii="Candara" w:hAnsi="Candara" w:cs="Calibri"/>
                <w:b/>
                <w:bCs/>
                <w:color w:val="002060"/>
                <w:sz w:val="16"/>
                <w:szCs w:val="16"/>
              </w:rPr>
            </w:pPr>
          </w:p>
        </w:tc>
        <w:tc>
          <w:tcPr>
            <w:tcW w:w="313" w:type="dxa"/>
            <w:gridSpan w:val="3"/>
            <w:vMerge/>
            <w:tcBorders>
              <w:left w:val="single" w:sz="8" w:space="0" w:color="auto"/>
              <w:right w:val="single" w:sz="8" w:space="0" w:color="auto"/>
            </w:tcBorders>
            <w:hideMark/>
          </w:tcPr>
          <w:p w14:paraId="6501B2CF" w14:textId="77777777" w:rsidR="007214D3" w:rsidRDefault="007214D3" w:rsidP="00576527">
            <w:pPr>
              <w:rPr>
                <w:rFonts w:ascii="Candara" w:hAnsi="Candara" w:cs="Calibri"/>
                <w:b/>
                <w:bCs/>
                <w:color w:val="002060"/>
                <w:sz w:val="16"/>
                <w:szCs w:val="16"/>
              </w:rPr>
            </w:pPr>
          </w:p>
        </w:tc>
        <w:tc>
          <w:tcPr>
            <w:tcW w:w="1779" w:type="dxa"/>
            <w:vMerge/>
            <w:tcBorders>
              <w:left w:val="single" w:sz="8" w:space="0" w:color="auto"/>
              <w:right w:val="single" w:sz="8" w:space="0" w:color="auto"/>
            </w:tcBorders>
            <w:hideMark/>
          </w:tcPr>
          <w:p w14:paraId="0D3599AD" w14:textId="77777777" w:rsidR="007214D3" w:rsidRDefault="007214D3" w:rsidP="00576527">
            <w:pPr>
              <w:rPr>
                <w:rFonts w:ascii="Candara" w:hAnsi="Candara" w:cs="Calibri"/>
                <w:b/>
                <w:bCs/>
                <w:color w:val="002060"/>
                <w:sz w:val="16"/>
                <w:szCs w:val="16"/>
              </w:rPr>
            </w:pPr>
          </w:p>
        </w:tc>
        <w:tc>
          <w:tcPr>
            <w:tcW w:w="1730" w:type="dxa"/>
            <w:gridSpan w:val="3"/>
            <w:vMerge w:val="restart"/>
            <w:tcBorders>
              <w:top w:val="nil"/>
              <w:left w:val="nil"/>
              <w:right w:val="single" w:sz="8" w:space="0" w:color="auto"/>
            </w:tcBorders>
            <w:shd w:val="clear" w:color="auto" w:fill="auto"/>
            <w:hideMark/>
          </w:tcPr>
          <w:p w14:paraId="5C553998" w14:textId="77777777" w:rsidR="007214D3" w:rsidRDefault="007214D3" w:rsidP="00576527">
            <w:pPr>
              <w:jc w:val="both"/>
              <w:rPr>
                <w:rFonts w:ascii="Arial" w:hAnsi="Arial" w:cs="Arial"/>
                <w:b/>
                <w:bCs/>
                <w:color w:val="002060"/>
                <w:sz w:val="18"/>
                <w:szCs w:val="18"/>
              </w:rPr>
            </w:pPr>
            <w:r>
              <w:rPr>
                <w:rFonts w:ascii="Arial" w:hAnsi="Arial" w:cs="Arial"/>
                <w:b/>
                <w:bCs/>
                <w:color w:val="002060"/>
                <w:sz w:val="18"/>
                <w:szCs w:val="18"/>
              </w:rPr>
              <w:t>Administration</w:t>
            </w:r>
          </w:p>
        </w:tc>
        <w:tc>
          <w:tcPr>
            <w:tcW w:w="1884" w:type="dxa"/>
            <w:gridSpan w:val="2"/>
            <w:vMerge w:val="restart"/>
            <w:tcBorders>
              <w:top w:val="nil"/>
              <w:left w:val="nil"/>
              <w:right w:val="single" w:sz="8" w:space="0" w:color="auto"/>
            </w:tcBorders>
            <w:shd w:val="clear" w:color="auto" w:fill="auto"/>
            <w:hideMark/>
          </w:tcPr>
          <w:p w14:paraId="32B445D0" w14:textId="32BEB75B" w:rsidR="007214D3" w:rsidRPr="006D46CA" w:rsidRDefault="007214D3" w:rsidP="00576527">
            <w:pPr>
              <w:rPr>
                <w:rFonts w:ascii="Arial" w:hAnsi="Arial" w:cs="Arial"/>
                <w:color w:val="002060"/>
                <w:sz w:val="18"/>
                <w:szCs w:val="18"/>
              </w:rPr>
            </w:pPr>
            <w:r w:rsidRPr="006D46CA">
              <w:rPr>
                <w:rFonts w:ascii="Arial" w:hAnsi="Arial" w:cs="Arial"/>
                <w:color w:val="002060"/>
                <w:sz w:val="18"/>
                <w:szCs w:val="18"/>
              </w:rPr>
              <w:t xml:space="preserve">Planification, </w:t>
            </w:r>
            <w:r w:rsidR="006D46CA" w:rsidRPr="006D46CA">
              <w:rPr>
                <w:rFonts w:ascii="Arial" w:hAnsi="Arial" w:cs="Arial"/>
                <w:color w:val="002060"/>
                <w:sz w:val="18"/>
                <w:szCs w:val="18"/>
              </w:rPr>
              <w:t>vérification</w:t>
            </w:r>
            <w:r w:rsidRPr="006D46CA">
              <w:rPr>
                <w:rFonts w:ascii="Arial" w:hAnsi="Arial" w:cs="Arial"/>
                <w:color w:val="002060"/>
                <w:sz w:val="18"/>
                <w:szCs w:val="18"/>
              </w:rPr>
              <w:t xml:space="preserve"> et disponibilisation des moyens financiers.</w:t>
            </w:r>
          </w:p>
        </w:tc>
        <w:tc>
          <w:tcPr>
            <w:tcW w:w="384" w:type="dxa"/>
            <w:vMerge w:val="restart"/>
            <w:tcBorders>
              <w:top w:val="nil"/>
              <w:left w:val="nil"/>
              <w:right w:val="single" w:sz="8" w:space="0" w:color="auto"/>
            </w:tcBorders>
            <w:shd w:val="clear" w:color="auto" w:fill="auto"/>
            <w:hideMark/>
          </w:tcPr>
          <w:p w14:paraId="48E6F9C7"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vMerge w:val="restart"/>
            <w:tcBorders>
              <w:top w:val="nil"/>
              <w:left w:val="nil"/>
              <w:right w:val="single" w:sz="8" w:space="0" w:color="auto"/>
            </w:tcBorders>
            <w:shd w:val="clear" w:color="000000" w:fill="548235"/>
            <w:hideMark/>
          </w:tcPr>
          <w:p w14:paraId="6009307E"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vMerge w:val="restart"/>
            <w:tcBorders>
              <w:top w:val="nil"/>
              <w:left w:val="nil"/>
              <w:right w:val="single" w:sz="8" w:space="0" w:color="auto"/>
            </w:tcBorders>
            <w:shd w:val="clear" w:color="000000" w:fill="548235"/>
            <w:hideMark/>
          </w:tcPr>
          <w:p w14:paraId="5B962C83"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vMerge w:val="restart"/>
            <w:tcBorders>
              <w:top w:val="nil"/>
              <w:left w:val="nil"/>
              <w:right w:val="single" w:sz="8" w:space="0" w:color="auto"/>
            </w:tcBorders>
            <w:shd w:val="clear" w:color="000000" w:fill="548235"/>
            <w:hideMark/>
          </w:tcPr>
          <w:p w14:paraId="2B367628"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vMerge w:val="restart"/>
            <w:tcBorders>
              <w:top w:val="nil"/>
              <w:left w:val="nil"/>
              <w:right w:val="nil"/>
            </w:tcBorders>
            <w:shd w:val="clear" w:color="000000" w:fill="548235"/>
            <w:hideMark/>
          </w:tcPr>
          <w:p w14:paraId="635FAAD4"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500" w:type="dxa"/>
            <w:vMerge w:val="restart"/>
            <w:tcBorders>
              <w:top w:val="nil"/>
              <w:left w:val="single" w:sz="4" w:space="0" w:color="auto"/>
              <w:right w:val="single" w:sz="4" w:space="0" w:color="auto"/>
            </w:tcBorders>
            <w:shd w:val="clear" w:color="auto" w:fill="auto"/>
            <w:hideMark/>
          </w:tcPr>
          <w:p w14:paraId="68298019"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439" w:type="dxa"/>
            <w:vMerge w:val="restart"/>
            <w:tcBorders>
              <w:top w:val="nil"/>
              <w:left w:val="nil"/>
              <w:right w:val="single" w:sz="4" w:space="0" w:color="auto"/>
            </w:tcBorders>
            <w:shd w:val="clear" w:color="auto" w:fill="auto"/>
            <w:hideMark/>
          </w:tcPr>
          <w:p w14:paraId="1B242D4E"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488" w:type="dxa"/>
            <w:vMerge w:val="restart"/>
            <w:tcBorders>
              <w:top w:val="nil"/>
              <w:left w:val="nil"/>
              <w:right w:val="single" w:sz="4" w:space="0" w:color="auto"/>
            </w:tcBorders>
            <w:shd w:val="clear" w:color="auto" w:fill="auto"/>
            <w:hideMark/>
          </w:tcPr>
          <w:p w14:paraId="55EAC43B"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x</w:t>
            </w:r>
          </w:p>
        </w:tc>
        <w:tc>
          <w:tcPr>
            <w:tcW w:w="1121" w:type="dxa"/>
            <w:gridSpan w:val="2"/>
            <w:vMerge w:val="restart"/>
            <w:tcBorders>
              <w:top w:val="single" w:sz="4" w:space="0" w:color="auto"/>
              <w:left w:val="single" w:sz="4" w:space="0" w:color="auto"/>
              <w:right w:val="single" w:sz="4" w:space="0" w:color="auto"/>
            </w:tcBorders>
            <w:hideMark/>
          </w:tcPr>
          <w:p w14:paraId="2A76DC6F" w14:textId="77777777" w:rsidR="007214D3" w:rsidRDefault="007214D3" w:rsidP="00576527">
            <w:pPr>
              <w:rPr>
                <w:rFonts w:ascii="Arial" w:hAnsi="Arial" w:cs="Arial"/>
                <w:b/>
                <w:bCs/>
                <w:color w:val="002060"/>
                <w:sz w:val="18"/>
                <w:szCs w:val="18"/>
              </w:rPr>
            </w:pPr>
          </w:p>
        </w:tc>
        <w:tc>
          <w:tcPr>
            <w:tcW w:w="301" w:type="dxa"/>
            <w:gridSpan w:val="2"/>
            <w:tcBorders>
              <w:top w:val="nil"/>
              <w:left w:val="nil"/>
              <w:bottom w:val="single" w:sz="4" w:space="0" w:color="auto"/>
              <w:right w:val="nil"/>
            </w:tcBorders>
            <w:shd w:val="clear" w:color="auto" w:fill="auto"/>
            <w:hideMark/>
          </w:tcPr>
          <w:p w14:paraId="2CF34F5D" w14:textId="77777777" w:rsidR="007214D3" w:rsidRDefault="007214D3" w:rsidP="00576527">
            <w:pPr>
              <w:jc w:val="both"/>
              <w:rPr>
                <w:rFonts w:ascii="Arial" w:hAnsi="Arial" w:cs="Arial"/>
                <w:b/>
                <w:bCs/>
                <w:color w:val="002060"/>
                <w:sz w:val="18"/>
                <w:szCs w:val="18"/>
              </w:rPr>
            </w:pPr>
            <w:r>
              <w:rPr>
                <w:rFonts w:ascii="Arial" w:hAnsi="Arial" w:cs="Arial"/>
                <w:b/>
                <w:bCs/>
                <w:color w:val="002060"/>
                <w:sz w:val="18"/>
                <w:szCs w:val="18"/>
              </w:rPr>
              <w:t> </w:t>
            </w:r>
          </w:p>
        </w:tc>
        <w:tc>
          <w:tcPr>
            <w:tcW w:w="928" w:type="dxa"/>
            <w:vMerge w:val="restart"/>
            <w:tcBorders>
              <w:top w:val="nil"/>
              <w:left w:val="nil"/>
              <w:right w:val="single" w:sz="8" w:space="0" w:color="auto"/>
            </w:tcBorders>
            <w:shd w:val="clear" w:color="auto" w:fill="auto"/>
            <w:hideMark/>
          </w:tcPr>
          <w:p w14:paraId="0D386FBD" w14:textId="77777777" w:rsidR="007214D3" w:rsidRDefault="007214D3" w:rsidP="00576527">
            <w:pPr>
              <w:jc w:val="both"/>
              <w:rPr>
                <w:rFonts w:ascii="Arial" w:hAnsi="Arial" w:cs="Arial"/>
                <w:b/>
                <w:bCs/>
                <w:color w:val="002060"/>
                <w:sz w:val="18"/>
                <w:szCs w:val="18"/>
              </w:rPr>
            </w:pPr>
            <w:r>
              <w:rPr>
                <w:rFonts w:ascii="Arial" w:hAnsi="Arial" w:cs="Arial"/>
                <w:b/>
                <w:bCs/>
                <w:color w:val="002060"/>
                <w:sz w:val="18"/>
                <w:szCs w:val="18"/>
              </w:rPr>
              <w:t> </w:t>
            </w:r>
          </w:p>
        </w:tc>
      </w:tr>
      <w:tr w:rsidR="00581032" w14:paraId="34179ED1" w14:textId="77777777" w:rsidTr="00A278F0">
        <w:trPr>
          <w:trHeight w:val="1027"/>
        </w:trPr>
        <w:tc>
          <w:tcPr>
            <w:tcW w:w="1293" w:type="dxa"/>
            <w:vMerge/>
            <w:tcBorders>
              <w:top w:val="nil"/>
              <w:left w:val="single" w:sz="8" w:space="0" w:color="auto"/>
              <w:bottom w:val="nil"/>
              <w:right w:val="nil"/>
            </w:tcBorders>
          </w:tcPr>
          <w:p w14:paraId="11EBBB4F" w14:textId="77777777" w:rsidR="007214D3" w:rsidRDefault="007214D3" w:rsidP="00576527">
            <w:pPr>
              <w:rPr>
                <w:rFonts w:ascii="Candara" w:hAnsi="Candara" w:cs="Calibri"/>
                <w:b/>
                <w:bCs/>
                <w:color w:val="002060"/>
                <w:sz w:val="16"/>
                <w:szCs w:val="16"/>
              </w:rPr>
            </w:pPr>
          </w:p>
        </w:tc>
        <w:tc>
          <w:tcPr>
            <w:tcW w:w="1265" w:type="dxa"/>
            <w:vMerge/>
            <w:tcBorders>
              <w:top w:val="nil"/>
              <w:left w:val="single" w:sz="8" w:space="0" w:color="auto"/>
              <w:bottom w:val="single" w:sz="8" w:space="0" w:color="000000"/>
              <w:right w:val="nil"/>
            </w:tcBorders>
          </w:tcPr>
          <w:p w14:paraId="1B7D77D4" w14:textId="77777777" w:rsidR="007214D3" w:rsidRDefault="007214D3" w:rsidP="00576527">
            <w:pPr>
              <w:rPr>
                <w:rFonts w:ascii="Candara" w:hAnsi="Candara" w:cs="Calibri"/>
                <w:b/>
                <w:bCs/>
                <w:color w:val="002060"/>
                <w:sz w:val="16"/>
                <w:szCs w:val="16"/>
              </w:rPr>
            </w:pPr>
          </w:p>
        </w:tc>
        <w:tc>
          <w:tcPr>
            <w:tcW w:w="313" w:type="dxa"/>
            <w:gridSpan w:val="3"/>
            <w:vMerge/>
            <w:tcBorders>
              <w:left w:val="single" w:sz="8" w:space="0" w:color="auto"/>
              <w:bottom w:val="single" w:sz="8" w:space="0" w:color="000000"/>
              <w:right w:val="single" w:sz="8" w:space="0" w:color="auto"/>
            </w:tcBorders>
          </w:tcPr>
          <w:p w14:paraId="376AC759" w14:textId="77777777" w:rsidR="007214D3" w:rsidRDefault="007214D3" w:rsidP="00576527">
            <w:pPr>
              <w:rPr>
                <w:rFonts w:ascii="Candara" w:hAnsi="Candara" w:cs="Calibri"/>
                <w:b/>
                <w:bCs/>
                <w:color w:val="002060"/>
                <w:sz w:val="16"/>
                <w:szCs w:val="16"/>
              </w:rPr>
            </w:pPr>
          </w:p>
        </w:tc>
        <w:tc>
          <w:tcPr>
            <w:tcW w:w="1779" w:type="dxa"/>
            <w:vMerge/>
            <w:tcBorders>
              <w:left w:val="single" w:sz="8" w:space="0" w:color="auto"/>
              <w:bottom w:val="single" w:sz="8" w:space="0" w:color="000000"/>
              <w:right w:val="single" w:sz="8" w:space="0" w:color="auto"/>
            </w:tcBorders>
          </w:tcPr>
          <w:p w14:paraId="166E782D" w14:textId="77777777" w:rsidR="007214D3" w:rsidRDefault="007214D3" w:rsidP="00576527">
            <w:pPr>
              <w:rPr>
                <w:rFonts w:ascii="Candara" w:hAnsi="Candara" w:cs="Calibri"/>
                <w:b/>
                <w:bCs/>
                <w:color w:val="002060"/>
                <w:sz w:val="16"/>
                <w:szCs w:val="16"/>
              </w:rPr>
            </w:pPr>
          </w:p>
        </w:tc>
        <w:tc>
          <w:tcPr>
            <w:tcW w:w="1730" w:type="dxa"/>
            <w:gridSpan w:val="3"/>
            <w:vMerge/>
            <w:tcBorders>
              <w:left w:val="nil"/>
              <w:bottom w:val="single" w:sz="8" w:space="0" w:color="auto"/>
              <w:right w:val="single" w:sz="8" w:space="0" w:color="auto"/>
            </w:tcBorders>
            <w:shd w:val="clear" w:color="auto" w:fill="auto"/>
          </w:tcPr>
          <w:p w14:paraId="27051DD5" w14:textId="77777777" w:rsidR="007214D3" w:rsidRDefault="007214D3" w:rsidP="00576527">
            <w:pPr>
              <w:jc w:val="both"/>
              <w:rPr>
                <w:rFonts w:ascii="Arial" w:hAnsi="Arial" w:cs="Arial"/>
                <w:b/>
                <w:bCs/>
                <w:color w:val="002060"/>
                <w:sz w:val="18"/>
                <w:szCs w:val="18"/>
              </w:rPr>
            </w:pPr>
          </w:p>
        </w:tc>
        <w:tc>
          <w:tcPr>
            <w:tcW w:w="1884" w:type="dxa"/>
            <w:gridSpan w:val="2"/>
            <w:vMerge/>
            <w:tcBorders>
              <w:left w:val="nil"/>
              <w:bottom w:val="single" w:sz="4" w:space="0" w:color="auto"/>
              <w:right w:val="single" w:sz="8" w:space="0" w:color="auto"/>
            </w:tcBorders>
            <w:shd w:val="clear" w:color="auto" w:fill="auto"/>
          </w:tcPr>
          <w:p w14:paraId="27E77B5A" w14:textId="77777777" w:rsidR="007214D3" w:rsidRPr="006D46CA" w:rsidRDefault="007214D3" w:rsidP="00576527">
            <w:pPr>
              <w:rPr>
                <w:rFonts w:ascii="Arial" w:hAnsi="Arial" w:cs="Arial"/>
                <w:color w:val="002060"/>
                <w:sz w:val="18"/>
                <w:szCs w:val="18"/>
              </w:rPr>
            </w:pPr>
          </w:p>
        </w:tc>
        <w:tc>
          <w:tcPr>
            <w:tcW w:w="384" w:type="dxa"/>
            <w:vMerge/>
            <w:tcBorders>
              <w:left w:val="nil"/>
              <w:bottom w:val="single" w:sz="4" w:space="0" w:color="auto"/>
              <w:right w:val="single" w:sz="8" w:space="0" w:color="auto"/>
            </w:tcBorders>
            <w:shd w:val="clear" w:color="auto" w:fill="auto"/>
          </w:tcPr>
          <w:p w14:paraId="7673EADB" w14:textId="77777777" w:rsidR="007214D3" w:rsidRDefault="007214D3" w:rsidP="00576527">
            <w:pPr>
              <w:jc w:val="both"/>
              <w:rPr>
                <w:rFonts w:ascii="Arial" w:hAnsi="Arial" w:cs="Arial"/>
                <w:b/>
                <w:bCs/>
                <w:color w:val="002060"/>
                <w:sz w:val="16"/>
                <w:szCs w:val="16"/>
              </w:rPr>
            </w:pPr>
          </w:p>
        </w:tc>
        <w:tc>
          <w:tcPr>
            <w:tcW w:w="384" w:type="dxa"/>
            <w:vMerge/>
            <w:tcBorders>
              <w:left w:val="nil"/>
              <w:bottom w:val="single" w:sz="8" w:space="0" w:color="auto"/>
              <w:right w:val="single" w:sz="8" w:space="0" w:color="auto"/>
            </w:tcBorders>
            <w:shd w:val="clear" w:color="000000" w:fill="548235"/>
          </w:tcPr>
          <w:p w14:paraId="5805D87B" w14:textId="77777777" w:rsidR="007214D3" w:rsidRDefault="007214D3" w:rsidP="00576527">
            <w:pPr>
              <w:jc w:val="both"/>
              <w:rPr>
                <w:rFonts w:ascii="Arial" w:hAnsi="Arial" w:cs="Arial"/>
                <w:b/>
                <w:bCs/>
                <w:color w:val="002060"/>
                <w:sz w:val="16"/>
                <w:szCs w:val="16"/>
              </w:rPr>
            </w:pPr>
          </w:p>
        </w:tc>
        <w:tc>
          <w:tcPr>
            <w:tcW w:w="384" w:type="dxa"/>
            <w:vMerge/>
            <w:tcBorders>
              <w:left w:val="nil"/>
              <w:bottom w:val="single" w:sz="8" w:space="0" w:color="auto"/>
              <w:right w:val="single" w:sz="8" w:space="0" w:color="auto"/>
            </w:tcBorders>
            <w:shd w:val="clear" w:color="000000" w:fill="548235"/>
          </w:tcPr>
          <w:p w14:paraId="734EC983" w14:textId="77777777" w:rsidR="007214D3" w:rsidRDefault="007214D3" w:rsidP="00576527">
            <w:pPr>
              <w:jc w:val="both"/>
              <w:rPr>
                <w:rFonts w:ascii="Arial" w:hAnsi="Arial" w:cs="Arial"/>
                <w:b/>
                <w:bCs/>
                <w:color w:val="002060"/>
                <w:sz w:val="16"/>
                <w:szCs w:val="16"/>
              </w:rPr>
            </w:pPr>
          </w:p>
        </w:tc>
        <w:tc>
          <w:tcPr>
            <w:tcW w:w="384" w:type="dxa"/>
            <w:vMerge/>
            <w:tcBorders>
              <w:left w:val="nil"/>
              <w:bottom w:val="single" w:sz="8" w:space="0" w:color="auto"/>
              <w:right w:val="single" w:sz="8" w:space="0" w:color="auto"/>
            </w:tcBorders>
            <w:shd w:val="clear" w:color="000000" w:fill="548235"/>
          </w:tcPr>
          <w:p w14:paraId="309596D5" w14:textId="77777777" w:rsidR="007214D3" w:rsidRDefault="007214D3" w:rsidP="00576527">
            <w:pPr>
              <w:jc w:val="both"/>
              <w:rPr>
                <w:rFonts w:ascii="Arial" w:hAnsi="Arial" w:cs="Arial"/>
                <w:b/>
                <w:bCs/>
                <w:color w:val="002060"/>
                <w:sz w:val="16"/>
                <w:szCs w:val="16"/>
              </w:rPr>
            </w:pPr>
          </w:p>
        </w:tc>
        <w:tc>
          <w:tcPr>
            <w:tcW w:w="384" w:type="dxa"/>
            <w:vMerge/>
            <w:tcBorders>
              <w:left w:val="nil"/>
              <w:bottom w:val="single" w:sz="8" w:space="0" w:color="auto"/>
              <w:right w:val="nil"/>
            </w:tcBorders>
            <w:shd w:val="clear" w:color="000000" w:fill="548235"/>
          </w:tcPr>
          <w:p w14:paraId="75C8471C" w14:textId="77777777" w:rsidR="007214D3" w:rsidRDefault="007214D3" w:rsidP="00576527">
            <w:pPr>
              <w:jc w:val="both"/>
              <w:rPr>
                <w:rFonts w:ascii="Arial" w:hAnsi="Arial" w:cs="Arial"/>
                <w:b/>
                <w:bCs/>
                <w:color w:val="002060"/>
                <w:sz w:val="16"/>
                <w:szCs w:val="16"/>
              </w:rPr>
            </w:pPr>
          </w:p>
        </w:tc>
        <w:tc>
          <w:tcPr>
            <w:tcW w:w="500" w:type="dxa"/>
            <w:vMerge/>
            <w:tcBorders>
              <w:left w:val="single" w:sz="4" w:space="0" w:color="auto"/>
              <w:bottom w:val="single" w:sz="4" w:space="0" w:color="auto"/>
              <w:right w:val="single" w:sz="4" w:space="0" w:color="auto"/>
            </w:tcBorders>
            <w:shd w:val="clear" w:color="auto" w:fill="auto"/>
          </w:tcPr>
          <w:p w14:paraId="1F5D064B" w14:textId="77777777" w:rsidR="007214D3" w:rsidRDefault="007214D3" w:rsidP="00576527">
            <w:pPr>
              <w:jc w:val="both"/>
              <w:rPr>
                <w:rFonts w:ascii="Arial" w:hAnsi="Arial" w:cs="Arial"/>
                <w:b/>
                <w:bCs/>
                <w:color w:val="002060"/>
                <w:sz w:val="16"/>
                <w:szCs w:val="16"/>
              </w:rPr>
            </w:pPr>
          </w:p>
        </w:tc>
        <w:tc>
          <w:tcPr>
            <w:tcW w:w="439" w:type="dxa"/>
            <w:vMerge/>
            <w:tcBorders>
              <w:left w:val="nil"/>
              <w:bottom w:val="single" w:sz="4" w:space="0" w:color="auto"/>
              <w:right w:val="single" w:sz="4" w:space="0" w:color="auto"/>
            </w:tcBorders>
            <w:shd w:val="clear" w:color="auto" w:fill="auto"/>
          </w:tcPr>
          <w:p w14:paraId="4EC72E4E" w14:textId="77777777" w:rsidR="007214D3" w:rsidRDefault="007214D3" w:rsidP="00576527">
            <w:pPr>
              <w:jc w:val="both"/>
              <w:rPr>
                <w:rFonts w:ascii="Arial" w:hAnsi="Arial" w:cs="Arial"/>
                <w:b/>
                <w:bCs/>
                <w:color w:val="002060"/>
                <w:sz w:val="16"/>
                <w:szCs w:val="16"/>
              </w:rPr>
            </w:pPr>
          </w:p>
        </w:tc>
        <w:tc>
          <w:tcPr>
            <w:tcW w:w="488" w:type="dxa"/>
            <w:vMerge/>
            <w:tcBorders>
              <w:left w:val="nil"/>
              <w:bottom w:val="single" w:sz="4" w:space="0" w:color="auto"/>
              <w:right w:val="single" w:sz="4" w:space="0" w:color="auto"/>
            </w:tcBorders>
            <w:shd w:val="clear" w:color="auto" w:fill="auto"/>
          </w:tcPr>
          <w:p w14:paraId="4A4855FB" w14:textId="77777777" w:rsidR="007214D3" w:rsidRDefault="007214D3" w:rsidP="00576527">
            <w:pPr>
              <w:jc w:val="both"/>
              <w:rPr>
                <w:rFonts w:ascii="Arial" w:hAnsi="Arial" w:cs="Arial"/>
                <w:b/>
                <w:bCs/>
                <w:color w:val="002060"/>
                <w:sz w:val="16"/>
                <w:szCs w:val="16"/>
              </w:rPr>
            </w:pPr>
          </w:p>
        </w:tc>
        <w:tc>
          <w:tcPr>
            <w:tcW w:w="1121" w:type="dxa"/>
            <w:gridSpan w:val="2"/>
            <w:vMerge/>
            <w:tcBorders>
              <w:left w:val="single" w:sz="4" w:space="0" w:color="auto"/>
              <w:bottom w:val="single" w:sz="4" w:space="0" w:color="000000"/>
              <w:right w:val="single" w:sz="4" w:space="0" w:color="auto"/>
            </w:tcBorders>
          </w:tcPr>
          <w:p w14:paraId="54174A63" w14:textId="77777777" w:rsidR="007214D3" w:rsidRDefault="007214D3" w:rsidP="00576527">
            <w:pPr>
              <w:rPr>
                <w:rFonts w:ascii="Arial" w:hAnsi="Arial" w:cs="Arial"/>
                <w:b/>
                <w:bCs/>
                <w:color w:val="002060"/>
                <w:sz w:val="18"/>
                <w:szCs w:val="18"/>
              </w:rPr>
            </w:pPr>
          </w:p>
        </w:tc>
        <w:tc>
          <w:tcPr>
            <w:tcW w:w="301" w:type="dxa"/>
            <w:gridSpan w:val="2"/>
            <w:tcBorders>
              <w:top w:val="single" w:sz="4" w:space="0" w:color="auto"/>
              <w:left w:val="nil"/>
              <w:bottom w:val="single" w:sz="8" w:space="0" w:color="auto"/>
              <w:right w:val="nil"/>
            </w:tcBorders>
            <w:shd w:val="clear" w:color="auto" w:fill="auto"/>
          </w:tcPr>
          <w:p w14:paraId="1C8D8764" w14:textId="77777777" w:rsidR="007214D3" w:rsidRDefault="007214D3" w:rsidP="00576527">
            <w:pPr>
              <w:jc w:val="both"/>
              <w:rPr>
                <w:rFonts w:ascii="Arial" w:hAnsi="Arial" w:cs="Arial"/>
                <w:b/>
                <w:bCs/>
                <w:color w:val="002060"/>
                <w:sz w:val="18"/>
                <w:szCs w:val="18"/>
              </w:rPr>
            </w:pPr>
          </w:p>
        </w:tc>
        <w:tc>
          <w:tcPr>
            <w:tcW w:w="928" w:type="dxa"/>
            <w:vMerge/>
            <w:tcBorders>
              <w:left w:val="nil"/>
              <w:bottom w:val="single" w:sz="8" w:space="0" w:color="auto"/>
              <w:right w:val="single" w:sz="8" w:space="0" w:color="auto"/>
            </w:tcBorders>
            <w:shd w:val="clear" w:color="auto" w:fill="auto"/>
          </w:tcPr>
          <w:p w14:paraId="7C8FCF7B" w14:textId="77777777" w:rsidR="007214D3" w:rsidRDefault="007214D3" w:rsidP="00576527">
            <w:pPr>
              <w:jc w:val="both"/>
              <w:rPr>
                <w:rFonts w:ascii="Arial" w:hAnsi="Arial" w:cs="Arial"/>
                <w:b/>
                <w:bCs/>
                <w:color w:val="002060"/>
                <w:sz w:val="18"/>
                <w:szCs w:val="18"/>
              </w:rPr>
            </w:pPr>
          </w:p>
        </w:tc>
      </w:tr>
      <w:tr w:rsidR="00581032" w14:paraId="2CF99113" w14:textId="77777777" w:rsidTr="00A278F0">
        <w:trPr>
          <w:trHeight w:val="820"/>
        </w:trPr>
        <w:tc>
          <w:tcPr>
            <w:tcW w:w="1293" w:type="dxa"/>
            <w:vMerge/>
            <w:tcBorders>
              <w:top w:val="nil"/>
              <w:left w:val="single" w:sz="8" w:space="0" w:color="auto"/>
              <w:bottom w:val="nil"/>
              <w:right w:val="nil"/>
            </w:tcBorders>
            <w:hideMark/>
          </w:tcPr>
          <w:p w14:paraId="6F41614D" w14:textId="77777777" w:rsidR="007214D3" w:rsidRDefault="007214D3" w:rsidP="00576527">
            <w:pPr>
              <w:rPr>
                <w:rFonts w:ascii="Candara" w:hAnsi="Candara" w:cs="Calibri"/>
                <w:b/>
                <w:bCs/>
                <w:color w:val="002060"/>
                <w:sz w:val="16"/>
                <w:szCs w:val="16"/>
              </w:rPr>
            </w:pPr>
          </w:p>
        </w:tc>
        <w:tc>
          <w:tcPr>
            <w:tcW w:w="1265" w:type="dxa"/>
            <w:vMerge/>
            <w:tcBorders>
              <w:top w:val="nil"/>
              <w:left w:val="single" w:sz="8" w:space="0" w:color="auto"/>
              <w:bottom w:val="single" w:sz="8" w:space="0" w:color="000000"/>
              <w:right w:val="nil"/>
            </w:tcBorders>
            <w:hideMark/>
          </w:tcPr>
          <w:p w14:paraId="3A3EC7DA" w14:textId="77777777" w:rsidR="007214D3" w:rsidRDefault="007214D3" w:rsidP="00576527">
            <w:pPr>
              <w:rPr>
                <w:rFonts w:ascii="Candara" w:hAnsi="Candara" w:cs="Calibri"/>
                <w:b/>
                <w:bCs/>
                <w:color w:val="002060"/>
                <w:sz w:val="16"/>
                <w:szCs w:val="16"/>
              </w:rPr>
            </w:pPr>
          </w:p>
        </w:tc>
        <w:tc>
          <w:tcPr>
            <w:tcW w:w="313" w:type="dxa"/>
            <w:gridSpan w:val="3"/>
            <w:vMerge w:val="restart"/>
            <w:tcBorders>
              <w:top w:val="nil"/>
              <w:left w:val="single" w:sz="8" w:space="0" w:color="auto"/>
              <w:right w:val="single" w:sz="8" w:space="0" w:color="auto"/>
            </w:tcBorders>
            <w:shd w:val="clear" w:color="000000" w:fill="FFFFFF"/>
            <w:hideMark/>
          </w:tcPr>
          <w:p w14:paraId="1585B9DC" w14:textId="77777777" w:rsidR="007214D3" w:rsidRDefault="007214D3" w:rsidP="00576527">
            <w:pPr>
              <w:jc w:val="center"/>
              <w:rPr>
                <w:rFonts w:ascii="Candara" w:hAnsi="Candara" w:cs="Calibri"/>
                <w:b/>
                <w:bCs/>
                <w:color w:val="002060"/>
                <w:sz w:val="16"/>
                <w:szCs w:val="16"/>
              </w:rPr>
            </w:pPr>
            <w:r>
              <w:rPr>
                <w:rFonts w:ascii="Candara" w:hAnsi="Candara" w:cs="Calibri"/>
                <w:b/>
                <w:bCs/>
                <w:color w:val="002060"/>
                <w:sz w:val="16"/>
                <w:szCs w:val="16"/>
              </w:rPr>
              <w:t>9</w:t>
            </w:r>
          </w:p>
        </w:tc>
        <w:tc>
          <w:tcPr>
            <w:tcW w:w="1779" w:type="dxa"/>
            <w:vMerge w:val="restart"/>
            <w:tcBorders>
              <w:top w:val="nil"/>
              <w:left w:val="single" w:sz="8" w:space="0" w:color="auto"/>
              <w:right w:val="single" w:sz="8" w:space="0" w:color="auto"/>
            </w:tcBorders>
            <w:shd w:val="clear" w:color="000000" w:fill="FFFFFF"/>
            <w:hideMark/>
          </w:tcPr>
          <w:p w14:paraId="4637E139" w14:textId="77777777" w:rsidR="007214D3" w:rsidRDefault="007214D3" w:rsidP="00576527">
            <w:pPr>
              <w:rPr>
                <w:rFonts w:ascii="Candara" w:hAnsi="Candara" w:cs="Calibri"/>
                <w:b/>
                <w:bCs/>
                <w:color w:val="002060"/>
                <w:sz w:val="16"/>
                <w:szCs w:val="16"/>
              </w:rPr>
            </w:pPr>
            <w:bookmarkStart w:id="9" w:name="RANGE!E25"/>
            <w:r>
              <w:rPr>
                <w:rFonts w:ascii="Candara" w:hAnsi="Candara" w:cs="Calibri"/>
                <w:b/>
                <w:bCs/>
                <w:color w:val="002060"/>
                <w:sz w:val="16"/>
                <w:szCs w:val="16"/>
              </w:rPr>
              <w:t xml:space="preserve">Programmation annuelle de participation aux forums, séminaires internationaux et  nationaux  pour les staffs dirigeant du FFC. </w:t>
            </w:r>
            <w:bookmarkEnd w:id="9"/>
          </w:p>
        </w:tc>
        <w:tc>
          <w:tcPr>
            <w:tcW w:w="1730" w:type="dxa"/>
            <w:gridSpan w:val="3"/>
            <w:tcBorders>
              <w:top w:val="nil"/>
              <w:left w:val="nil"/>
              <w:bottom w:val="single" w:sz="8" w:space="0" w:color="auto"/>
              <w:right w:val="single" w:sz="8" w:space="0" w:color="auto"/>
            </w:tcBorders>
            <w:shd w:val="clear" w:color="auto" w:fill="auto"/>
            <w:hideMark/>
          </w:tcPr>
          <w:p w14:paraId="68C8194D" w14:textId="77777777" w:rsidR="007214D3" w:rsidRDefault="007214D3" w:rsidP="00576527">
            <w:pPr>
              <w:jc w:val="both"/>
              <w:rPr>
                <w:rFonts w:ascii="Arial" w:hAnsi="Arial" w:cs="Arial"/>
                <w:b/>
                <w:bCs/>
                <w:color w:val="002060"/>
                <w:sz w:val="18"/>
                <w:szCs w:val="18"/>
              </w:rPr>
            </w:pPr>
            <w:r>
              <w:rPr>
                <w:rFonts w:ascii="Arial" w:hAnsi="Arial" w:cs="Arial"/>
                <w:b/>
                <w:bCs/>
                <w:color w:val="002060"/>
                <w:sz w:val="18"/>
                <w:szCs w:val="18"/>
              </w:rPr>
              <w:t xml:space="preserve">Direction      </w:t>
            </w:r>
          </w:p>
        </w:tc>
        <w:tc>
          <w:tcPr>
            <w:tcW w:w="1884" w:type="dxa"/>
            <w:gridSpan w:val="2"/>
            <w:tcBorders>
              <w:top w:val="nil"/>
              <w:left w:val="nil"/>
              <w:bottom w:val="single" w:sz="8" w:space="0" w:color="auto"/>
              <w:right w:val="single" w:sz="8" w:space="0" w:color="auto"/>
            </w:tcBorders>
            <w:shd w:val="clear" w:color="auto" w:fill="auto"/>
            <w:hideMark/>
          </w:tcPr>
          <w:p w14:paraId="3CEDBFD3" w14:textId="70CC5113" w:rsidR="007214D3" w:rsidRPr="006D46CA" w:rsidRDefault="007214D3" w:rsidP="00576527">
            <w:pPr>
              <w:jc w:val="center"/>
              <w:rPr>
                <w:rFonts w:ascii="Arial" w:hAnsi="Arial" w:cs="Arial"/>
                <w:color w:val="002060"/>
                <w:sz w:val="18"/>
                <w:szCs w:val="18"/>
              </w:rPr>
            </w:pPr>
            <w:r w:rsidRPr="006D46CA">
              <w:rPr>
                <w:rFonts w:ascii="Arial" w:hAnsi="Arial" w:cs="Arial"/>
                <w:color w:val="002060"/>
                <w:sz w:val="18"/>
                <w:szCs w:val="18"/>
              </w:rPr>
              <w:t>Identifi</w:t>
            </w:r>
            <w:r w:rsidR="006D46CA">
              <w:rPr>
                <w:rFonts w:ascii="Arial" w:hAnsi="Arial" w:cs="Arial"/>
                <w:color w:val="002060"/>
                <w:sz w:val="18"/>
                <w:szCs w:val="18"/>
              </w:rPr>
              <w:t>cati</w:t>
            </w:r>
            <w:r w:rsidRPr="006D46CA">
              <w:rPr>
                <w:rFonts w:ascii="Arial" w:hAnsi="Arial" w:cs="Arial"/>
                <w:color w:val="002060"/>
                <w:sz w:val="18"/>
                <w:szCs w:val="18"/>
              </w:rPr>
              <w:t xml:space="preserve">on, prise de contact et planification  des </w:t>
            </w:r>
            <w:r w:rsidR="006D46CA" w:rsidRPr="006D46CA">
              <w:rPr>
                <w:rFonts w:ascii="Arial" w:hAnsi="Arial" w:cs="Arial"/>
                <w:color w:val="002060"/>
                <w:sz w:val="18"/>
                <w:szCs w:val="18"/>
              </w:rPr>
              <w:t>évènements</w:t>
            </w:r>
            <w:r w:rsidRPr="006D46CA">
              <w:rPr>
                <w:rFonts w:ascii="Arial" w:hAnsi="Arial" w:cs="Arial"/>
                <w:color w:val="002060"/>
                <w:sz w:val="18"/>
                <w:szCs w:val="18"/>
              </w:rPr>
              <w:t xml:space="preserve"> avantageux au FFC. </w:t>
            </w:r>
          </w:p>
        </w:tc>
        <w:tc>
          <w:tcPr>
            <w:tcW w:w="384" w:type="dxa"/>
            <w:tcBorders>
              <w:top w:val="nil"/>
              <w:left w:val="nil"/>
              <w:bottom w:val="single" w:sz="8" w:space="0" w:color="auto"/>
              <w:right w:val="single" w:sz="8" w:space="0" w:color="auto"/>
            </w:tcBorders>
            <w:shd w:val="clear" w:color="000000" w:fill="548235"/>
            <w:hideMark/>
          </w:tcPr>
          <w:p w14:paraId="07E4CD09"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8" w:space="0" w:color="auto"/>
              <w:right w:val="single" w:sz="8" w:space="0" w:color="auto"/>
            </w:tcBorders>
            <w:shd w:val="clear" w:color="000000" w:fill="548235"/>
            <w:hideMark/>
          </w:tcPr>
          <w:p w14:paraId="6F9A7B67"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8" w:space="0" w:color="auto"/>
              <w:right w:val="single" w:sz="8" w:space="0" w:color="auto"/>
            </w:tcBorders>
            <w:shd w:val="clear" w:color="000000" w:fill="548235"/>
            <w:hideMark/>
          </w:tcPr>
          <w:p w14:paraId="147D13E9"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8" w:space="0" w:color="auto"/>
              <w:right w:val="single" w:sz="8" w:space="0" w:color="auto"/>
            </w:tcBorders>
            <w:shd w:val="clear" w:color="000000" w:fill="548235"/>
            <w:hideMark/>
          </w:tcPr>
          <w:p w14:paraId="1D717DEE"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single" w:sz="8" w:space="0" w:color="auto"/>
              <w:right w:val="nil"/>
            </w:tcBorders>
            <w:shd w:val="clear" w:color="000000" w:fill="548235"/>
            <w:hideMark/>
          </w:tcPr>
          <w:p w14:paraId="25F8D45A"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500" w:type="dxa"/>
            <w:tcBorders>
              <w:top w:val="nil"/>
              <w:left w:val="single" w:sz="4" w:space="0" w:color="auto"/>
              <w:bottom w:val="single" w:sz="4" w:space="0" w:color="auto"/>
              <w:right w:val="single" w:sz="4" w:space="0" w:color="auto"/>
            </w:tcBorders>
            <w:shd w:val="clear" w:color="auto" w:fill="auto"/>
            <w:hideMark/>
          </w:tcPr>
          <w:p w14:paraId="55F73FB6"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x</w:t>
            </w:r>
          </w:p>
        </w:tc>
        <w:tc>
          <w:tcPr>
            <w:tcW w:w="439" w:type="dxa"/>
            <w:tcBorders>
              <w:top w:val="nil"/>
              <w:left w:val="nil"/>
              <w:bottom w:val="single" w:sz="4" w:space="0" w:color="auto"/>
              <w:right w:val="single" w:sz="4" w:space="0" w:color="auto"/>
            </w:tcBorders>
            <w:shd w:val="clear" w:color="auto" w:fill="auto"/>
            <w:hideMark/>
          </w:tcPr>
          <w:p w14:paraId="0953F9BE"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488" w:type="dxa"/>
            <w:tcBorders>
              <w:top w:val="nil"/>
              <w:left w:val="nil"/>
              <w:bottom w:val="single" w:sz="4" w:space="0" w:color="auto"/>
              <w:right w:val="single" w:sz="4" w:space="0" w:color="auto"/>
            </w:tcBorders>
            <w:shd w:val="clear" w:color="auto" w:fill="auto"/>
            <w:hideMark/>
          </w:tcPr>
          <w:p w14:paraId="75A0B294"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1121" w:type="dxa"/>
            <w:gridSpan w:val="2"/>
            <w:tcBorders>
              <w:top w:val="nil"/>
              <w:left w:val="nil"/>
              <w:bottom w:val="single" w:sz="4" w:space="0" w:color="auto"/>
              <w:right w:val="single" w:sz="4" w:space="0" w:color="auto"/>
            </w:tcBorders>
            <w:shd w:val="clear" w:color="auto" w:fill="auto"/>
            <w:hideMark/>
          </w:tcPr>
          <w:p w14:paraId="30EFDFB0" w14:textId="77777777" w:rsidR="007214D3" w:rsidRDefault="007214D3" w:rsidP="00576527">
            <w:pPr>
              <w:jc w:val="both"/>
              <w:rPr>
                <w:rFonts w:ascii="Arial" w:hAnsi="Arial" w:cs="Arial"/>
                <w:b/>
                <w:bCs/>
                <w:color w:val="002060"/>
                <w:sz w:val="18"/>
                <w:szCs w:val="18"/>
              </w:rPr>
            </w:pPr>
            <w:r>
              <w:rPr>
                <w:rFonts w:ascii="Arial" w:hAnsi="Arial" w:cs="Arial"/>
                <w:b/>
                <w:bCs/>
                <w:color w:val="002060"/>
                <w:sz w:val="18"/>
                <w:szCs w:val="18"/>
              </w:rPr>
              <w:t> </w:t>
            </w:r>
          </w:p>
        </w:tc>
        <w:tc>
          <w:tcPr>
            <w:tcW w:w="1229" w:type="dxa"/>
            <w:gridSpan w:val="3"/>
            <w:tcBorders>
              <w:top w:val="single" w:sz="8" w:space="0" w:color="auto"/>
              <w:left w:val="nil"/>
              <w:bottom w:val="single" w:sz="8" w:space="0" w:color="auto"/>
              <w:right w:val="single" w:sz="8" w:space="0" w:color="000000"/>
            </w:tcBorders>
            <w:shd w:val="clear" w:color="auto" w:fill="auto"/>
            <w:hideMark/>
          </w:tcPr>
          <w:p w14:paraId="7D652997" w14:textId="77777777" w:rsidR="007214D3" w:rsidRDefault="007214D3" w:rsidP="00576527">
            <w:pPr>
              <w:jc w:val="both"/>
              <w:rPr>
                <w:rFonts w:ascii="Arial" w:hAnsi="Arial" w:cs="Arial"/>
                <w:b/>
                <w:bCs/>
                <w:color w:val="002060"/>
                <w:sz w:val="18"/>
                <w:szCs w:val="18"/>
              </w:rPr>
            </w:pPr>
            <w:r>
              <w:rPr>
                <w:rFonts w:ascii="Arial" w:hAnsi="Arial" w:cs="Arial"/>
                <w:b/>
                <w:bCs/>
                <w:color w:val="002060"/>
                <w:sz w:val="18"/>
                <w:szCs w:val="18"/>
              </w:rPr>
              <w:t> </w:t>
            </w:r>
          </w:p>
        </w:tc>
      </w:tr>
      <w:tr w:rsidR="00581032" w14:paraId="5F6F17CE" w14:textId="77777777" w:rsidTr="00A278F0">
        <w:tc>
          <w:tcPr>
            <w:tcW w:w="1293" w:type="dxa"/>
            <w:vMerge/>
            <w:tcBorders>
              <w:top w:val="nil"/>
              <w:left w:val="single" w:sz="8" w:space="0" w:color="auto"/>
              <w:bottom w:val="nil"/>
              <w:right w:val="nil"/>
            </w:tcBorders>
            <w:hideMark/>
          </w:tcPr>
          <w:p w14:paraId="7D3F4C42" w14:textId="77777777" w:rsidR="007214D3" w:rsidRDefault="007214D3" w:rsidP="00576527">
            <w:pPr>
              <w:rPr>
                <w:rFonts w:ascii="Candara" w:hAnsi="Candara" w:cs="Calibri"/>
                <w:b/>
                <w:bCs/>
                <w:color w:val="002060"/>
                <w:sz w:val="16"/>
                <w:szCs w:val="16"/>
              </w:rPr>
            </w:pPr>
          </w:p>
        </w:tc>
        <w:tc>
          <w:tcPr>
            <w:tcW w:w="1265" w:type="dxa"/>
            <w:vMerge/>
            <w:tcBorders>
              <w:top w:val="nil"/>
              <w:left w:val="single" w:sz="8" w:space="0" w:color="auto"/>
              <w:bottom w:val="single" w:sz="8" w:space="0" w:color="000000"/>
              <w:right w:val="nil"/>
            </w:tcBorders>
            <w:hideMark/>
          </w:tcPr>
          <w:p w14:paraId="005D6F53" w14:textId="77777777" w:rsidR="007214D3" w:rsidRDefault="007214D3" w:rsidP="00576527">
            <w:pPr>
              <w:rPr>
                <w:rFonts w:ascii="Candara" w:hAnsi="Candara" w:cs="Calibri"/>
                <w:b/>
                <w:bCs/>
                <w:color w:val="002060"/>
                <w:sz w:val="16"/>
                <w:szCs w:val="16"/>
              </w:rPr>
            </w:pPr>
          </w:p>
        </w:tc>
        <w:tc>
          <w:tcPr>
            <w:tcW w:w="313" w:type="dxa"/>
            <w:gridSpan w:val="3"/>
            <w:vMerge/>
            <w:tcBorders>
              <w:left w:val="single" w:sz="8" w:space="0" w:color="auto"/>
              <w:right w:val="single" w:sz="8" w:space="0" w:color="auto"/>
            </w:tcBorders>
            <w:hideMark/>
          </w:tcPr>
          <w:p w14:paraId="1B8473A2" w14:textId="77777777" w:rsidR="007214D3" w:rsidRDefault="007214D3" w:rsidP="00576527">
            <w:pPr>
              <w:rPr>
                <w:rFonts w:ascii="Candara" w:hAnsi="Candara" w:cs="Calibri"/>
                <w:b/>
                <w:bCs/>
                <w:color w:val="002060"/>
                <w:sz w:val="16"/>
                <w:szCs w:val="16"/>
              </w:rPr>
            </w:pPr>
          </w:p>
        </w:tc>
        <w:tc>
          <w:tcPr>
            <w:tcW w:w="1779" w:type="dxa"/>
            <w:vMerge/>
            <w:tcBorders>
              <w:left w:val="single" w:sz="8" w:space="0" w:color="auto"/>
              <w:right w:val="single" w:sz="8" w:space="0" w:color="auto"/>
            </w:tcBorders>
            <w:hideMark/>
          </w:tcPr>
          <w:p w14:paraId="4354D556" w14:textId="77777777" w:rsidR="007214D3" w:rsidRDefault="007214D3" w:rsidP="00576527">
            <w:pPr>
              <w:rPr>
                <w:rFonts w:ascii="Candara" w:hAnsi="Candara" w:cs="Calibri"/>
                <w:b/>
                <w:bCs/>
                <w:color w:val="002060"/>
                <w:sz w:val="16"/>
                <w:szCs w:val="16"/>
              </w:rPr>
            </w:pPr>
          </w:p>
        </w:tc>
        <w:tc>
          <w:tcPr>
            <w:tcW w:w="1730" w:type="dxa"/>
            <w:gridSpan w:val="3"/>
            <w:vMerge w:val="restart"/>
            <w:tcBorders>
              <w:top w:val="nil"/>
              <w:left w:val="nil"/>
              <w:right w:val="single" w:sz="8" w:space="0" w:color="auto"/>
            </w:tcBorders>
            <w:shd w:val="clear" w:color="auto" w:fill="auto"/>
            <w:hideMark/>
          </w:tcPr>
          <w:p w14:paraId="2889110C" w14:textId="77777777" w:rsidR="007214D3" w:rsidRDefault="007214D3" w:rsidP="00576527">
            <w:pPr>
              <w:jc w:val="both"/>
              <w:rPr>
                <w:rFonts w:ascii="Arial" w:hAnsi="Arial" w:cs="Arial"/>
                <w:b/>
                <w:bCs/>
                <w:color w:val="002060"/>
                <w:sz w:val="18"/>
                <w:szCs w:val="18"/>
              </w:rPr>
            </w:pPr>
            <w:r>
              <w:rPr>
                <w:rFonts w:ascii="Arial" w:hAnsi="Arial" w:cs="Arial"/>
                <w:b/>
                <w:bCs/>
                <w:color w:val="002060"/>
                <w:sz w:val="18"/>
                <w:szCs w:val="18"/>
              </w:rPr>
              <w:t>Mobilisation des ressources &amp; Communication</w:t>
            </w:r>
          </w:p>
        </w:tc>
        <w:tc>
          <w:tcPr>
            <w:tcW w:w="1884" w:type="dxa"/>
            <w:gridSpan w:val="2"/>
            <w:vMerge w:val="restart"/>
            <w:tcBorders>
              <w:top w:val="nil"/>
              <w:left w:val="nil"/>
              <w:right w:val="single" w:sz="8" w:space="0" w:color="auto"/>
            </w:tcBorders>
            <w:shd w:val="clear" w:color="auto" w:fill="auto"/>
            <w:hideMark/>
          </w:tcPr>
          <w:p w14:paraId="4B81B363" w14:textId="1902DF9D" w:rsidR="007214D3" w:rsidRPr="006D46CA" w:rsidRDefault="007214D3" w:rsidP="00576527">
            <w:pPr>
              <w:rPr>
                <w:rFonts w:ascii="Arial" w:hAnsi="Arial" w:cs="Arial"/>
                <w:color w:val="002060"/>
                <w:sz w:val="18"/>
                <w:szCs w:val="18"/>
              </w:rPr>
            </w:pPr>
            <w:r w:rsidRPr="00813AD0">
              <w:rPr>
                <w:rFonts w:ascii="Arial" w:hAnsi="Arial" w:cs="Arial"/>
                <w:color w:val="002060"/>
                <w:sz w:val="18"/>
                <w:szCs w:val="18"/>
              </w:rPr>
              <w:t>Identifi</w:t>
            </w:r>
            <w:r w:rsidR="006D46CA" w:rsidRPr="00813AD0">
              <w:rPr>
                <w:rFonts w:ascii="Arial" w:hAnsi="Arial" w:cs="Arial"/>
                <w:color w:val="002060"/>
                <w:sz w:val="18"/>
                <w:szCs w:val="18"/>
              </w:rPr>
              <w:t>cati</w:t>
            </w:r>
            <w:r w:rsidRPr="00813AD0">
              <w:rPr>
                <w:rFonts w:ascii="Arial" w:hAnsi="Arial" w:cs="Arial"/>
                <w:color w:val="002060"/>
                <w:sz w:val="18"/>
                <w:szCs w:val="18"/>
              </w:rPr>
              <w:t xml:space="preserve">on, prise de contact  et planification  des </w:t>
            </w:r>
            <w:r w:rsidR="006D46CA" w:rsidRPr="00813AD0">
              <w:rPr>
                <w:rFonts w:ascii="Arial" w:hAnsi="Arial" w:cs="Arial"/>
                <w:color w:val="002060"/>
                <w:sz w:val="18"/>
                <w:szCs w:val="18"/>
              </w:rPr>
              <w:t>évènements</w:t>
            </w:r>
            <w:r w:rsidRPr="00813AD0">
              <w:rPr>
                <w:rFonts w:ascii="Arial" w:hAnsi="Arial" w:cs="Arial"/>
                <w:color w:val="002060"/>
                <w:sz w:val="18"/>
                <w:szCs w:val="18"/>
              </w:rPr>
              <w:t xml:space="preserve"> avantageux au FFC.</w:t>
            </w:r>
            <w:r w:rsidRPr="006D46CA">
              <w:rPr>
                <w:rFonts w:ascii="Arial" w:hAnsi="Arial" w:cs="Arial"/>
                <w:color w:val="002060"/>
                <w:sz w:val="14"/>
                <w:szCs w:val="14"/>
              </w:rPr>
              <w:t xml:space="preserve"> </w:t>
            </w:r>
          </w:p>
        </w:tc>
        <w:tc>
          <w:tcPr>
            <w:tcW w:w="384" w:type="dxa"/>
            <w:tcBorders>
              <w:top w:val="nil"/>
              <w:left w:val="nil"/>
              <w:bottom w:val="single" w:sz="4" w:space="0" w:color="auto"/>
              <w:right w:val="single" w:sz="8" w:space="0" w:color="auto"/>
            </w:tcBorders>
            <w:shd w:val="clear" w:color="000000" w:fill="548235"/>
            <w:hideMark/>
          </w:tcPr>
          <w:p w14:paraId="49CBB6BB"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vMerge w:val="restart"/>
            <w:tcBorders>
              <w:top w:val="nil"/>
              <w:left w:val="nil"/>
              <w:right w:val="single" w:sz="8" w:space="0" w:color="auto"/>
            </w:tcBorders>
            <w:shd w:val="clear" w:color="000000" w:fill="548235"/>
            <w:hideMark/>
          </w:tcPr>
          <w:p w14:paraId="272DEEA4"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vMerge w:val="restart"/>
            <w:tcBorders>
              <w:top w:val="nil"/>
              <w:left w:val="nil"/>
              <w:right w:val="single" w:sz="8" w:space="0" w:color="auto"/>
            </w:tcBorders>
            <w:shd w:val="clear" w:color="000000" w:fill="548235"/>
            <w:hideMark/>
          </w:tcPr>
          <w:p w14:paraId="2828C0BA"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vMerge w:val="restart"/>
            <w:tcBorders>
              <w:top w:val="nil"/>
              <w:left w:val="nil"/>
              <w:right w:val="single" w:sz="8" w:space="0" w:color="auto"/>
            </w:tcBorders>
            <w:shd w:val="clear" w:color="000000" w:fill="548235"/>
            <w:hideMark/>
          </w:tcPr>
          <w:p w14:paraId="3E766D6C"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vMerge w:val="restart"/>
            <w:tcBorders>
              <w:top w:val="nil"/>
              <w:left w:val="nil"/>
              <w:right w:val="nil"/>
            </w:tcBorders>
            <w:shd w:val="clear" w:color="000000" w:fill="548235"/>
            <w:hideMark/>
          </w:tcPr>
          <w:p w14:paraId="60509782"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500" w:type="dxa"/>
            <w:vMerge w:val="restart"/>
            <w:tcBorders>
              <w:top w:val="nil"/>
              <w:left w:val="single" w:sz="4" w:space="0" w:color="auto"/>
              <w:right w:val="single" w:sz="4" w:space="0" w:color="auto"/>
            </w:tcBorders>
            <w:shd w:val="clear" w:color="auto" w:fill="auto"/>
            <w:hideMark/>
          </w:tcPr>
          <w:p w14:paraId="0ED136D0"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x</w:t>
            </w:r>
          </w:p>
        </w:tc>
        <w:tc>
          <w:tcPr>
            <w:tcW w:w="439" w:type="dxa"/>
            <w:vMerge w:val="restart"/>
            <w:tcBorders>
              <w:top w:val="nil"/>
              <w:left w:val="nil"/>
              <w:right w:val="single" w:sz="4" w:space="0" w:color="auto"/>
            </w:tcBorders>
            <w:shd w:val="clear" w:color="auto" w:fill="auto"/>
            <w:hideMark/>
          </w:tcPr>
          <w:p w14:paraId="0B308236"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488" w:type="dxa"/>
            <w:vMerge w:val="restart"/>
            <w:tcBorders>
              <w:top w:val="nil"/>
              <w:left w:val="nil"/>
              <w:right w:val="single" w:sz="4" w:space="0" w:color="auto"/>
            </w:tcBorders>
            <w:shd w:val="clear" w:color="auto" w:fill="auto"/>
            <w:hideMark/>
          </w:tcPr>
          <w:p w14:paraId="5F001161"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1121" w:type="dxa"/>
            <w:gridSpan w:val="2"/>
            <w:vMerge w:val="restart"/>
            <w:tcBorders>
              <w:top w:val="nil"/>
              <w:left w:val="nil"/>
              <w:right w:val="single" w:sz="4" w:space="0" w:color="auto"/>
            </w:tcBorders>
            <w:shd w:val="clear" w:color="auto" w:fill="auto"/>
            <w:hideMark/>
          </w:tcPr>
          <w:p w14:paraId="20A7A62F" w14:textId="77777777" w:rsidR="007214D3" w:rsidRDefault="007214D3" w:rsidP="00576527">
            <w:pPr>
              <w:jc w:val="both"/>
              <w:rPr>
                <w:rFonts w:ascii="Arial" w:hAnsi="Arial" w:cs="Arial"/>
                <w:b/>
                <w:bCs/>
                <w:color w:val="002060"/>
                <w:sz w:val="18"/>
                <w:szCs w:val="18"/>
              </w:rPr>
            </w:pPr>
            <w:r>
              <w:rPr>
                <w:rFonts w:ascii="Arial" w:hAnsi="Arial" w:cs="Arial"/>
                <w:b/>
                <w:bCs/>
                <w:color w:val="002060"/>
                <w:sz w:val="18"/>
                <w:szCs w:val="18"/>
              </w:rPr>
              <w:t> </w:t>
            </w:r>
          </w:p>
        </w:tc>
        <w:tc>
          <w:tcPr>
            <w:tcW w:w="301" w:type="dxa"/>
            <w:gridSpan w:val="2"/>
            <w:vMerge w:val="restart"/>
            <w:tcBorders>
              <w:top w:val="nil"/>
              <w:left w:val="nil"/>
              <w:right w:val="nil"/>
            </w:tcBorders>
            <w:shd w:val="clear" w:color="auto" w:fill="auto"/>
            <w:hideMark/>
          </w:tcPr>
          <w:p w14:paraId="5A9F1AC9" w14:textId="77777777" w:rsidR="007214D3" w:rsidRDefault="007214D3" w:rsidP="00576527">
            <w:pPr>
              <w:jc w:val="both"/>
              <w:rPr>
                <w:rFonts w:ascii="Arial" w:hAnsi="Arial" w:cs="Arial"/>
                <w:b/>
                <w:bCs/>
                <w:color w:val="002060"/>
                <w:sz w:val="18"/>
                <w:szCs w:val="18"/>
              </w:rPr>
            </w:pPr>
            <w:r>
              <w:rPr>
                <w:rFonts w:ascii="Arial" w:hAnsi="Arial" w:cs="Arial"/>
                <w:b/>
                <w:bCs/>
                <w:color w:val="002060"/>
                <w:sz w:val="18"/>
                <w:szCs w:val="18"/>
              </w:rPr>
              <w:t> </w:t>
            </w:r>
          </w:p>
        </w:tc>
        <w:tc>
          <w:tcPr>
            <w:tcW w:w="928" w:type="dxa"/>
            <w:vMerge w:val="restart"/>
            <w:tcBorders>
              <w:top w:val="nil"/>
              <w:left w:val="nil"/>
              <w:right w:val="single" w:sz="8" w:space="0" w:color="auto"/>
            </w:tcBorders>
            <w:shd w:val="clear" w:color="auto" w:fill="auto"/>
            <w:hideMark/>
          </w:tcPr>
          <w:p w14:paraId="24D37653" w14:textId="77777777" w:rsidR="007214D3" w:rsidRDefault="007214D3" w:rsidP="00576527">
            <w:pPr>
              <w:jc w:val="both"/>
              <w:rPr>
                <w:rFonts w:ascii="Arial" w:hAnsi="Arial" w:cs="Arial"/>
                <w:b/>
                <w:bCs/>
                <w:color w:val="002060"/>
                <w:sz w:val="18"/>
                <w:szCs w:val="18"/>
              </w:rPr>
            </w:pPr>
            <w:r>
              <w:rPr>
                <w:rFonts w:ascii="Arial" w:hAnsi="Arial" w:cs="Arial"/>
                <w:b/>
                <w:bCs/>
                <w:color w:val="002060"/>
                <w:sz w:val="18"/>
                <w:szCs w:val="18"/>
              </w:rPr>
              <w:t> </w:t>
            </w:r>
          </w:p>
        </w:tc>
      </w:tr>
      <w:tr w:rsidR="00581032" w14:paraId="4B6A968B" w14:textId="77777777" w:rsidTr="00A278F0">
        <w:trPr>
          <w:trHeight w:val="756"/>
        </w:trPr>
        <w:tc>
          <w:tcPr>
            <w:tcW w:w="1293" w:type="dxa"/>
            <w:vMerge/>
            <w:tcBorders>
              <w:top w:val="nil"/>
              <w:left w:val="single" w:sz="8" w:space="0" w:color="auto"/>
              <w:bottom w:val="single" w:sz="4" w:space="0" w:color="auto"/>
              <w:right w:val="nil"/>
            </w:tcBorders>
          </w:tcPr>
          <w:p w14:paraId="69AC3429" w14:textId="77777777" w:rsidR="007214D3" w:rsidRDefault="007214D3" w:rsidP="00576527">
            <w:pPr>
              <w:rPr>
                <w:rFonts w:ascii="Candara" w:hAnsi="Candara" w:cs="Calibri"/>
                <w:b/>
                <w:bCs/>
                <w:color w:val="002060"/>
                <w:sz w:val="16"/>
                <w:szCs w:val="16"/>
              </w:rPr>
            </w:pPr>
          </w:p>
        </w:tc>
        <w:tc>
          <w:tcPr>
            <w:tcW w:w="1265" w:type="dxa"/>
            <w:vMerge/>
            <w:tcBorders>
              <w:top w:val="nil"/>
              <w:left w:val="single" w:sz="8" w:space="0" w:color="auto"/>
              <w:bottom w:val="single" w:sz="4" w:space="0" w:color="auto"/>
              <w:right w:val="nil"/>
            </w:tcBorders>
          </w:tcPr>
          <w:p w14:paraId="0E59F4F2" w14:textId="77777777" w:rsidR="007214D3" w:rsidRDefault="007214D3" w:rsidP="00576527">
            <w:pPr>
              <w:rPr>
                <w:rFonts w:ascii="Candara" w:hAnsi="Candara" w:cs="Calibri"/>
                <w:b/>
                <w:bCs/>
                <w:color w:val="002060"/>
                <w:sz w:val="16"/>
                <w:szCs w:val="16"/>
              </w:rPr>
            </w:pPr>
          </w:p>
        </w:tc>
        <w:tc>
          <w:tcPr>
            <w:tcW w:w="313" w:type="dxa"/>
            <w:gridSpan w:val="3"/>
            <w:vMerge/>
            <w:tcBorders>
              <w:left w:val="single" w:sz="8" w:space="0" w:color="auto"/>
              <w:bottom w:val="single" w:sz="4" w:space="0" w:color="auto"/>
              <w:right w:val="single" w:sz="8" w:space="0" w:color="auto"/>
            </w:tcBorders>
          </w:tcPr>
          <w:p w14:paraId="2C16988B" w14:textId="77777777" w:rsidR="007214D3" w:rsidRDefault="007214D3" w:rsidP="00576527">
            <w:pPr>
              <w:rPr>
                <w:rFonts w:ascii="Candara" w:hAnsi="Candara" w:cs="Calibri"/>
                <w:b/>
                <w:bCs/>
                <w:color w:val="002060"/>
                <w:sz w:val="16"/>
                <w:szCs w:val="16"/>
              </w:rPr>
            </w:pPr>
          </w:p>
        </w:tc>
        <w:tc>
          <w:tcPr>
            <w:tcW w:w="1779" w:type="dxa"/>
            <w:vMerge/>
            <w:tcBorders>
              <w:left w:val="single" w:sz="8" w:space="0" w:color="auto"/>
              <w:bottom w:val="single" w:sz="4" w:space="0" w:color="auto"/>
              <w:right w:val="single" w:sz="8" w:space="0" w:color="auto"/>
            </w:tcBorders>
          </w:tcPr>
          <w:p w14:paraId="79E6E1E9" w14:textId="77777777" w:rsidR="007214D3" w:rsidRDefault="007214D3" w:rsidP="00576527">
            <w:pPr>
              <w:rPr>
                <w:rFonts w:ascii="Candara" w:hAnsi="Candara" w:cs="Calibri"/>
                <w:b/>
                <w:bCs/>
                <w:color w:val="002060"/>
                <w:sz w:val="16"/>
                <w:szCs w:val="16"/>
              </w:rPr>
            </w:pPr>
          </w:p>
        </w:tc>
        <w:tc>
          <w:tcPr>
            <w:tcW w:w="1730" w:type="dxa"/>
            <w:gridSpan w:val="3"/>
            <w:vMerge/>
            <w:tcBorders>
              <w:left w:val="nil"/>
              <w:bottom w:val="single" w:sz="4" w:space="0" w:color="auto"/>
              <w:right w:val="single" w:sz="8" w:space="0" w:color="auto"/>
            </w:tcBorders>
            <w:shd w:val="clear" w:color="auto" w:fill="auto"/>
          </w:tcPr>
          <w:p w14:paraId="2975AA8C" w14:textId="77777777" w:rsidR="007214D3" w:rsidRDefault="007214D3" w:rsidP="00576527">
            <w:pPr>
              <w:jc w:val="both"/>
              <w:rPr>
                <w:rFonts w:ascii="Arial" w:hAnsi="Arial" w:cs="Arial"/>
                <w:b/>
                <w:bCs/>
                <w:color w:val="002060"/>
                <w:sz w:val="18"/>
                <w:szCs w:val="18"/>
              </w:rPr>
            </w:pPr>
          </w:p>
        </w:tc>
        <w:tc>
          <w:tcPr>
            <w:tcW w:w="1884" w:type="dxa"/>
            <w:gridSpan w:val="2"/>
            <w:vMerge/>
            <w:tcBorders>
              <w:left w:val="nil"/>
              <w:bottom w:val="single" w:sz="4" w:space="0" w:color="auto"/>
              <w:right w:val="single" w:sz="8" w:space="0" w:color="auto"/>
            </w:tcBorders>
            <w:shd w:val="clear" w:color="auto" w:fill="auto"/>
          </w:tcPr>
          <w:p w14:paraId="39F14F30" w14:textId="77777777" w:rsidR="007214D3" w:rsidRPr="006D46CA" w:rsidRDefault="007214D3" w:rsidP="00576527">
            <w:pPr>
              <w:rPr>
                <w:rFonts w:ascii="Arial" w:hAnsi="Arial" w:cs="Arial"/>
                <w:color w:val="002060"/>
                <w:sz w:val="18"/>
                <w:szCs w:val="18"/>
              </w:rPr>
            </w:pPr>
          </w:p>
        </w:tc>
        <w:tc>
          <w:tcPr>
            <w:tcW w:w="384" w:type="dxa"/>
            <w:tcBorders>
              <w:top w:val="single" w:sz="4" w:space="0" w:color="auto"/>
              <w:left w:val="nil"/>
              <w:bottom w:val="single" w:sz="4" w:space="0" w:color="auto"/>
              <w:right w:val="single" w:sz="8" w:space="0" w:color="auto"/>
            </w:tcBorders>
            <w:shd w:val="clear" w:color="000000" w:fill="548235"/>
          </w:tcPr>
          <w:p w14:paraId="7977BC07" w14:textId="77777777" w:rsidR="007214D3" w:rsidRDefault="007214D3" w:rsidP="00576527">
            <w:pPr>
              <w:jc w:val="both"/>
              <w:rPr>
                <w:rFonts w:ascii="Arial" w:hAnsi="Arial" w:cs="Arial"/>
                <w:b/>
                <w:bCs/>
                <w:color w:val="002060"/>
                <w:sz w:val="16"/>
                <w:szCs w:val="16"/>
              </w:rPr>
            </w:pPr>
          </w:p>
        </w:tc>
        <w:tc>
          <w:tcPr>
            <w:tcW w:w="384" w:type="dxa"/>
            <w:vMerge/>
            <w:tcBorders>
              <w:left w:val="nil"/>
              <w:bottom w:val="single" w:sz="4" w:space="0" w:color="auto"/>
              <w:right w:val="single" w:sz="8" w:space="0" w:color="auto"/>
            </w:tcBorders>
            <w:shd w:val="clear" w:color="000000" w:fill="548235"/>
          </w:tcPr>
          <w:p w14:paraId="01753F59" w14:textId="77777777" w:rsidR="007214D3" w:rsidRDefault="007214D3" w:rsidP="00576527">
            <w:pPr>
              <w:jc w:val="both"/>
              <w:rPr>
                <w:rFonts w:ascii="Arial" w:hAnsi="Arial" w:cs="Arial"/>
                <w:b/>
                <w:bCs/>
                <w:color w:val="002060"/>
                <w:sz w:val="16"/>
                <w:szCs w:val="16"/>
              </w:rPr>
            </w:pPr>
          </w:p>
        </w:tc>
        <w:tc>
          <w:tcPr>
            <w:tcW w:w="384" w:type="dxa"/>
            <w:vMerge/>
            <w:tcBorders>
              <w:left w:val="nil"/>
              <w:bottom w:val="single" w:sz="4" w:space="0" w:color="auto"/>
              <w:right w:val="single" w:sz="8" w:space="0" w:color="auto"/>
            </w:tcBorders>
            <w:shd w:val="clear" w:color="000000" w:fill="548235"/>
          </w:tcPr>
          <w:p w14:paraId="0A0BF4E7" w14:textId="77777777" w:rsidR="007214D3" w:rsidRDefault="007214D3" w:rsidP="00576527">
            <w:pPr>
              <w:jc w:val="both"/>
              <w:rPr>
                <w:rFonts w:ascii="Arial" w:hAnsi="Arial" w:cs="Arial"/>
                <w:b/>
                <w:bCs/>
                <w:color w:val="002060"/>
                <w:sz w:val="16"/>
                <w:szCs w:val="16"/>
              </w:rPr>
            </w:pPr>
          </w:p>
        </w:tc>
        <w:tc>
          <w:tcPr>
            <w:tcW w:w="384" w:type="dxa"/>
            <w:vMerge/>
            <w:tcBorders>
              <w:left w:val="nil"/>
              <w:bottom w:val="single" w:sz="4" w:space="0" w:color="auto"/>
              <w:right w:val="single" w:sz="8" w:space="0" w:color="auto"/>
            </w:tcBorders>
            <w:shd w:val="clear" w:color="000000" w:fill="548235"/>
          </w:tcPr>
          <w:p w14:paraId="07BF04E9" w14:textId="77777777" w:rsidR="007214D3" w:rsidRDefault="007214D3" w:rsidP="00576527">
            <w:pPr>
              <w:jc w:val="both"/>
              <w:rPr>
                <w:rFonts w:ascii="Arial" w:hAnsi="Arial" w:cs="Arial"/>
                <w:b/>
                <w:bCs/>
                <w:color w:val="002060"/>
                <w:sz w:val="16"/>
                <w:szCs w:val="16"/>
              </w:rPr>
            </w:pPr>
          </w:p>
        </w:tc>
        <w:tc>
          <w:tcPr>
            <w:tcW w:w="384" w:type="dxa"/>
            <w:vMerge/>
            <w:tcBorders>
              <w:left w:val="nil"/>
              <w:bottom w:val="single" w:sz="4" w:space="0" w:color="auto"/>
              <w:right w:val="nil"/>
            </w:tcBorders>
            <w:shd w:val="clear" w:color="000000" w:fill="548235"/>
          </w:tcPr>
          <w:p w14:paraId="462C0618" w14:textId="77777777" w:rsidR="007214D3" w:rsidRDefault="007214D3" w:rsidP="00576527">
            <w:pPr>
              <w:jc w:val="both"/>
              <w:rPr>
                <w:rFonts w:ascii="Arial" w:hAnsi="Arial" w:cs="Arial"/>
                <w:b/>
                <w:bCs/>
                <w:color w:val="002060"/>
                <w:sz w:val="16"/>
                <w:szCs w:val="16"/>
              </w:rPr>
            </w:pPr>
          </w:p>
        </w:tc>
        <w:tc>
          <w:tcPr>
            <w:tcW w:w="500" w:type="dxa"/>
            <w:vMerge/>
            <w:tcBorders>
              <w:left w:val="single" w:sz="4" w:space="0" w:color="auto"/>
              <w:bottom w:val="single" w:sz="4" w:space="0" w:color="auto"/>
              <w:right w:val="single" w:sz="4" w:space="0" w:color="auto"/>
            </w:tcBorders>
            <w:shd w:val="clear" w:color="auto" w:fill="auto"/>
          </w:tcPr>
          <w:p w14:paraId="21F2A5B1" w14:textId="77777777" w:rsidR="007214D3" w:rsidRDefault="007214D3" w:rsidP="00576527">
            <w:pPr>
              <w:jc w:val="both"/>
              <w:rPr>
                <w:rFonts w:ascii="Arial" w:hAnsi="Arial" w:cs="Arial"/>
                <w:b/>
                <w:bCs/>
                <w:color w:val="002060"/>
                <w:sz w:val="16"/>
                <w:szCs w:val="16"/>
              </w:rPr>
            </w:pPr>
          </w:p>
        </w:tc>
        <w:tc>
          <w:tcPr>
            <w:tcW w:w="439" w:type="dxa"/>
            <w:vMerge/>
            <w:tcBorders>
              <w:left w:val="nil"/>
              <w:bottom w:val="single" w:sz="4" w:space="0" w:color="auto"/>
              <w:right w:val="single" w:sz="4" w:space="0" w:color="auto"/>
            </w:tcBorders>
            <w:shd w:val="clear" w:color="auto" w:fill="auto"/>
          </w:tcPr>
          <w:p w14:paraId="74CB46B9" w14:textId="77777777" w:rsidR="007214D3" w:rsidRDefault="007214D3" w:rsidP="00576527">
            <w:pPr>
              <w:jc w:val="both"/>
              <w:rPr>
                <w:rFonts w:ascii="Arial" w:hAnsi="Arial" w:cs="Arial"/>
                <w:b/>
                <w:bCs/>
                <w:color w:val="002060"/>
                <w:sz w:val="16"/>
                <w:szCs w:val="16"/>
              </w:rPr>
            </w:pPr>
          </w:p>
        </w:tc>
        <w:tc>
          <w:tcPr>
            <w:tcW w:w="488" w:type="dxa"/>
            <w:vMerge/>
            <w:tcBorders>
              <w:left w:val="nil"/>
              <w:bottom w:val="single" w:sz="4" w:space="0" w:color="auto"/>
              <w:right w:val="single" w:sz="4" w:space="0" w:color="auto"/>
            </w:tcBorders>
            <w:shd w:val="clear" w:color="auto" w:fill="auto"/>
          </w:tcPr>
          <w:p w14:paraId="356515BA" w14:textId="77777777" w:rsidR="007214D3" w:rsidRDefault="007214D3" w:rsidP="00576527">
            <w:pPr>
              <w:jc w:val="both"/>
              <w:rPr>
                <w:rFonts w:ascii="Arial" w:hAnsi="Arial" w:cs="Arial"/>
                <w:b/>
                <w:bCs/>
                <w:color w:val="002060"/>
                <w:sz w:val="16"/>
                <w:szCs w:val="16"/>
              </w:rPr>
            </w:pPr>
          </w:p>
        </w:tc>
        <w:tc>
          <w:tcPr>
            <w:tcW w:w="1121" w:type="dxa"/>
            <w:gridSpan w:val="2"/>
            <w:vMerge/>
            <w:tcBorders>
              <w:left w:val="nil"/>
              <w:bottom w:val="single" w:sz="4" w:space="0" w:color="auto"/>
              <w:right w:val="single" w:sz="4" w:space="0" w:color="auto"/>
            </w:tcBorders>
            <w:shd w:val="clear" w:color="auto" w:fill="auto"/>
          </w:tcPr>
          <w:p w14:paraId="01FF576B" w14:textId="77777777" w:rsidR="007214D3" w:rsidRDefault="007214D3" w:rsidP="00576527">
            <w:pPr>
              <w:jc w:val="both"/>
              <w:rPr>
                <w:rFonts w:ascii="Arial" w:hAnsi="Arial" w:cs="Arial"/>
                <w:b/>
                <w:bCs/>
                <w:color w:val="002060"/>
                <w:sz w:val="18"/>
                <w:szCs w:val="18"/>
              </w:rPr>
            </w:pPr>
          </w:p>
        </w:tc>
        <w:tc>
          <w:tcPr>
            <w:tcW w:w="301" w:type="dxa"/>
            <w:gridSpan w:val="2"/>
            <w:vMerge/>
            <w:tcBorders>
              <w:left w:val="nil"/>
              <w:bottom w:val="single" w:sz="4" w:space="0" w:color="auto"/>
              <w:right w:val="nil"/>
            </w:tcBorders>
            <w:shd w:val="clear" w:color="auto" w:fill="auto"/>
          </w:tcPr>
          <w:p w14:paraId="3BC944FD" w14:textId="77777777" w:rsidR="007214D3" w:rsidRDefault="007214D3" w:rsidP="00576527">
            <w:pPr>
              <w:jc w:val="both"/>
              <w:rPr>
                <w:rFonts w:ascii="Arial" w:hAnsi="Arial" w:cs="Arial"/>
                <w:b/>
                <w:bCs/>
                <w:color w:val="002060"/>
                <w:sz w:val="18"/>
                <w:szCs w:val="18"/>
              </w:rPr>
            </w:pPr>
          </w:p>
        </w:tc>
        <w:tc>
          <w:tcPr>
            <w:tcW w:w="928" w:type="dxa"/>
            <w:vMerge/>
            <w:tcBorders>
              <w:left w:val="nil"/>
              <w:bottom w:val="single" w:sz="8" w:space="0" w:color="auto"/>
              <w:right w:val="single" w:sz="8" w:space="0" w:color="auto"/>
            </w:tcBorders>
            <w:shd w:val="clear" w:color="auto" w:fill="auto"/>
          </w:tcPr>
          <w:p w14:paraId="336882B1" w14:textId="77777777" w:rsidR="007214D3" w:rsidRDefault="007214D3" w:rsidP="00576527">
            <w:pPr>
              <w:jc w:val="both"/>
              <w:rPr>
                <w:rFonts w:ascii="Arial" w:hAnsi="Arial" w:cs="Arial"/>
                <w:b/>
                <w:bCs/>
                <w:color w:val="002060"/>
                <w:sz w:val="18"/>
                <w:szCs w:val="18"/>
              </w:rPr>
            </w:pPr>
          </w:p>
        </w:tc>
      </w:tr>
      <w:tr w:rsidR="00576527" w14:paraId="3FF267D0" w14:textId="77777777" w:rsidTr="00A278F0">
        <w:tblPrEx>
          <w:tblBorders>
            <w:top w:val="single" w:sz="4" w:space="0" w:color="auto"/>
          </w:tblBorders>
          <w:tblLook w:val="0000" w:firstRow="0" w:lastRow="0" w:firstColumn="0" w:lastColumn="0" w:noHBand="0" w:noVBand="0"/>
        </w:tblPrEx>
        <w:trPr>
          <w:gridBefore w:val="20"/>
          <w:gridAfter w:val="2"/>
          <w:wBefore w:w="12415" w:type="dxa"/>
          <w:wAfter w:w="1089" w:type="dxa"/>
          <w:trHeight w:val="100"/>
        </w:trPr>
        <w:tc>
          <w:tcPr>
            <w:tcW w:w="457" w:type="dxa"/>
            <w:gridSpan w:val="2"/>
          </w:tcPr>
          <w:p w14:paraId="0D48E128" w14:textId="77777777" w:rsidR="00576527" w:rsidRDefault="00576527" w:rsidP="00576527">
            <w:pPr>
              <w:rPr>
                <w:rFonts w:ascii="Candara" w:hAnsi="Candara" w:cs="Calibri"/>
                <w:b/>
                <w:bCs/>
                <w:color w:val="002060"/>
                <w:sz w:val="16"/>
                <w:szCs w:val="16"/>
              </w:rPr>
            </w:pPr>
          </w:p>
        </w:tc>
      </w:tr>
      <w:tr w:rsidR="00581032" w14:paraId="04DCA489" w14:textId="77777777" w:rsidTr="00A278F0">
        <w:trPr>
          <w:trHeight w:val="1184"/>
        </w:trPr>
        <w:tc>
          <w:tcPr>
            <w:tcW w:w="1293" w:type="dxa"/>
            <w:vMerge/>
            <w:tcBorders>
              <w:top w:val="single" w:sz="4" w:space="0" w:color="auto"/>
              <w:left w:val="single" w:sz="8" w:space="0" w:color="auto"/>
              <w:bottom w:val="single" w:sz="4" w:space="0" w:color="auto"/>
              <w:right w:val="nil"/>
            </w:tcBorders>
            <w:hideMark/>
          </w:tcPr>
          <w:p w14:paraId="43F128E1" w14:textId="77777777" w:rsidR="00830B0D" w:rsidRDefault="00830B0D" w:rsidP="00576527">
            <w:pPr>
              <w:rPr>
                <w:rFonts w:ascii="Candara" w:hAnsi="Candara" w:cs="Calibri"/>
                <w:b/>
                <w:bCs/>
                <w:color w:val="002060"/>
                <w:sz w:val="16"/>
                <w:szCs w:val="16"/>
              </w:rPr>
            </w:pPr>
          </w:p>
        </w:tc>
        <w:tc>
          <w:tcPr>
            <w:tcW w:w="1265" w:type="dxa"/>
            <w:vMerge/>
            <w:tcBorders>
              <w:top w:val="single" w:sz="4" w:space="0" w:color="auto"/>
              <w:left w:val="single" w:sz="8" w:space="0" w:color="auto"/>
              <w:bottom w:val="single" w:sz="4" w:space="0" w:color="auto"/>
              <w:right w:val="nil"/>
            </w:tcBorders>
            <w:hideMark/>
          </w:tcPr>
          <w:p w14:paraId="15BA20EC" w14:textId="77777777" w:rsidR="00830B0D" w:rsidRDefault="00830B0D" w:rsidP="00576527">
            <w:pPr>
              <w:rPr>
                <w:rFonts w:ascii="Candara" w:hAnsi="Candara" w:cs="Calibri"/>
                <w:b/>
                <w:bCs/>
                <w:color w:val="002060"/>
                <w:sz w:val="16"/>
                <w:szCs w:val="16"/>
              </w:rPr>
            </w:pPr>
          </w:p>
        </w:tc>
        <w:tc>
          <w:tcPr>
            <w:tcW w:w="313" w:type="dxa"/>
            <w:gridSpan w:val="3"/>
            <w:tcBorders>
              <w:top w:val="single" w:sz="4" w:space="0" w:color="auto"/>
              <w:left w:val="single" w:sz="8" w:space="0" w:color="auto"/>
              <w:bottom w:val="single" w:sz="4" w:space="0" w:color="auto"/>
              <w:right w:val="single" w:sz="4" w:space="0" w:color="auto"/>
            </w:tcBorders>
            <w:shd w:val="clear" w:color="000000" w:fill="FFFFFF"/>
            <w:hideMark/>
          </w:tcPr>
          <w:p w14:paraId="208DC7C4" w14:textId="77777777" w:rsidR="00830B0D" w:rsidRDefault="00830B0D" w:rsidP="00576527">
            <w:pPr>
              <w:jc w:val="center"/>
              <w:rPr>
                <w:rFonts w:ascii="Candara" w:hAnsi="Candara" w:cs="Calibri"/>
                <w:b/>
                <w:bCs/>
                <w:color w:val="002060"/>
                <w:sz w:val="16"/>
                <w:szCs w:val="16"/>
              </w:rPr>
            </w:pPr>
            <w:r>
              <w:rPr>
                <w:rFonts w:ascii="Candara" w:hAnsi="Candara" w:cs="Calibri"/>
                <w:b/>
                <w:bCs/>
                <w:color w:val="002060"/>
                <w:sz w:val="16"/>
                <w:szCs w:val="16"/>
              </w:rPr>
              <w:t>10</w:t>
            </w:r>
          </w:p>
        </w:tc>
        <w:tc>
          <w:tcPr>
            <w:tcW w:w="1779" w:type="dxa"/>
            <w:tcBorders>
              <w:top w:val="single" w:sz="4" w:space="0" w:color="auto"/>
              <w:left w:val="single" w:sz="4" w:space="0" w:color="auto"/>
              <w:bottom w:val="single" w:sz="4" w:space="0" w:color="auto"/>
              <w:right w:val="single" w:sz="8" w:space="0" w:color="auto"/>
            </w:tcBorders>
            <w:shd w:val="clear" w:color="000000" w:fill="FFFFFF"/>
            <w:hideMark/>
          </w:tcPr>
          <w:p w14:paraId="7A356F5C" w14:textId="02F34743" w:rsidR="00830B0D" w:rsidRDefault="00830B0D" w:rsidP="00576527">
            <w:pPr>
              <w:rPr>
                <w:rFonts w:ascii="Candara" w:hAnsi="Candara" w:cs="Calibri"/>
                <w:b/>
                <w:bCs/>
                <w:color w:val="002060"/>
                <w:sz w:val="16"/>
                <w:szCs w:val="16"/>
              </w:rPr>
            </w:pPr>
            <w:r>
              <w:rPr>
                <w:rFonts w:ascii="Candara" w:hAnsi="Candara" w:cs="Calibri"/>
                <w:b/>
                <w:bCs/>
                <w:color w:val="002060"/>
                <w:sz w:val="16"/>
                <w:szCs w:val="16"/>
              </w:rPr>
              <w:t xml:space="preserve">Accompagnement </w:t>
            </w:r>
            <w:r w:rsidR="000D103B">
              <w:rPr>
                <w:rFonts w:ascii="Candara" w:hAnsi="Candara" w:cs="Calibri"/>
                <w:b/>
                <w:bCs/>
                <w:color w:val="002060"/>
                <w:sz w:val="16"/>
                <w:szCs w:val="16"/>
              </w:rPr>
              <w:t xml:space="preserve">à </w:t>
            </w:r>
            <w:r>
              <w:rPr>
                <w:rFonts w:ascii="Candara" w:hAnsi="Candara" w:cs="Calibri"/>
                <w:b/>
                <w:bCs/>
                <w:color w:val="002060"/>
                <w:sz w:val="16"/>
                <w:szCs w:val="16"/>
              </w:rPr>
              <w:t xml:space="preserve">l’expertise par des consultants nationaux et internationaux du staff dirigeant de FFC. </w:t>
            </w:r>
          </w:p>
        </w:tc>
        <w:tc>
          <w:tcPr>
            <w:tcW w:w="1730" w:type="dxa"/>
            <w:gridSpan w:val="3"/>
            <w:tcBorders>
              <w:top w:val="single" w:sz="4" w:space="0" w:color="auto"/>
              <w:left w:val="nil"/>
              <w:bottom w:val="single" w:sz="4" w:space="0" w:color="auto"/>
              <w:right w:val="nil"/>
            </w:tcBorders>
            <w:shd w:val="clear" w:color="auto" w:fill="auto"/>
            <w:hideMark/>
          </w:tcPr>
          <w:p w14:paraId="6EFE0F5C" w14:textId="77777777" w:rsidR="00830B0D" w:rsidRDefault="00830B0D" w:rsidP="00576527">
            <w:pPr>
              <w:jc w:val="both"/>
              <w:rPr>
                <w:rFonts w:ascii="Arial" w:hAnsi="Arial" w:cs="Arial"/>
                <w:b/>
                <w:bCs/>
                <w:color w:val="002060"/>
                <w:sz w:val="18"/>
                <w:szCs w:val="18"/>
              </w:rPr>
            </w:pPr>
            <w:r>
              <w:rPr>
                <w:rFonts w:ascii="Arial" w:hAnsi="Arial" w:cs="Arial"/>
                <w:b/>
                <w:bCs/>
                <w:color w:val="002060"/>
                <w:sz w:val="18"/>
                <w:szCs w:val="18"/>
              </w:rPr>
              <w:t>Tous les départements</w:t>
            </w:r>
          </w:p>
        </w:tc>
        <w:tc>
          <w:tcPr>
            <w:tcW w:w="1884" w:type="dxa"/>
            <w:gridSpan w:val="2"/>
            <w:tcBorders>
              <w:top w:val="single" w:sz="4" w:space="0" w:color="auto"/>
              <w:left w:val="single" w:sz="4" w:space="0" w:color="auto"/>
              <w:bottom w:val="single" w:sz="4" w:space="0" w:color="auto"/>
              <w:right w:val="single" w:sz="8" w:space="0" w:color="auto"/>
            </w:tcBorders>
            <w:shd w:val="clear" w:color="auto" w:fill="auto"/>
            <w:hideMark/>
          </w:tcPr>
          <w:p w14:paraId="58F5E9C8" w14:textId="7F3EC8EA" w:rsidR="00830B0D" w:rsidRPr="00813AD0" w:rsidRDefault="00830B0D" w:rsidP="00813AD0">
            <w:pPr>
              <w:rPr>
                <w:rFonts w:ascii="Arial" w:hAnsi="Arial" w:cs="Arial"/>
                <w:color w:val="002060"/>
                <w:sz w:val="18"/>
                <w:szCs w:val="18"/>
              </w:rPr>
            </w:pPr>
            <w:r w:rsidRPr="00813AD0">
              <w:rPr>
                <w:rFonts w:ascii="Arial" w:hAnsi="Arial" w:cs="Arial"/>
                <w:color w:val="002060"/>
                <w:sz w:val="18"/>
                <w:szCs w:val="18"/>
              </w:rPr>
              <w:t xml:space="preserve">Mise en place d'une base des données des consultants Nationaux et Internationaux, Mise à jour </w:t>
            </w:r>
            <w:r w:rsidR="006D46CA" w:rsidRPr="00813AD0">
              <w:rPr>
                <w:rFonts w:ascii="Arial" w:hAnsi="Arial" w:cs="Arial"/>
                <w:color w:val="002060"/>
                <w:sz w:val="18"/>
                <w:szCs w:val="18"/>
              </w:rPr>
              <w:t>régulière</w:t>
            </w:r>
            <w:r w:rsidRPr="00813AD0">
              <w:rPr>
                <w:rFonts w:ascii="Arial" w:hAnsi="Arial" w:cs="Arial"/>
                <w:color w:val="002060"/>
                <w:sz w:val="18"/>
                <w:szCs w:val="18"/>
              </w:rPr>
              <w:t xml:space="preserve"> de la base des données  par chaque département.  </w:t>
            </w:r>
          </w:p>
          <w:p w14:paraId="5331AFAB" w14:textId="6D1685BB" w:rsidR="00830B0D" w:rsidRPr="006D46CA" w:rsidRDefault="00830B0D" w:rsidP="00576527">
            <w:pPr>
              <w:jc w:val="center"/>
              <w:rPr>
                <w:rFonts w:ascii="Arial" w:hAnsi="Arial" w:cs="Arial"/>
                <w:color w:val="002060"/>
                <w:sz w:val="18"/>
                <w:szCs w:val="18"/>
              </w:rPr>
            </w:pPr>
          </w:p>
        </w:tc>
        <w:tc>
          <w:tcPr>
            <w:tcW w:w="384" w:type="dxa"/>
            <w:tcBorders>
              <w:top w:val="single" w:sz="4" w:space="0" w:color="auto"/>
              <w:left w:val="nil"/>
              <w:bottom w:val="single" w:sz="4" w:space="0" w:color="auto"/>
              <w:right w:val="single" w:sz="8" w:space="0" w:color="auto"/>
            </w:tcBorders>
            <w:shd w:val="clear" w:color="000000" w:fill="548235"/>
            <w:hideMark/>
          </w:tcPr>
          <w:p w14:paraId="342D0A7D" w14:textId="77777777" w:rsidR="00830B0D" w:rsidRDefault="00830B0D"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3EF82F4F" w14:textId="77777777" w:rsidR="00830B0D" w:rsidRDefault="00830B0D"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523BB1A1" w14:textId="77777777" w:rsidR="00830B0D" w:rsidRDefault="00830B0D"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571A55B6" w14:textId="77777777" w:rsidR="00830B0D" w:rsidRDefault="00830B0D"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single" w:sz="4" w:space="0" w:color="auto"/>
              <w:left w:val="nil"/>
              <w:bottom w:val="single" w:sz="4" w:space="0" w:color="auto"/>
              <w:right w:val="nil"/>
            </w:tcBorders>
            <w:shd w:val="clear" w:color="000000" w:fill="548235"/>
            <w:hideMark/>
          </w:tcPr>
          <w:p w14:paraId="28571A5C" w14:textId="77777777" w:rsidR="00830B0D" w:rsidRDefault="00830B0D" w:rsidP="00576527">
            <w:pPr>
              <w:jc w:val="both"/>
              <w:rPr>
                <w:rFonts w:ascii="Arial" w:hAnsi="Arial" w:cs="Arial"/>
                <w:b/>
                <w:bCs/>
                <w:color w:val="002060"/>
                <w:sz w:val="16"/>
                <w:szCs w:val="16"/>
              </w:rPr>
            </w:pPr>
            <w:r>
              <w:rPr>
                <w:rFonts w:ascii="Arial" w:hAnsi="Arial" w:cs="Arial"/>
                <w:b/>
                <w:bCs/>
                <w:color w:val="002060"/>
                <w:sz w:val="16"/>
                <w:szCs w:val="16"/>
              </w:rPr>
              <w:t> </w:t>
            </w:r>
          </w:p>
        </w:tc>
        <w:tc>
          <w:tcPr>
            <w:tcW w:w="500" w:type="dxa"/>
            <w:tcBorders>
              <w:top w:val="nil"/>
              <w:left w:val="single" w:sz="4" w:space="0" w:color="auto"/>
              <w:bottom w:val="single" w:sz="4" w:space="0" w:color="auto"/>
              <w:right w:val="single" w:sz="4" w:space="0" w:color="auto"/>
            </w:tcBorders>
            <w:shd w:val="clear" w:color="auto" w:fill="auto"/>
            <w:hideMark/>
          </w:tcPr>
          <w:p w14:paraId="309AFCD6" w14:textId="77777777" w:rsidR="00830B0D" w:rsidRDefault="00830B0D" w:rsidP="00576527">
            <w:pPr>
              <w:jc w:val="both"/>
              <w:rPr>
                <w:rFonts w:ascii="Arial" w:hAnsi="Arial" w:cs="Arial"/>
                <w:b/>
                <w:bCs/>
                <w:color w:val="002060"/>
                <w:sz w:val="16"/>
                <w:szCs w:val="16"/>
              </w:rPr>
            </w:pPr>
            <w:r>
              <w:rPr>
                <w:rFonts w:ascii="Arial" w:hAnsi="Arial" w:cs="Arial"/>
                <w:b/>
                <w:bCs/>
                <w:color w:val="002060"/>
                <w:sz w:val="16"/>
                <w:szCs w:val="16"/>
              </w:rPr>
              <w:t> </w:t>
            </w:r>
          </w:p>
        </w:tc>
        <w:tc>
          <w:tcPr>
            <w:tcW w:w="439" w:type="dxa"/>
            <w:tcBorders>
              <w:top w:val="nil"/>
              <w:left w:val="nil"/>
              <w:bottom w:val="single" w:sz="4" w:space="0" w:color="auto"/>
              <w:right w:val="single" w:sz="4" w:space="0" w:color="auto"/>
            </w:tcBorders>
            <w:shd w:val="clear" w:color="auto" w:fill="auto"/>
            <w:hideMark/>
          </w:tcPr>
          <w:p w14:paraId="44E2672C" w14:textId="77777777" w:rsidR="00830B0D" w:rsidRDefault="00830B0D" w:rsidP="00576527">
            <w:pPr>
              <w:jc w:val="both"/>
              <w:rPr>
                <w:rFonts w:ascii="Arial" w:hAnsi="Arial" w:cs="Arial"/>
                <w:b/>
                <w:bCs/>
                <w:color w:val="002060"/>
                <w:sz w:val="16"/>
                <w:szCs w:val="16"/>
              </w:rPr>
            </w:pPr>
            <w:r>
              <w:rPr>
                <w:rFonts w:ascii="Arial" w:hAnsi="Arial" w:cs="Arial"/>
                <w:b/>
                <w:bCs/>
                <w:color w:val="002060"/>
                <w:sz w:val="16"/>
                <w:szCs w:val="16"/>
              </w:rPr>
              <w:t> </w:t>
            </w:r>
          </w:p>
        </w:tc>
        <w:tc>
          <w:tcPr>
            <w:tcW w:w="488" w:type="dxa"/>
            <w:tcBorders>
              <w:top w:val="nil"/>
              <w:left w:val="nil"/>
              <w:bottom w:val="single" w:sz="4" w:space="0" w:color="auto"/>
              <w:right w:val="single" w:sz="4" w:space="0" w:color="auto"/>
            </w:tcBorders>
            <w:shd w:val="clear" w:color="auto" w:fill="auto"/>
            <w:hideMark/>
          </w:tcPr>
          <w:p w14:paraId="3C9CDD20" w14:textId="77777777" w:rsidR="00830B0D" w:rsidRDefault="00830B0D" w:rsidP="00576527">
            <w:pPr>
              <w:jc w:val="both"/>
              <w:rPr>
                <w:rFonts w:ascii="Arial" w:hAnsi="Arial" w:cs="Arial"/>
                <w:b/>
                <w:bCs/>
                <w:color w:val="002060"/>
                <w:sz w:val="16"/>
                <w:szCs w:val="16"/>
              </w:rPr>
            </w:pPr>
            <w:r>
              <w:rPr>
                <w:rFonts w:ascii="Arial" w:hAnsi="Arial" w:cs="Arial"/>
                <w:b/>
                <w:bCs/>
                <w:color w:val="002060"/>
                <w:sz w:val="16"/>
                <w:szCs w:val="16"/>
              </w:rPr>
              <w:t>x</w:t>
            </w: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68DBDBCE" w14:textId="76461400" w:rsidR="00830B0D" w:rsidRDefault="00830B0D" w:rsidP="00576527">
            <w:pPr>
              <w:rPr>
                <w:rFonts w:ascii="Arial" w:hAnsi="Arial" w:cs="Arial"/>
                <w:b/>
                <w:bCs/>
                <w:color w:val="002060"/>
                <w:sz w:val="18"/>
                <w:szCs w:val="18"/>
              </w:rPr>
            </w:pPr>
          </w:p>
        </w:tc>
        <w:tc>
          <w:tcPr>
            <w:tcW w:w="1229" w:type="dxa"/>
            <w:gridSpan w:val="3"/>
            <w:tcBorders>
              <w:top w:val="single" w:sz="8" w:space="0" w:color="auto"/>
              <w:left w:val="nil"/>
              <w:bottom w:val="single" w:sz="4" w:space="0" w:color="auto"/>
              <w:right w:val="single" w:sz="8" w:space="0" w:color="000000"/>
            </w:tcBorders>
            <w:shd w:val="clear" w:color="auto" w:fill="auto"/>
            <w:hideMark/>
          </w:tcPr>
          <w:p w14:paraId="558C5D1A" w14:textId="77777777" w:rsidR="00830B0D" w:rsidRDefault="00830B0D" w:rsidP="00576527">
            <w:pPr>
              <w:jc w:val="both"/>
              <w:rPr>
                <w:rFonts w:ascii="Arial" w:hAnsi="Arial" w:cs="Arial"/>
                <w:b/>
                <w:bCs/>
                <w:color w:val="002060"/>
                <w:sz w:val="18"/>
                <w:szCs w:val="18"/>
              </w:rPr>
            </w:pPr>
            <w:r>
              <w:rPr>
                <w:rFonts w:ascii="Arial" w:hAnsi="Arial" w:cs="Arial"/>
                <w:b/>
                <w:bCs/>
                <w:color w:val="002060"/>
                <w:sz w:val="18"/>
                <w:szCs w:val="18"/>
              </w:rPr>
              <w:t> </w:t>
            </w:r>
          </w:p>
        </w:tc>
      </w:tr>
      <w:tr w:rsidR="00581032" w14:paraId="370E1030" w14:textId="77777777" w:rsidTr="00A278F0">
        <w:tc>
          <w:tcPr>
            <w:tcW w:w="1293" w:type="dxa"/>
            <w:tcBorders>
              <w:top w:val="single" w:sz="4" w:space="0" w:color="auto"/>
              <w:left w:val="single" w:sz="8" w:space="0" w:color="auto"/>
              <w:bottom w:val="single" w:sz="4" w:space="0" w:color="auto"/>
              <w:right w:val="nil"/>
            </w:tcBorders>
          </w:tcPr>
          <w:p w14:paraId="73AE35D7" w14:textId="77777777" w:rsidR="00581032" w:rsidRDefault="00581032" w:rsidP="00576527">
            <w:pPr>
              <w:rPr>
                <w:rFonts w:ascii="Candara" w:hAnsi="Candara" w:cs="Calibri"/>
                <w:b/>
                <w:bCs/>
                <w:color w:val="002060"/>
                <w:sz w:val="16"/>
                <w:szCs w:val="16"/>
              </w:rPr>
            </w:pPr>
          </w:p>
        </w:tc>
        <w:tc>
          <w:tcPr>
            <w:tcW w:w="1265" w:type="dxa"/>
            <w:tcBorders>
              <w:top w:val="single" w:sz="4" w:space="0" w:color="auto"/>
              <w:left w:val="single" w:sz="8" w:space="0" w:color="auto"/>
              <w:bottom w:val="single" w:sz="4" w:space="0" w:color="auto"/>
              <w:right w:val="nil"/>
            </w:tcBorders>
          </w:tcPr>
          <w:p w14:paraId="7D546A9E" w14:textId="77777777" w:rsidR="00581032" w:rsidRDefault="00581032" w:rsidP="00576527">
            <w:pPr>
              <w:rPr>
                <w:rFonts w:ascii="Candara" w:hAnsi="Candara" w:cs="Calibri"/>
                <w:b/>
                <w:bCs/>
                <w:color w:val="002060"/>
                <w:sz w:val="16"/>
                <w:szCs w:val="16"/>
              </w:rPr>
            </w:pPr>
          </w:p>
        </w:tc>
        <w:tc>
          <w:tcPr>
            <w:tcW w:w="313" w:type="dxa"/>
            <w:gridSpan w:val="3"/>
            <w:tcBorders>
              <w:top w:val="single" w:sz="4" w:space="0" w:color="auto"/>
              <w:left w:val="single" w:sz="8" w:space="0" w:color="auto"/>
              <w:bottom w:val="single" w:sz="4" w:space="0" w:color="auto"/>
              <w:right w:val="single" w:sz="4" w:space="0" w:color="auto"/>
            </w:tcBorders>
            <w:shd w:val="clear" w:color="000000" w:fill="FFFFFF"/>
          </w:tcPr>
          <w:p w14:paraId="2A8B36CC" w14:textId="77777777" w:rsidR="00581032" w:rsidRDefault="00581032" w:rsidP="00576527">
            <w:pPr>
              <w:jc w:val="center"/>
              <w:rPr>
                <w:rFonts w:ascii="Candara" w:hAnsi="Candara" w:cs="Calibri"/>
                <w:b/>
                <w:bCs/>
                <w:color w:val="002060"/>
                <w:sz w:val="16"/>
                <w:szCs w:val="16"/>
              </w:rPr>
            </w:pPr>
          </w:p>
        </w:tc>
        <w:tc>
          <w:tcPr>
            <w:tcW w:w="1779" w:type="dxa"/>
            <w:tcBorders>
              <w:top w:val="single" w:sz="4" w:space="0" w:color="auto"/>
              <w:left w:val="single" w:sz="4" w:space="0" w:color="auto"/>
              <w:bottom w:val="single" w:sz="4" w:space="0" w:color="auto"/>
              <w:right w:val="single" w:sz="8" w:space="0" w:color="auto"/>
            </w:tcBorders>
            <w:shd w:val="clear" w:color="000000" w:fill="FFFFFF"/>
          </w:tcPr>
          <w:p w14:paraId="39C1EC47" w14:textId="77777777" w:rsidR="00581032" w:rsidRDefault="00581032" w:rsidP="00576527">
            <w:pPr>
              <w:rPr>
                <w:rFonts w:ascii="Candara" w:hAnsi="Candara" w:cs="Calibri"/>
                <w:b/>
                <w:bCs/>
                <w:color w:val="002060"/>
                <w:sz w:val="16"/>
                <w:szCs w:val="16"/>
              </w:rPr>
            </w:pPr>
          </w:p>
        </w:tc>
        <w:tc>
          <w:tcPr>
            <w:tcW w:w="1730" w:type="dxa"/>
            <w:gridSpan w:val="3"/>
            <w:tcBorders>
              <w:top w:val="single" w:sz="4" w:space="0" w:color="auto"/>
              <w:left w:val="nil"/>
              <w:bottom w:val="single" w:sz="4" w:space="0" w:color="auto"/>
              <w:right w:val="nil"/>
            </w:tcBorders>
            <w:shd w:val="clear" w:color="auto" w:fill="auto"/>
          </w:tcPr>
          <w:p w14:paraId="5F923429" w14:textId="77777777" w:rsidR="00581032" w:rsidRDefault="00581032" w:rsidP="00576527">
            <w:pPr>
              <w:jc w:val="both"/>
              <w:rPr>
                <w:rFonts w:ascii="Arial" w:hAnsi="Arial" w:cs="Arial"/>
                <w:b/>
                <w:bCs/>
                <w:color w:val="002060"/>
                <w:sz w:val="18"/>
                <w:szCs w:val="18"/>
              </w:rPr>
            </w:pPr>
          </w:p>
        </w:tc>
        <w:tc>
          <w:tcPr>
            <w:tcW w:w="1884" w:type="dxa"/>
            <w:gridSpan w:val="2"/>
            <w:tcBorders>
              <w:top w:val="single" w:sz="4" w:space="0" w:color="auto"/>
              <w:left w:val="single" w:sz="4" w:space="0" w:color="auto"/>
              <w:bottom w:val="single" w:sz="4" w:space="0" w:color="auto"/>
              <w:right w:val="single" w:sz="8" w:space="0" w:color="auto"/>
            </w:tcBorders>
            <w:shd w:val="clear" w:color="auto" w:fill="auto"/>
          </w:tcPr>
          <w:p w14:paraId="06E7F6F8" w14:textId="77777777" w:rsidR="00581032" w:rsidRPr="006D46CA" w:rsidRDefault="00581032" w:rsidP="00576527">
            <w:pPr>
              <w:jc w:val="both"/>
              <w:rPr>
                <w:rFonts w:ascii="Arial" w:hAnsi="Arial" w:cs="Arial"/>
                <w:color w:val="002060"/>
                <w:sz w:val="14"/>
                <w:szCs w:val="14"/>
              </w:rPr>
            </w:pPr>
          </w:p>
        </w:tc>
        <w:tc>
          <w:tcPr>
            <w:tcW w:w="384" w:type="dxa"/>
            <w:tcBorders>
              <w:top w:val="single" w:sz="4" w:space="0" w:color="auto"/>
              <w:left w:val="nil"/>
              <w:bottom w:val="single" w:sz="4" w:space="0" w:color="auto"/>
              <w:right w:val="single" w:sz="8" w:space="0" w:color="auto"/>
            </w:tcBorders>
            <w:shd w:val="clear" w:color="000000" w:fill="548235"/>
          </w:tcPr>
          <w:p w14:paraId="0BFA350E" w14:textId="77777777" w:rsidR="00581032" w:rsidRDefault="00581032" w:rsidP="00576527">
            <w:pPr>
              <w:jc w:val="both"/>
              <w:rPr>
                <w:rFonts w:ascii="Arial" w:hAnsi="Arial" w:cs="Arial"/>
                <w:b/>
                <w:bCs/>
                <w:color w:val="002060"/>
                <w:sz w:val="16"/>
                <w:szCs w:val="16"/>
              </w:rPr>
            </w:pPr>
          </w:p>
        </w:tc>
        <w:tc>
          <w:tcPr>
            <w:tcW w:w="384" w:type="dxa"/>
            <w:tcBorders>
              <w:top w:val="single" w:sz="4" w:space="0" w:color="auto"/>
              <w:left w:val="nil"/>
              <w:bottom w:val="single" w:sz="4" w:space="0" w:color="auto"/>
              <w:right w:val="single" w:sz="8" w:space="0" w:color="auto"/>
            </w:tcBorders>
            <w:shd w:val="clear" w:color="000000" w:fill="548235"/>
          </w:tcPr>
          <w:p w14:paraId="18D20CF7" w14:textId="77777777" w:rsidR="00581032" w:rsidRDefault="00581032" w:rsidP="00576527">
            <w:pPr>
              <w:jc w:val="both"/>
              <w:rPr>
                <w:rFonts w:ascii="Arial" w:hAnsi="Arial" w:cs="Arial"/>
                <w:b/>
                <w:bCs/>
                <w:color w:val="002060"/>
                <w:sz w:val="16"/>
                <w:szCs w:val="16"/>
              </w:rPr>
            </w:pPr>
          </w:p>
        </w:tc>
        <w:tc>
          <w:tcPr>
            <w:tcW w:w="384" w:type="dxa"/>
            <w:tcBorders>
              <w:top w:val="single" w:sz="4" w:space="0" w:color="auto"/>
              <w:left w:val="nil"/>
              <w:bottom w:val="single" w:sz="4" w:space="0" w:color="auto"/>
              <w:right w:val="single" w:sz="8" w:space="0" w:color="auto"/>
            </w:tcBorders>
            <w:shd w:val="clear" w:color="000000" w:fill="548235"/>
          </w:tcPr>
          <w:p w14:paraId="4D482005" w14:textId="77777777" w:rsidR="00581032" w:rsidRDefault="00581032" w:rsidP="00576527">
            <w:pPr>
              <w:jc w:val="both"/>
              <w:rPr>
                <w:rFonts w:ascii="Arial" w:hAnsi="Arial" w:cs="Arial"/>
                <w:b/>
                <w:bCs/>
                <w:color w:val="002060"/>
                <w:sz w:val="16"/>
                <w:szCs w:val="16"/>
              </w:rPr>
            </w:pPr>
          </w:p>
        </w:tc>
        <w:tc>
          <w:tcPr>
            <w:tcW w:w="384" w:type="dxa"/>
            <w:tcBorders>
              <w:top w:val="single" w:sz="4" w:space="0" w:color="auto"/>
              <w:left w:val="nil"/>
              <w:bottom w:val="single" w:sz="4" w:space="0" w:color="auto"/>
              <w:right w:val="single" w:sz="8" w:space="0" w:color="auto"/>
            </w:tcBorders>
            <w:shd w:val="clear" w:color="000000" w:fill="548235"/>
          </w:tcPr>
          <w:p w14:paraId="630133CF" w14:textId="77777777" w:rsidR="00581032" w:rsidRDefault="00581032" w:rsidP="00576527">
            <w:pPr>
              <w:jc w:val="both"/>
              <w:rPr>
                <w:rFonts w:ascii="Arial" w:hAnsi="Arial" w:cs="Arial"/>
                <w:b/>
                <w:bCs/>
                <w:color w:val="002060"/>
                <w:sz w:val="16"/>
                <w:szCs w:val="16"/>
              </w:rPr>
            </w:pPr>
          </w:p>
        </w:tc>
        <w:tc>
          <w:tcPr>
            <w:tcW w:w="384" w:type="dxa"/>
            <w:tcBorders>
              <w:top w:val="single" w:sz="4" w:space="0" w:color="auto"/>
              <w:left w:val="nil"/>
              <w:bottom w:val="single" w:sz="4" w:space="0" w:color="auto"/>
              <w:right w:val="nil"/>
            </w:tcBorders>
            <w:shd w:val="clear" w:color="000000" w:fill="548235"/>
          </w:tcPr>
          <w:p w14:paraId="402D7DCA" w14:textId="77777777" w:rsidR="00581032" w:rsidRDefault="00581032" w:rsidP="00576527">
            <w:pPr>
              <w:jc w:val="both"/>
              <w:rPr>
                <w:rFonts w:ascii="Arial" w:hAnsi="Arial" w:cs="Arial"/>
                <w:b/>
                <w:bCs/>
                <w:color w:val="002060"/>
                <w:sz w:val="16"/>
                <w:szCs w:val="16"/>
              </w:rPr>
            </w:pPr>
          </w:p>
        </w:tc>
        <w:tc>
          <w:tcPr>
            <w:tcW w:w="500" w:type="dxa"/>
            <w:tcBorders>
              <w:top w:val="single" w:sz="4" w:space="0" w:color="auto"/>
              <w:left w:val="single" w:sz="4" w:space="0" w:color="auto"/>
              <w:bottom w:val="single" w:sz="4" w:space="0" w:color="auto"/>
              <w:right w:val="single" w:sz="4" w:space="0" w:color="auto"/>
            </w:tcBorders>
            <w:shd w:val="clear" w:color="auto" w:fill="auto"/>
          </w:tcPr>
          <w:p w14:paraId="2C3F964F" w14:textId="77777777" w:rsidR="00581032" w:rsidRDefault="00581032" w:rsidP="00576527">
            <w:pPr>
              <w:jc w:val="both"/>
              <w:rPr>
                <w:rFonts w:ascii="Arial" w:hAnsi="Arial" w:cs="Arial"/>
                <w:b/>
                <w:bCs/>
                <w:color w:val="002060"/>
                <w:sz w:val="16"/>
                <w:szCs w:val="16"/>
              </w:rPr>
            </w:pPr>
          </w:p>
        </w:tc>
        <w:tc>
          <w:tcPr>
            <w:tcW w:w="439" w:type="dxa"/>
            <w:tcBorders>
              <w:top w:val="single" w:sz="4" w:space="0" w:color="auto"/>
              <w:left w:val="nil"/>
              <w:bottom w:val="single" w:sz="4" w:space="0" w:color="auto"/>
              <w:right w:val="single" w:sz="4" w:space="0" w:color="auto"/>
            </w:tcBorders>
            <w:shd w:val="clear" w:color="auto" w:fill="auto"/>
          </w:tcPr>
          <w:p w14:paraId="1E762C11" w14:textId="77777777" w:rsidR="00581032" w:rsidRDefault="00581032" w:rsidP="00576527">
            <w:pPr>
              <w:jc w:val="both"/>
              <w:rPr>
                <w:rFonts w:ascii="Arial" w:hAnsi="Arial" w:cs="Arial"/>
                <w:b/>
                <w:bCs/>
                <w:color w:val="002060"/>
                <w:sz w:val="16"/>
                <w:szCs w:val="16"/>
              </w:rPr>
            </w:pPr>
          </w:p>
        </w:tc>
        <w:tc>
          <w:tcPr>
            <w:tcW w:w="488" w:type="dxa"/>
            <w:tcBorders>
              <w:top w:val="single" w:sz="4" w:space="0" w:color="auto"/>
              <w:left w:val="nil"/>
              <w:bottom w:val="single" w:sz="4" w:space="0" w:color="auto"/>
              <w:right w:val="single" w:sz="4" w:space="0" w:color="auto"/>
            </w:tcBorders>
            <w:shd w:val="clear" w:color="auto" w:fill="auto"/>
          </w:tcPr>
          <w:p w14:paraId="36855A13" w14:textId="77777777" w:rsidR="00581032" w:rsidRDefault="00581032" w:rsidP="00576527">
            <w:pPr>
              <w:jc w:val="both"/>
              <w:rPr>
                <w:rFonts w:ascii="Arial" w:hAnsi="Arial" w:cs="Arial"/>
                <w:b/>
                <w:bCs/>
                <w:color w:val="002060"/>
                <w:sz w:val="16"/>
                <w:szCs w:val="16"/>
              </w:rPr>
            </w:pPr>
          </w:p>
        </w:tc>
        <w:tc>
          <w:tcPr>
            <w:tcW w:w="1121" w:type="dxa"/>
            <w:gridSpan w:val="2"/>
            <w:tcBorders>
              <w:top w:val="single" w:sz="4" w:space="0" w:color="auto"/>
              <w:left w:val="single" w:sz="4" w:space="0" w:color="auto"/>
              <w:bottom w:val="single" w:sz="4" w:space="0" w:color="auto"/>
              <w:right w:val="single" w:sz="4" w:space="0" w:color="auto"/>
            </w:tcBorders>
            <w:shd w:val="clear" w:color="auto" w:fill="auto"/>
          </w:tcPr>
          <w:p w14:paraId="34DD52D6" w14:textId="77777777" w:rsidR="00581032" w:rsidRDefault="00581032" w:rsidP="00576527">
            <w:pPr>
              <w:rPr>
                <w:rFonts w:ascii="Arial" w:hAnsi="Arial" w:cs="Arial"/>
                <w:b/>
                <w:bCs/>
                <w:color w:val="002060"/>
                <w:sz w:val="18"/>
                <w:szCs w:val="18"/>
              </w:rPr>
            </w:pPr>
          </w:p>
        </w:tc>
        <w:tc>
          <w:tcPr>
            <w:tcW w:w="1229" w:type="dxa"/>
            <w:gridSpan w:val="3"/>
            <w:tcBorders>
              <w:top w:val="single" w:sz="4" w:space="0" w:color="auto"/>
              <w:left w:val="nil"/>
              <w:bottom w:val="single" w:sz="4" w:space="0" w:color="auto"/>
              <w:right w:val="single" w:sz="8" w:space="0" w:color="000000"/>
            </w:tcBorders>
            <w:shd w:val="clear" w:color="auto" w:fill="auto"/>
          </w:tcPr>
          <w:p w14:paraId="29BF9D9B" w14:textId="77777777" w:rsidR="00581032" w:rsidRDefault="00581032" w:rsidP="00576527">
            <w:pPr>
              <w:jc w:val="both"/>
              <w:rPr>
                <w:rFonts w:ascii="Arial" w:hAnsi="Arial" w:cs="Arial"/>
                <w:b/>
                <w:bCs/>
                <w:color w:val="002060"/>
                <w:sz w:val="18"/>
                <w:szCs w:val="18"/>
              </w:rPr>
            </w:pPr>
          </w:p>
        </w:tc>
      </w:tr>
      <w:tr w:rsidR="00581032" w14:paraId="337F95F4" w14:textId="77777777" w:rsidTr="00A278F0">
        <w:trPr>
          <w:trHeight w:val="1"/>
        </w:trPr>
        <w:tc>
          <w:tcPr>
            <w:tcW w:w="1293" w:type="dxa"/>
            <w:vMerge w:val="restart"/>
            <w:tcBorders>
              <w:top w:val="single" w:sz="4" w:space="0" w:color="auto"/>
              <w:left w:val="single" w:sz="8" w:space="0" w:color="auto"/>
              <w:bottom w:val="nil"/>
              <w:right w:val="nil"/>
            </w:tcBorders>
            <w:hideMark/>
          </w:tcPr>
          <w:p w14:paraId="1FA0D970" w14:textId="77777777" w:rsidR="007214D3" w:rsidRDefault="007214D3" w:rsidP="00576527">
            <w:pPr>
              <w:rPr>
                <w:rFonts w:ascii="Candara" w:hAnsi="Candara" w:cs="Calibri"/>
                <w:b/>
                <w:bCs/>
                <w:color w:val="002060"/>
                <w:sz w:val="16"/>
                <w:szCs w:val="16"/>
              </w:rPr>
            </w:pPr>
          </w:p>
        </w:tc>
        <w:tc>
          <w:tcPr>
            <w:tcW w:w="1265" w:type="dxa"/>
            <w:vMerge w:val="restart"/>
            <w:tcBorders>
              <w:top w:val="single" w:sz="4" w:space="0" w:color="auto"/>
              <w:left w:val="single" w:sz="8" w:space="0" w:color="auto"/>
              <w:bottom w:val="single" w:sz="8" w:space="0" w:color="000000"/>
              <w:right w:val="nil"/>
            </w:tcBorders>
            <w:hideMark/>
          </w:tcPr>
          <w:p w14:paraId="78C263F8" w14:textId="77777777" w:rsidR="007214D3" w:rsidRDefault="007214D3" w:rsidP="00576527">
            <w:pPr>
              <w:rPr>
                <w:rFonts w:ascii="Candara" w:hAnsi="Candara" w:cs="Calibri"/>
                <w:b/>
                <w:bCs/>
                <w:color w:val="002060"/>
                <w:sz w:val="16"/>
                <w:szCs w:val="16"/>
              </w:rPr>
            </w:pPr>
          </w:p>
        </w:tc>
        <w:tc>
          <w:tcPr>
            <w:tcW w:w="313" w:type="dxa"/>
            <w:gridSpan w:val="3"/>
            <w:vMerge w:val="restart"/>
            <w:tcBorders>
              <w:top w:val="single" w:sz="4" w:space="0" w:color="auto"/>
              <w:left w:val="single" w:sz="8" w:space="0" w:color="auto"/>
              <w:bottom w:val="single" w:sz="8" w:space="0" w:color="000000"/>
              <w:right w:val="single" w:sz="4" w:space="0" w:color="auto"/>
            </w:tcBorders>
            <w:hideMark/>
          </w:tcPr>
          <w:p w14:paraId="54820978" w14:textId="77777777" w:rsidR="007214D3" w:rsidRDefault="007214D3" w:rsidP="00576527">
            <w:pPr>
              <w:jc w:val="center"/>
              <w:rPr>
                <w:rFonts w:ascii="Candara" w:hAnsi="Candara" w:cs="Calibri"/>
                <w:b/>
                <w:bCs/>
                <w:color w:val="002060"/>
                <w:sz w:val="16"/>
                <w:szCs w:val="16"/>
              </w:rPr>
            </w:pPr>
          </w:p>
        </w:tc>
        <w:tc>
          <w:tcPr>
            <w:tcW w:w="1779" w:type="dxa"/>
            <w:vMerge w:val="restart"/>
            <w:tcBorders>
              <w:top w:val="single" w:sz="4" w:space="0" w:color="auto"/>
              <w:left w:val="single" w:sz="4" w:space="0" w:color="auto"/>
              <w:bottom w:val="single" w:sz="8" w:space="0" w:color="000000"/>
              <w:right w:val="single" w:sz="8" w:space="0" w:color="auto"/>
            </w:tcBorders>
            <w:hideMark/>
          </w:tcPr>
          <w:p w14:paraId="1BB21B7C" w14:textId="77777777" w:rsidR="007214D3" w:rsidRDefault="007214D3" w:rsidP="00576527">
            <w:pPr>
              <w:rPr>
                <w:rFonts w:ascii="Candara" w:hAnsi="Candara" w:cs="Calibri"/>
                <w:b/>
                <w:bCs/>
                <w:color w:val="002060"/>
                <w:sz w:val="16"/>
                <w:szCs w:val="16"/>
              </w:rPr>
            </w:pPr>
          </w:p>
        </w:tc>
        <w:tc>
          <w:tcPr>
            <w:tcW w:w="1730" w:type="dxa"/>
            <w:gridSpan w:val="3"/>
            <w:vMerge w:val="restart"/>
            <w:tcBorders>
              <w:top w:val="nil"/>
              <w:left w:val="nil"/>
              <w:right w:val="nil"/>
            </w:tcBorders>
            <w:shd w:val="clear" w:color="auto" w:fill="auto"/>
            <w:hideMark/>
          </w:tcPr>
          <w:p w14:paraId="1AD52430" w14:textId="77777777" w:rsidR="007214D3" w:rsidRDefault="007214D3" w:rsidP="00576527">
            <w:pPr>
              <w:jc w:val="both"/>
              <w:rPr>
                <w:rFonts w:ascii="Arial" w:hAnsi="Arial" w:cs="Arial"/>
                <w:b/>
                <w:bCs/>
                <w:color w:val="002060"/>
                <w:sz w:val="18"/>
                <w:szCs w:val="18"/>
              </w:rPr>
            </w:pPr>
            <w:r>
              <w:rPr>
                <w:rFonts w:ascii="Arial" w:hAnsi="Arial" w:cs="Arial"/>
                <w:b/>
                <w:bCs/>
                <w:color w:val="002060"/>
                <w:sz w:val="18"/>
                <w:szCs w:val="18"/>
              </w:rPr>
              <w:t>Administration &amp;  Finance ;</w:t>
            </w:r>
          </w:p>
        </w:tc>
        <w:tc>
          <w:tcPr>
            <w:tcW w:w="1635" w:type="dxa"/>
            <w:vMerge w:val="restart"/>
            <w:tcBorders>
              <w:top w:val="nil"/>
              <w:left w:val="single" w:sz="4" w:space="0" w:color="auto"/>
              <w:right w:val="single" w:sz="4" w:space="0" w:color="auto"/>
            </w:tcBorders>
            <w:shd w:val="clear" w:color="auto" w:fill="auto"/>
            <w:hideMark/>
          </w:tcPr>
          <w:p w14:paraId="7DDA0B7E" w14:textId="4B7F6E99" w:rsidR="007214D3" w:rsidRPr="006D46CA" w:rsidRDefault="006D46CA" w:rsidP="00576527">
            <w:pPr>
              <w:jc w:val="both"/>
              <w:rPr>
                <w:rFonts w:ascii="Arial" w:hAnsi="Arial" w:cs="Arial"/>
                <w:color w:val="002060"/>
                <w:sz w:val="18"/>
                <w:szCs w:val="18"/>
              </w:rPr>
            </w:pPr>
            <w:r w:rsidRPr="006D46CA">
              <w:rPr>
                <w:rFonts w:ascii="Arial" w:hAnsi="Arial" w:cs="Arial"/>
                <w:color w:val="002060"/>
                <w:sz w:val="18"/>
                <w:szCs w:val="18"/>
              </w:rPr>
              <w:t>Création</w:t>
            </w:r>
            <w:r w:rsidR="007214D3" w:rsidRPr="006D46CA">
              <w:rPr>
                <w:rFonts w:ascii="Arial" w:hAnsi="Arial" w:cs="Arial"/>
                <w:color w:val="002060"/>
                <w:sz w:val="18"/>
                <w:szCs w:val="18"/>
              </w:rPr>
              <w:t xml:space="preserve"> et Maintenance de la base des données.</w:t>
            </w:r>
          </w:p>
        </w:tc>
        <w:tc>
          <w:tcPr>
            <w:tcW w:w="249" w:type="dxa"/>
            <w:vMerge w:val="restart"/>
            <w:tcBorders>
              <w:top w:val="single" w:sz="4" w:space="0" w:color="auto"/>
              <w:left w:val="nil"/>
              <w:bottom w:val="nil"/>
              <w:right w:val="single" w:sz="8" w:space="0" w:color="auto"/>
            </w:tcBorders>
            <w:hideMark/>
          </w:tcPr>
          <w:p w14:paraId="30F7DA9C" w14:textId="77777777" w:rsidR="007214D3" w:rsidRDefault="007214D3" w:rsidP="00576527">
            <w:pPr>
              <w:rPr>
                <w:rFonts w:ascii="Arial" w:hAnsi="Arial" w:cs="Arial"/>
                <w:b/>
                <w:bCs/>
                <w:color w:val="002060"/>
                <w:sz w:val="18"/>
                <w:szCs w:val="18"/>
              </w:rPr>
            </w:pPr>
          </w:p>
        </w:tc>
        <w:tc>
          <w:tcPr>
            <w:tcW w:w="384" w:type="dxa"/>
            <w:tcBorders>
              <w:top w:val="single" w:sz="8" w:space="0" w:color="auto"/>
              <w:left w:val="nil"/>
              <w:bottom w:val="single" w:sz="4" w:space="0" w:color="auto"/>
              <w:right w:val="single" w:sz="4" w:space="0" w:color="auto"/>
            </w:tcBorders>
            <w:shd w:val="clear" w:color="000000" w:fill="548235"/>
            <w:hideMark/>
          </w:tcPr>
          <w:p w14:paraId="2F8A53A3"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vMerge w:val="restart"/>
            <w:tcBorders>
              <w:top w:val="single" w:sz="8" w:space="0" w:color="auto"/>
              <w:left w:val="nil"/>
              <w:right w:val="single" w:sz="4" w:space="0" w:color="auto"/>
            </w:tcBorders>
            <w:shd w:val="clear" w:color="000000" w:fill="548235"/>
            <w:hideMark/>
          </w:tcPr>
          <w:p w14:paraId="68B75A32"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vMerge w:val="restart"/>
            <w:tcBorders>
              <w:top w:val="single" w:sz="8" w:space="0" w:color="auto"/>
              <w:left w:val="nil"/>
              <w:right w:val="single" w:sz="4" w:space="0" w:color="auto"/>
            </w:tcBorders>
            <w:shd w:val="clear" w:color="000000" w:fill="548235"/>
            <w:hideMark/>
          </w:tcPr>
          <w:p w14:paraId="5D0C2307"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vMerge w:val="restart"/>
            <w:tcBorders>
              <w:top w:val="single" w:sz="8" w:space="0" w:color="auto"/>
              <w:left w:val="nil"/>
              <w:right w:val="single" w:sz="4" w:space="0" w:color="auto"/>
            </w:tcBorders>
            <w:shd w:val="clear" w:color="000000" w:fill="548235"/>
            <w:hideMark/>
          </w:tcPr>
          <w:p w14:paraId="35A8AED7"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vMerge w:val="restart"/>
            <w:tcBorders>
              <w:top w:val="single" w:sz="8" w:space="0" w:color="auto"/>
              <w:left w:val="nil"/>
              <w:right w:val="nil"/>
            </w:tcBorders>
            <w:shd w:val="clear" w:color="000000" w:fill="548235"/>
            <w:hideMark/>
          </w:tcPr>
          <w:p w14:paraId="23484C24"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500" w:type="dxa"/>
            <w:vMerge w:val="restart"/>
            <w:tcBorders>
              <w:top w:val="nil"/>
              <w:left w:val="single" w:sz="4" w:space="0" w:color="auto"/>
              <w:right w:val="single" w:sz="4" w:space="0" w:color="auto"/>
            </w:tcBorders>
            <w:shd w:val="clear" w:color="auto" w:fill="auto"/>
            <w:hideMark/>
          </w:tcPr>
          <w:p w14:paraId="279DD958"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439" w:type="dxa"/>
            <w:vMerge w:val="restart"/>
            <w:tcBorders>
              <w:top w:val="nil"/>
              <w:left w:val="nil"/>
              <w:right w:val="single" w:sz="4" w:space="0" w:color="auto"/>
            </w:tcBorders>
            <w:shd w:val="clear" w:color="auto" w:fill="auto"/>
            <w:hideMark/>
          </w:tcPr>
          <w:p w14:paraId="6DA7DDC2"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 </w:t>
            </w:r>
          </w:p>
        </w:tc>
        <w:tc>
          <w:tcPr>
            <w:tcW w:w="488" w:type="dxa"/>
            <w:vMerge w:val="restart"/>
            <w:tcBorders>
              <w:top w:val="nil"/>
              <w:left w:val="nil"/>
              <w:right w:val="single" w:sz="4" w:space="0" w:color="auto"/>
            </w:tcBorders>
            <w:shd w:val="clear" w:color="auto" w:fill="auto"/>
            <w:hideMark/>
          </w:tcPr>
          <w:p w14:paraId="5BF33EAE" w14:textId="77777777" w:rsidR="007214D3" w:rsidRDefault="007214D3" w:rsidP="00576527">
            <w:pPr>
              <w:jc w:val="both"/>
              <w:rPr>
                <w:rFonts w:ascii="Arial" w:hAnsi="Arial" w:cs="Arial"/>
                <w:b/>
                <w:bCs/>
                <w:color w:val="002060"/>
                <w:sz w:val="16"/>
                <w:szCs w:val="16"/>
              </w:rPr>
            </w:pPr>
            <w:r>
              <w:rPr>
                <w:rFonts w:ascii="Arial" w:hAnsi="Arial" w:cs="Arial"/>
                <w:b/>
                <w:bCs/>
                <w:color w:val="002060"/>
                <w:sz w:val="16"/>
                <w:szCs w:val="16"/>
              </w:rPr>
              <w:t>x</w:t>
            </w:r>
          </w:p>
        </w:tc>
        <w:tc>
          <w:tcPr>
            <w:tcW w:w="1121" w:type="dxa"/>
            <w:gridSpan w:val="2"/>
            <w:vMerge w:val="restart"/>
            <w:tcBorders>
              <w:top w:val="single" w:sz="4" w:space="0" w:color="auto"/>
              <w:left w:val="single" w:sz="4" w:space="0" w:color="auto"/>
              <w:bottom w:val="single" w:sz="4" w:space="0" w:color="000000"/>
              <w:right w:val="single" w:sz="4" w:space="0" w:color="auto"/>
            </w:tcBorders>
            <w:hideMark/>
          </w:tcPr>
          <w:p w14:paraId="1DB885EF" w14:textId="77777777" w:rsidR="007214D3" w:rsidRDefault="007214D3" w:rsidP="00576527">
            <w:pPr>
              <w:rPr>
                <w:rFonts w:ascii="Arial" w:hAnsi="Arial" w:cs="Arial"/>
                <w:b/>
                <w:bCs/>
                <w:color w:val="002060"/>
                <w:sz w:val="18"/>
                <w:szCs w:val="18"/>
              </w:rPr>
            </w:pPr>
          </w:p>
        </w:tc>
        <w:tc>
          <w:tcPr>
            <w:tcW w:w="301" w:type="dxa"/>
            <w:gridSpan w:val="2"/>
            <w:vMerge w:val="restart"/>
            <w:tcBorders>
              <w:top w:val="nil"/>
              <w:left w:val="nil"/>
              <w:right w:val="nil"/>
            </w:tcBorders>
            <w:shd w:val="clear" w:color="auto" w:fill="auto"/>
            <w:hideMark/>
          </w:tcPr>
          <w:p w14:paraId="4AF6EACE" w14:textId="77777777" w:rsidR="007214D3" w:rsidRDefault="007214D3" w:rsidP="00576527">
            <w:pPr>
              <w:jc w:val="both"/>
              <w:rPr>
                <w:rFonts w:ascii="Arial" w:hAnsi="Arial" w:cs="Arial"/>
                <w:b/>
                <w:bCs/>
                <w:color w:val="002060"/>
                <w:sz w:val="18"/>
                <w:szCs w:val="18"/>
              </w:rPr>
            </w:pPr>
            <w:r>
              <w:rPr>
                <w:rFonts w:ascii="Arial" w:hAnsi="Arial" w:cs="Arial"/>
                <w:b/>
                <w:bCs/>
                <w:color w:val="002060"/>
                <w:sz w:val="18"/>
                <w:szCs w:val="18"/>
              </w:rPr>
              <w:t> </w:t>
            </w:r>
          </w:p>
        </w:tc>
        <w:tc>
          <w:tcPr>
            <w:tcW w:w="928" w:type="dxa"/>
            <w:vMerge w:val="restart"/>
            <w:tcBorders>
              <w:top w:val="nil"/>
              <w:left w:val="nil"/>
              <w:right w:val="single" w:sz="8" w:space="0" w:color="auto"/>
            </w:tcBorders>
            <w:shd w:val="clear" w:color="auto" w:fill="auto"/>
            <w:hideMark/>
          </w:tcPr>
          <w:p w14:paraId="7D9AB786" w14:textId="77777777" w:rsidR="007214D3" w:rsidRDefault="007214D3" w:rsidP="00576527">
            <w:pPr>
              <w:jc w:val="both"/>
              <w:rPr>
                <w:rFonts w:ascii="Arial" w:hAnsi="Arial" w:cs="Arial"/>
                <w:b/>
                <w:bCs/>
                <w:color w:val="002060"/>
                <w:sz w:val="18"/>
                <w:szCs w:val="18"/>
              </w:rPr>
            </w:pPr>
            <w:r>
              <w:rPr>
                <w:rFonts w:ascii="Arial" w:hAnsi="Arial" w:cs="Arial"/>
                <w:b/>
                <w:bCs/>
                <w:color w:val="002060"/>
                <w:sz w:val="18"/>
                <w:szCs w:val="18"/>
              </w:rPr>
              <w:t> </w:t>
            </w:r>
          </w:p>
        </w:tc>
      </w:tr>
      <w:tr w:rsidR="00581032" w14:paraId="61DDC804" w14:textId="77777777" w:rsidTr="00A278F0">
        <w:trPr>
          <w:trHeight w:val="813"/>
        </w:trPr>
        <w:tc>
          <w:tcPr>
            <w:tcW w:w="1293" w:type="dxa"/>
            <w:vMerge/>
            <w:tcBorders>
              <w:top w:val="nil"/>
              <w:left w:val="single" w:sz="8" w:space="0" w:color="auto"/>
              <w:bottom w:val="nil"/>
              <w:right w:val="nil"/>
            </w:tcBorders>
          </w:tcPr>
          <w:p w14:paraId="0E995060" w14:textId="77777777" w:rsidR="007214D3" w:rsidRDefault="007214D3" w:rsidP="00576527">
            <w:pPr>
              <w:rPr>
                <w:rFonts w:ascii="Candara" w:hAnsi="Candara" w:cs="Calibri"/>
                <w:b/>
                <w:bCs/>
                <w:color w:val="002060"/>
                <w:sz w:val="16"/>
                <w:szCs w:val="16"/>
              </w:rPr>
            </w:pPr>
          </w:p>
        </w:tc>
        <w:tc>
          <w:tcPr>
            <w:tcW w:w="1265" w:type="dxa"/>
            <w:vMerge/>
            <w:tcBorders>
              <w:top w:val="nil"/>
              <w:left w:val="single" w:sz="8" w:space="0" w:color="auto"/>
              <w:bottom w:val="single" w:sz="8" w:space="0" w:color="000000"/>
              <w:right w:val="nil"/>
            </w:tcBorders>
          </w:tcPr>
          <w:p w14:paraId="2AAD3650" w14:textId="77777777" w:rsidR="007214D3" w:rsidRDefault="007214D3" w:rsidP="00576527">
            <w:pPr>
              <w:rPr>
                <w:rFonts w:ascii="Candara" w:hAnsi="Candara" w:cs="Calibri"/>
                <w:b/>
                <w:bCs/>
                <w:color w:val="002060"/>
                <w:sz w:val="16"/>
                <w:szCs w:val="16"/>
              </w:rPr>
            </w:pPr>
          </w:p>
        </w:tc>
        <w:tc>
          <w:tcPr>
            <w:tcW w:w="313" w:type="dxa"/>
            <w:gridSpan w:val="3"/>
            <w:vMerge/>
            <w:tcBorders>
              <w:top w:val="single" w:sz="8" w:space="0" w:color="auto"/>
              <w:left w:val="single" w:sz="8" w:space="0" w:color="auto"/>
              <w:bottom w:val="single" w:sz="8" w:space="0" w:color="000000"/>
              <w:right w:val="single" w:sz="4" w:space="0" w:color="auto"/>
            </w:tcBorders>
          </w:tcPr>
          <w:p w14:paraId="520960D2" w14:textId="77777777" w:rsidR="007214D3" w:rsidRDefault="007214D3" w:rsidP="00576527">
            <w:pPr>
              <w:rPr>
                <w:rFonts w:ascii="Candara" w:hAnsi="Candara" w:cs="Calibri"/>
                <w:b/>
                <w:bCs/>
                <w:color w:val="002060"/>
                <w:sz w:val="16"/>
                <w:szCs w:val="16"/>
              </w:rPr>
            </w:pPr>
          </w:p>
        </w:tc>
        <w:tc>
          <w:tcPr>
            <w:tcW w:w="1779" w:type="dxa"/>
            <w:vMerge/>
            <w:tcBorders>
              <w:top w:val="single" w:sz="8" w:space="0" w:color="auto"/>
              <w:left w:val="single" w:sz="4" w:space="0" w:color="auto"/>
              <w:bottom w:val="single" w:sz="8" w:space="0" w:color="000000"/>
              <w:right w:val="single" w:sz="8" w:space="0" w:color="auto"/>
            </w:tcBorders>
          </w:tcPr>
          <w:p w14:paraId="4CD43640" w14:textId="77777777" w:rsidR="007214D3" w:rsidRDefault="007214D3" w:rsidP="00576527">
            <w:pPr>
              <w:rPr>
                <w:rFonts w:ascii="Candara" w:hAnsi="Candara" w:cs="Calibri"/>
                <w:b/>
                <w:bCs/>
                <w:color w:val="002060"/>
                <w:sz w:val="16"/>
                <w:szCs w:val="16"/>
              </w:rPr>
            </w:pPr>
          </w:p>
        </w:tc>
        <w:tc>
          <w:tcPr>
            <w:tcW w:w="1730" w:type="dxa"/>
            <w:gridSpan w:val="3"/>
            <w:vMerge/>
            <w:tcBorders>
              <w:left w:val="nil"/>
              <w:bottom w:val="single" w:sz="8" w:space="0" w:color="auto"/>
              <w:right w:val="nil"/>
            </w:tcBorders>
            <w:shd w:val="clear" w:color="auto" w:fill="auto"/>
          </w:tcPr>
          <w:p w14:paraId="0432068D" w14:textId="77777777" w:rsidR="007214D3" w:rsidRDefault="007214D3" w:rsidP="00576527">
            <w:pPr>
              <w:jc w:val="both"/>
              <w:rPr>
                <w:rFonts w:ascii="Arial" w:hAnsi="Arial" w:cs="Arial"/>
                <w:b/>
                <w:bCs/>
                <w:color w:val="002060"/>
                <w:sz w:val="18"/>
                <w:szCs w:val="18"/>
              </w:rPr>
            </w:pPr>
          </w:p>
        </w:tc>
        <w:tc>
          <w:tcPr>
            <w:tcW w:w="1635" w:type="dxa"/>
            <w:vMerge/>
            <w:tcBorders>
              <w:left w:val="single" w:sz="4" w:space="0" w:color="auto"/>
              <w:bottom w:val="single" w:sz="4" w:space="0" w:color="auto"/>
              <w:right w:val="single" w:sz="4" w:space="0" w:color="auto"/>
            </w:tcBorders>
            <w:shd w:val="clear" w:color="auto" w:fill="auto"/>
          </w:tcPr>
          <w:p w14:paraId="0E3205C6" w14:textId="77777777" w:rsidR="007214D3" w:rsidRPr="006D46CA" w:rsidRDefault="007214D3" w:rsidP="00576527">
            <w:pPr>
              <w:jc w:val="both"/>
              <w:rPr>
                <w:rFonts w:ascii="Arial" w:hAnsi="Arial" w:cs="Arial"/>
                <w:color w:val="002060"/>
                <w:sz w:val="18"/>
                <w:szCs w:val="18"/>
              </w:rPr>
            </w:pPr>
          </w:p>
        </w:tc>
        <w:tc>
          <w:tcPr>
            <w:tcW w:w="249" w:type="dxa"/>
            <w:vMerge/>
            <w:tcBorders>
              <w:top w:val="single" w:sz="4" w:space="0" w:color="auto"/>
              <w:left w:val="nil"/>
              <w:bottom w:val="nil"/>
              <w:right w:val="single" w:sz="8" w:space="0" w:color="auto"/>
            </w:tcBorders>
          </w:tcPr>
          <w:p w14:paraId="30143966" w14:textId="77777777" w:rsidR="007214D3" w:rsidRDefault="007214D3" w:rsidP="00576527">
            <w:pPr>
              <w:rPr>
                <w:rFonts w:ascii="Arial" w:hAnsi="Arial" w:cs="Arial"/>
                <w:b/>
                <w:bCs/>
                <w:color w:val="002060"/>
                <w:sz w:val="18"/>
                <w:szCs w:val="18"/>
              </w:rPr>
            </w:pPr>
          </w:p>
        </w:tc>
        <w:tc>
          <w:tcPr>
            <w:tcW w:w="384" w:type="dxa"/>
            <w:tcBorders>
              <w:top w:val="single" w:sz="4" w:space="0" w:color="auto"/>
              <w:left w:val="nil"/>
              <w:bottom w:val="single" w:sz="8" w:space="0" w:color="auto"/>
              <w:right w:val="single" w:sz="4" w:space="0" w:color="auto"/>
            </w:tcBorders>
            <w:shd w:val="clear" w:color="000000" w:fill="548235"/>
          </w:tcPr>
          <w:p w14:paraId="12EAC7F0" w14:textId="77777777" w:rsidR="007214D3" w:rsidRDefault="007214D3" w:rsidP="00576527">
            <w:pPr>
              <w:jc w:val="both"/>
              <w:rPr>
                <w:rFonts w:ascii="Arial" w:hAnsi="Arial" w:cs="Arial"/>
                <w:b/>
                <w:bCs/>
                <w:color w:val="002060"/>
                <w:sz w:val="16"/>
                <w:szCs w:val="16"/>
              </w:rPr>
            </w:pPr>
          </w:p>
        </w:tc>
        <w:tc>
          <w:tcPr>
            <w:tcW w:w="384" w:type="dxa"/>
            <w:vMerge/>
            <w:tcBorders>
              <w:left w:val="nil"/>
              <w:bottom w:val="single" w:sz="8" w:space="0" w:color="auto"/>
              <w:right w:val="single" w:sz="4" w:space="0" w:color="auto"/>
            </w:tcBorders>
            <w:shd w:val="clear" w:color="000000" w:fill="548235"/>
          </w:tcPr>
          <w:p w14:paraId="5404F969" w14:textId="77777777" w:rsidR="007214D3" w:rsidRDefault="007214D3" w:rsidP="00576527">
            <w:pPr>
              <w:jc w:val="both"/>
              <w:rPr>
                <w:rFonts w:ascii="Arial" w:hAnsi="Arial" w:cs="Arial"/>
                <w:b/>
                <w:bCs/>
                <w:color w:val="002060"/>
                <w:sz w:val="16"/>
                <w:szCs w:val="16"/>
              </w:rPr>
            </w:pPr>
          </w:p>
        </w:tc>
        <w:tc>
          <w:tcPr>
            <w:tcW w:w="384" w:type="dxa"/>
            <w:vMerge/>
            <w:tcBorders>
              <w:left w:val="nil"/>
              <w:bottom w:val="single" w:sz="8" w:space="0" w:color="auto"/>
              <w:right w:val="single" w:sz="4" w:space="0" w:color="auto"/>
            </w:tcBorders>
            <w:shd w:val="clear" w:color="000000" w:fill="548235"/>
          </w:tcPr>
          <w:p w14:paraId="5DE105F6" w14:textId="77777777" w:rsidR="007214D3" w:rsidRDefault="007214D3" w:rsidP="00576527">
            <w:pPr>
              <w:jc w:val="both"/>
              <w:rPr>
                <w:rFonts w:ascii="Arial" w:hAnsi="Arial" w:cs="Arial"/>
                <w:b/>
                <w:bCs/>
                <w:color w:val="002060"/>
                <w:sz w:val="16"/>
                <w:szCs w:val="16"/>
              </w:rPr>
            </w:pPr>
          </w:p>
        </w:tc>
        <w:tc>
          <w:tcPr>
            <w:tcW w:w="384" w:type="dxa"/>
            <w:vMerge/>
            <w:tcBorders>
              <w:left w:val="nil"/>
              <w:bottom w:val="single" w:sz="8" w:space="0" w:color="auto"/>
              <w:right w:val="single" w:sz="4" w:space="0" w:color="auto"/>
            </w:tcBorders>
            <w:shd w:val="clear" w:color="000000" w:fill="548235"/>
          </w:tcPr>
          <w:p w14:paraId="1CAE9FE3" w14:textId="77777777" w:rsidR="007214D3" w:rsidRDefault="007214D3" w:rsidP="00576527">
            <w:pPr>
              <w:jc w:val="both"/>
              <w:rPr>
                <w:rFonts w:ascii="Arial" w:hAnsi="Arial" w:cs="Arial"/>
                <w:b/>
                <w:bCs/>
                <w:color w:val="002060"/>
                <w:sz w:val="16"/>
                <w:szCs w:val="16"/>
              </w:rPr>
            </w:pPr>
          </w:p>
        </w:tc>
        <w:tc>
          <w:tcPr>
            <w:tcW w:w="384" w:type="dxa"/>
            <w:vMerge/>
            <w:tcBorders>
              <w:left w:val="nil"/>
              <w:bottom w:val="single" w:sz="8" w:space="0" w:color="auto"/>
              <w:right w:val="nil"/>
            </w:tcBorders>
            <w:shd w:val="clear" w:color="000000" w:fill="548235"/>
          </w:tcPr>
          <w:p w14:paraId="7238820E" w14:textId="77777777" w:rsidR="007214D3" w:rsidRDefault="007214D3" w:rsidP="00576527">
            <w:pPr>
              <w:jc w:val="both"/>
              <w:rPr>
                <w:rFonts w:ascii="Arial" w:hAnsi="Arial" w:cs="Arial"/>
                <w:b/>
                <w:bCs/>
                <w:color w:val="002060"/>
                <w:sz w:val="16"/>
                <w:szCs w:val="16"/>
              </w:rPr>
            </w:pPr>
          </w:p>
        </w:tc>
        <w:tc>
          <w:tcPr>
            <w:tcW w:w="500" w:type="dxa"/>
            <w:vMerge/>
            <w:tcBorders>
              <w:left w:val="single" w:sz="4" w:space="0" w:color="auto"/>
              <w:bottom w:val="single" w:sz="4" w:space="0" w:color="auto"/>
              <w:right w:val="single" w:sz="4" w:space="0" w:color="auto"/>
            </w:tcBorders>
            <w:shd w:val="clear" w:color="auto" w:fill="auto"/>
          </w:tcPr>
          <w:p w14:paraId="7CE254EF" w14:textId="77777777" w:rsidR="007214D3" w:rsidRDefault="007214D3" w:rsidP="00576527">
            <w:pPr>
              <w:jc w:val="both"/>
              <w:rPr>
                <w:rFonts w:ascii="Arial" w:hAnsi="Arial" w:cs="Arial"/>
                <w:b/>
                <w:bCs/>
                <w:color w:val="002060"/>
                <w:sz w:val="16"/>
                <w:szCs w:val="16"/>
              </w:rPr>
            </w:pPr>
          </w:p>
        </w:tc>
        <w:tc>
          <w:tcPr>
            <w:tcW w:w="439" w:type="dxa"/>
            <w:vMerge/>
            <w:tcBorders>
              <w:left w:val="nil"/>
              <w:bottom w:val="single" w:sz="4" w:space="0" w:color="auto"/>
              <w:right w:val="single" w:sz="4" w:space="0" w:color="auto"/>
            </w:tcBorders>
            <w:shd w:val="clear" w:color="auto" w:fill="auto"/>
          </w:tcPr>
          <w:p w14:paraId="11E14CCA" w14:textId="77777777" w:rsidR="007214D3" w:rsidRDefault="007214D3" w:rsidP="00576527">
            <w:pPr>
              <w:jc w:val="both"/>
              <w:rPr>
                <w:rFonts w:ascii="Arial" w:hAnsi="Arial" w:cs="Arial"/>
                <w:b/>
                <w:bCs/>
                <w:color w:val="002060"/>
                <w:sz w:val="16"/>
                <w:szCs w:val="16"/>
              </w:rPr>
            </w:pPr>
          </w:p>
        </w:tc>
        <w:tc>
          <w:tcPr>
            <w:tcW w:w="488" w:type="dxa"/>
            <w:vMerge/>
            <w:tcBorders>
              <w:left w:val="nil"/>
              <w:bottom w:val="single" w:sz="4" w:space="0" w:color="auto"/>
              <w:right w:val="single" w:sz="4" w:space="0" w:color="auto"/>
            </w:tcBorders>
            <w:shd w:val="clear" w:color="auto" w:fill="auto"/>
          </w:tcPr>
          <w:p w14:paraId="0B4B8D85" w14:textId="77777777" w:rsidR="007214D3" w:rsidRDefault="007214D3" w:rsidP="00576527">
            <w:pPr>
              <w:jc w:val="both"/>
              <w:rPr>
                <w:rFonts w:ascii="Arial" w:hAnsi="Arial" w:cs="Arial"/>
                <w:b/>
                <w:bCs/>
                <w:color w:val="002060"/>
                <w:sz w:val="16"/>
                <w:szCs w:val="16"/>
              </w:rPr>
            </w:pPr>
          </w:p>
        </w:tc>
        <w:tc>
          <w:tcPr>
            <w:tcW w:w="1121" w:type="dxa"/>
            <w:gridSpan w:val="2"/>
            <w:vMerge/>
            <w:tcBorders>
              <w:top w:val="nil"/>
              <w:left w:val="single" w:sz="4" w:space="0" w:color="auto"/>
              <w:bottom w:val="single" w:sz="4" w:space="0" w:color="auto"/>
              <w:right w:val="single" w:sz="4" w:space="0" w:color="auto"/>
            </w:tcBorders>
          </w:tcPr>
          <w:p w14:paraId="6C80DA44" w14:textId="77777777" w:rsidR="007214D3" w:rsidRDefault="007214D3" w:rsidP="00576527">
            <w:pPr>
              <w:rPr>
                <w:rFonts w:ascii="Arial" w:hAnsi="Arial" w:cs="Arial"/>
                <w:b/>
                <w:bCs/>
                <w:color w:val="002060"/>
                <w:sz w:val="18"/>
                <w:szCs w:val="18"/>
              </w:rPr>
            </w:pPr>
          </w:p>
        </w:tc>
        <w:tc>
          <w:tcPr>
            <w:tcW w:w="301" w:type="dxa"/>
            <w:gridSpan w:val="2"/>
            <w:vMerge/>
            <w:tcBorders>
              <w:left w:val="nil"/>
              <w:bottom w:val="single" w:sz="4" w:space="0" w:color="auto"/>
              <w:right w:val="nil"/>
            </w:tcBorders>
            <w:shd w:val="clear" w:color="auto" w:fill="auto"/>
          </w:tcPr>
          <w:p w14:paraId="26425053" w14:textId="77777777" w:rsidR="007214D3" w:rsidRDefault="007214D3" w:rsidP="00576527">
            <w:pPr>
              <w:jc w:val="both"/>
              <w:rPr>
                <w:rFonts w:ascii="Arial" w:hAnsi="Arial" w:cs="Arial"/>
                <w:b/>
                <w:bCs/>
                <w:color w:val="002060"/>
                <w:sz w:val="18"/>
                <w:szCs w:val="18"/>
              </w:rPr>
            </w:pPr>
          </w:p>
        </w:tc>
        <w:tc>
          <w:tcPr>
            <w:tcW w:w="928" w:type="dxa"/>
            <w:vMerge/>
            <w:tcBorders>
              <w:left w:val="nil"/>
              <w:bottom w:val="single" w:sz="8" w:space="0" w:color="auto"/>
              <w:right w:val="single" w:sz="8" w:space="0" w:color="auto"/>
            </w:tcBorders>
            <w:shd w:val="clear" w:color="auto" w:fill="auto"/>
          </w:tcPr>
          <w:p w14:paraId="5910501A" w14:textId="77777777" w:rsidR="007214D3" w:rsidRDefault="007214D3" w:rsidP="00576527">
            <w:pPr>
              <w:jc w:val="both"/>
              <w:rPr>
                <w:rFonts w:ascii="Arial" w:hAnsi="Arial" w:cs="Arial"/>
                <w:b/>
                <w:bCs/>
                <w:color w:val="002060"/>
                <w:sz w:val="18"/>
                <w:szCs w:val="18"/>
              </w:rPr>
            </w:pPr>
          </w:p>
        </w:tc>
      </w:tr>
      <w:tr w:rsidR="001775E3" w14:paraId="477202F7" w14:textId="77777777" w:rsidTr="00A278F0">
        <w:trPr>
          <w:trHeight w:val="600"/>
        </w:trPr>
        <w:tc>
          <w:tcPr>
            <w:tcW w:w="1293" w:type="dxa"/>
            <w:vMerge/>
            <w:tcBorders>
              <w:top w:val="nil"/>
              <w:left w:val="single" w:sz="8" w:space="0" w:color="auto"/>
              <w:bottom w:val="nil"/>
              <w:right w:val="nil"/>
            </w:tcBorders>
            <w:hideMark/>
          </w:tcPr>
          <w:p w14:paraId="40A8784C" w14:textId="77777777" w:rsidR="00553CCA" w:rsidRDefault="00553CCA" w:rsidP="00576527">
            <w:pPr>
              <w:rPr>
                <w:rFonts w:ascii="Candara" w:hAnsi="Candara" w:cs="Calibri"/>
                <w:b/>
                <w:bCs/>
                <w:color w:val="002060"/>
                <w:sz w:val="16"/>
                <w:szCs w:val="16"/>
              </w:rPr>
            </w:pPr>
          </w:p>
        </w:tc>
        <w:tc>
          <w:tcPr>
            <w:tcW w:w="1265" w:type="dxa"/>
            <w:vMerge/>
            <w:tcBorders>
              <w:top w:val="nil"/>
              <w:left w:val="single" w:sz="8" w:space="0" w:color="auto"/>
              <w:bottom w:val="single" w:sz="8" w:space="0" w:color="000000"/>
              <w:right w:val="nil"/>
            </w:tcBorders>
            <w:hideMark/>
          </w:tcPr>
          <w:p w14:paraId="1A1BE077" w14:textId="77777777" w:rsidR="00553CCA" w:rsidRDefault="00553CCA" w:rsidP="00576527">
            <w:pPr>
              <w:rPr>
                <w:rFonts w:ascii="Candara" w:hAnsi="Candara" w:cs="Calibri"/>
                <w:b/>
                <w:bCs/>
                <w:color w:val="002060"/>
                <w:sz w:val="16"/>
                <w:szCs w:val="16"/>
              </w:rPr>
            </w:pPr>
          </w:p>
        </w:tc>
        <w:tc>
          <w:tcPr>
            <w:tcW w:w="313" w:type="dxa"/>
            <w:gridSpan w:val="3"/>
            <w:vMerge/>
            <w:tcBorders>
              <w:top w:val="single" w:sz="8" w:space="0" w:color="auto"/>
              <w:left w:val="single" w:sz="8" w:space="0" w:color="auto"/>
              <w:bottom w:val="single" w:sz="8" w:space="0" w:color="000000"/>
              <w:right w:val="single" w:sz="4" w:space="0" w:color="auto"/>
            </w:tcBorders>
            <w:hideMark/>
          </w:tcPr>
          <w:p w14:paraId="3A7EFB70" w14:textId="77777777" w:rsidR="00553CCA" w:rsidRDefault="00553CCA" w:rsidP="00576527">
            <w:pPr>
              <w:rPr>
                <w:rFonts w:ascii="Candara" w:hAnsi="Candara" w:cs="Calibri"/>
                <w:b/>
                <w:bCs/>
                <w:color w:val="002060"/>
                <w:sz w:val="16"/>
                <w:szCs w:val="16"/>
              </w:rPr>
            </w:pPr>
          </w:p>
        </w:tc>
        <w:tc>
          <w:tcPr>
            <w:tcW w:w="1779" w:type="dxa"/>
            <w:vMerge/>
            <w:tcBorders>
              <w:top w:val="single" w:sz="8" w:space="0" w:color="auto"/>
              <w:left w:val="single" w:sz="4" w:space="0" w:color="auto"/>
              <w:bottom w:val="single" w:sz="8" w:space="0" w:color="000000"/>
              <w:right w:val="single" w:sz="8" w:space="0" w:color="auto"/>
            </w:tcBorders>
            <w:hideMark/>
          </w:tcPr>
          <w:p w14:paraId="3480D918" w14:textId="77777777" w:rsidR="00553CCA" w:rsidRDefault="00553CCA" w:rsidP="00576527">
            <w:pPr>
              <w:rPr>
                <w:rFonts w:ascii="Candara" w:hAnsi="Candara" w:cs="Calibri"/>
                <w:b/>
                <w:bCs/>
                <w:color w:val="002060"/>
                <w:sz w:val="16"/>
                <w:szCs w:val="16"/>
              </w:rPr>
            </w:pPr>
          </w:p>
        </w:tc>
        <w:tc>
          <w:tcPr>
            <w:tcW w:w="1730" w:type="dxa"/>
            <w:gridSpan w:val="3"/>
            <w:tcBorders>
              <w:top w:val="nil"/>
              <w:left w:val="nil"/>
              <w:bottom w:val="nil"/>
              <w:right w:val="single" w:sz="8" w:space="0" w:color="auto"/>
            </w:tcBorders>
            <w:shd w:val="clear" w:color="auto" w:fill="auto"/>
            <w:hideMark/>
          </w:tcPr>
          <w:p w14:paraId="4E154CA7" w14:textId="77777777" w:rsidR="00553CCA" w:rsidRDefault="00553CCA" w:rsidP="00576527">
            <w:pPr>
              <w:jc w:val="both"/>
              <w:rPr>
                <w:rFonts w:ascii="Arial" w:hAnsi="Arial" w:cs="Arial"/>
                <w:b/>
                <w:bCs/>
                <w:color w:val="002060"/>
                <w:sz w:val="18"/>
                <w:szCs w:val="18"/>
              </w:rPr>
            </w:pPr>
            <w:r>
              <w:rPr>
                <w:rFonts w:ascii="Arial" w:hAnsi="Arial" w:cs="Arial"/>
                <w:b/>
                <w:bCs/>
                <w:color w:val="002060"/>
                <w:sz w:val="18"/>
                <w:szCs w:val="18"/>
              </w:rPr>
              <w:t xml:space="preserve">Direction      </w:t>
            </w:r>
          </w:p>
        </w:tc>
        <w:tc>
          <w:tcPr>
            <w:tcW w:w="1635" w:type="dxa"/>
            <w:tcBorders>
              <w:top w:val="nil"/>
              <w:left w:val="nil"/>
              <w:bottom w:val="nil"/>
              <w:right w:val="single" w:sz="8" w:space="0" w:color="auto"/>
            </w:tcBorders>
            <w:shd w:val="clear" w:color="auto" w:fill="auto"/>
            <w:hideMark/>
          </w:tcPr>
          <w:p w14:paraId="222A81D4" w14:textId="77777777" w:rsidR="00553CCA" w:rsidRPr="006D46CA" w:rsidRDefault="00553CCA" w:rsidP="00576527">
            <w:pPr>
              <w:jc w:val="both"/>
              <w:rPr>
                <w:rFonts w:ascii="Arial" w:hAnsi="Arial" w:cs="Arial"/>
                <w:color w:val="002060"/>
                <w:sz w:val="18"/>
                <w:szCs w:val="18"/>
              </w:rPr>
            </w:pPr>
            <w:r w:rsidRPr="006D46CA">
              <w:rPr>
                <w:rFonts w:ascii="Arial" w:hAnsi="Arial" w:cs="Arial"/>
                <w:color w:val="002060"/>
                <w:sz w:val="18"/>
                <w:szCs w:val="18"/>
              </w:rPr>
              <w:t>Validation de la Base des données.</w:t>
            </w:r>
          </w:p>
        </w:tc>
        <w:tc>
          <w:tcPr>
            <w:tcW w:w="249" w:type="dxa"/>
            <w:vMerge/>
            <w:tcBorders>
              <w:top w:val="nil"/>
              <w:left w:val="nil"/>
              <w:bottom w:val="nil"/>
              <w:right w:val="single" w:sz="8" w:space="0" w:color="auto"/>
            </w:tcBorders>
            <w:hideMark/>
          </w:tcPr>
          <w:p w14:paraId="53C36FB7" w14:textId="77777777" w:rsidR="00553CCA" w:rsidRDefault="00553CCA" w:rsidP="00576527">
            <w:pPr>
              <w:rPr>
                <w:rFonts w:ascii="Arial" w:hAnsi="Arial" w:cs="Arial"/>
                <w:b/>
                <w:bCs/>
                <w:color w:val="002060"/>
                <w:sz w:val="18"/>
                <w:szCs w:val="18"/>
              </w:rPr>
            </w:pPr>
          </w:p>
        </w:tc>
        <w:tc>
          <w:tcPr>
            <w:tcW w:w="384" w:type="dxa"/>
            <w:tcBorders>
              <w:top w:val="nil"/>
              <w:left w:val="nil"/>
              <w:bottom w:val="nil"/>
              <w:right w:val="single" w:sz="8" w:space="0" w:color="auto"/>
            </w:tcBorders>
            <w:shd w:val="clear" w:color="000000" w:fill="548235"/>
            <w:hideMark/>
          </w:tcPr>
          <w:p w14:paraId="0BA1A72F" w14:textId="77777777" w:rsidR="00553CCA" w:rsidRDefault="00553CCA"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nil"/>
              <w:right w:val="single" w:sz="8" w:space="0" w:color="auto"/>
            </w:tcBorders>
            <w:shd w:val="clear" w:color="000000" w:fill="548235"/>
            <w:hideMark/>
          </w:tcPr>
          <w:p w14:paraId="53977889" w14:textId="77777777" w:rsidR="00553CCA" w:rsidRDefault="00553CCA"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nil"/>
              <w:right w:val="single" w:sz="8" w:space="0" w:color="auto"/>
            </w:tcBorders>
            <w:shd w:val="clear" w:color="000000" w:fill="548235"/>
            <w:hideMark/>
          </w:tcPr>
          <w:p w14:paraId="74F7FE07" w14:textId="77777777" w:rsidR="00553CCA" w:rsidRDefault="00553CCA"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nil"/>
              <w:right w:val="single" w:sz="8" w:space="0" w:color="auto"/>
            </w:tcBorders>
            <w:shd w:val="clear" w:color="000000" w:fill="548235"/>
            <w:hideMark/>
          </w:tcPr>
          <w:p w14:paraId="68D93FB6" w14:textId="77777777" w:rsidR="00553CCA" w:rsidRDefault="00553CCA" w:rsidP="00576527">
            <w:pPr>
              <w:jc w:val="both"/>
              <w:rPr>
                <w:rFonts w:ascii="Arial" w:hAnsi="Arial" w:cs="Arial"/>
                <w:b/>
                <w:bCs/>
                <w:color w:val="002060"/>
                <w:sz w:val="16"/>
                <w:szCs w:val="16"/>
              </w:rPr>
            </w:pPr>
            <w:r>
              <w:rPr>
                <w:rFonts w:ascii="Arial" w:hAnsi="Arial" w:cs="Arial"/>
                <w:b/>
                <w:bCs/>
                <w:color w:val="002060"/>
                <w:sz w:val="16"/>
                <w:szCs w:val="16"/>
              </w:rPr>
              <w:t> </w:t>
            </w:r>
          </w:p>
        </w:tc>
        <w:tc>
          <w:tcPr>
            <w:tcW w:w="384" w:type="dxa"/>
            <w:tcBorders>
              <w:top w:val="nil"/>
              <w:left w:val="nil"/>
              <w:bottom w:val="nil"/>
              <w:right w:val="nil"/>
            </w:tcBorders>
            <w:shd w:val="clear" w:color="000000" w:fill="548235"/>
            <w:hideMark/>
          </w:tcPr>
          <w:p w14:paraId="716E1BFB" w14:textId="77777777" w:rsidR="00553CCA" w:rsidRDefault="00553CCA" w:rsidP="00576527">
            <w:pPr>
              <w:jc w:val="both"/>
              <w:rPr>
                <w:rFonts w:ascii="Arial" w:hAnsi="Arial" w:cs="Arial"/>
                <w:b/>
                <w:bCs/>
                <w:color w:val="002060"/>
                <w:sz w:val="16"/>
                <w:szCs w:val="16"/>
              </w:rPr>
            </w:pPr>
            <w:r>
              <w:rPr>
                <w:rFonts w:ascii="Arial" w:hAnsi="Arial" w:cs="Arial"/>
                <w:b/>
                <w:bCs/>
                <w:color w:val="002060"/>
                <w:sz w:val="16"/>
                <w:szCs w:val="16"/>
              </w:rPr>
              <w:t> </w:t>
            </w:r>
          </w:p>
        </w:tc>
        <w:tc>
          <w:tcPr>
            <w:tcW w:w="500" w:type="dxa"/>
            <w:tcBorders>
              <w:top w:val="nil"/>
              <w:left w:val="single" w:sz="4" w:space="0" w:color="auto"/>
              <w:bottom w:val="single" w:sz="4" w:space="0" w:color="auto"/>
              <w:right w:val="single" w:sz="4" w:space="0" w:color="auto"/>
            </w:tcBorders>
            <w:shd w:val="clear" w:color="auto" w:fill="auto"/>
            <w:hideMark/>
          </w:tcPr>
          <w:p w14:paraId="2834577C" w14:textId="77777777" w:rsidR="00553CCA" w:rsidRDefault="00553CCA" w:rsidP="00576527">
            <w:pPr>
              <w:jc w:val="both"/>
              <w:rPr>
                <w:rFonts w:ascii="Arial" w:hAnsi="Arial" w:cs="Arial"/>
                <w:b/>
                <w:bCs/>
                <w:color w:val="002060"/>
                <w:sz w:val="16"/>
                <w:szCs w:val="16"/>
              </w:rPr>
            </w:pPr>
            <w:r>
              <w:rPr>
                <w:rFonts w:ascii="Arial" w:hAnsi="Arial" w:cs="Arial"/>
                <w:b/>
                <w:bCs/>
                <w:color w:val="002060"/>
                <w:sz w:val="16"/>
                <w:szCs w:val="16"/>
              </w:rPr>
              <w:t> </w:t>
            </w:r>
          </w:p>
        </w:tc>
        <w:tc>
          <w:tcPr>
            <w:tcW w:w="439" w:type="dxa"/>
            <w:tcBorders>
              <w:top w:val="nil"/>
              <w:left w:val="nil"/>
              <w:bottom w:val="single" w:sz="4" w:space="0" w:color="auto"/>
              <w:right w:val="single" w:sz="4" w:space="0" w:color="auto"/>
            </w:tcBorders>
            <w:shd w:val="clear" w:color="auto" w:fill="auto"/>
            <w:hideMark/>
          </w:tcPr>
          <w:p w14:paraId="7B0CE7B7" w14:textId="77777777" w:rsidR="00553CCA" w:rsidRDefault="00553CCA" w:rsidP="00576527">
            <w:pPr>
              <w:jc w:val="both"/>
              <w:rPr>
                <w:rFonts w:ascii="Arial" w:hAnsi="Arial" w:cs="Arial"/>
                <w:b/>
                <w:bCs/>
                <w:color w:val="002060"/>
                <w:sz w:val="16"/>
                <w:szCs w:val="16"/>
              </w:rPr>
            </w:pPr>
            <w:r>
              <w:rPr>
                <w:rFonts w:ascii="Arial" w:hAnsi="Arial" w:cs="Arial"/>
                <w:b/>
                <w:bCs/>
                <w:color w:val="002060"/>
                <w:sz w:val="16"/>
                <w:szCs w:val="16"/>
              </w:rPr>
              <w:t> </w:t>
            </w:r>
          </w:p>
        </w:tc>
        <w:tc>
          <w:tcPr>
            <w:tcW w:w="488" w:type="dxa"/>
            <w:tcBorders>
              <w:top w:val="nil"/>
              <w:left w:val="nil"/>
              <w:bottom w:val="single" w:sz="4" w:space="0" w:color="auto"/>
              <w:right w:val="single" w:sz="4" w:space="0" w:color="auto"/>
            </w:tcBorders>
            <w:shd w:val="clear" w:color="auto" w:fill="auto"/>
            <w:hideMark/>
          </w:tcPr>
          <w:p w14:paraId="3922561C" w14:textId="77777777" w:rsidR="00553CCA" w:rsidRDefault="00553CCA" w:rsidP="00576527">
            <w:pPr>
              <w:jc w:val="both"/>
              <w:rPr>
                <w:rFonts w:ascii="Arial" w:hAnsi="Arial" w:cs="Arial"/>
                <w:b/>
                <w:bCs/>
                <w:color w:val="002060"/>
                <w:sz w:val="16"/>
                <w:szCs w:val="16"/>
              </w:rPr>
            </w:pPr>
            <w:r>
              <w:rPr>
                <w:rFonts w:ascii="Arial" w:hAnsi="Arial" w:cs="Arial"/>
                <w:b/>
                <w:bCs/>
                <w:color w:val="002060"/>
                <w:sz w:val="16"/>
                <w:szCs w:val="16"/>
              </w:rPr>
              <w:t>x</w:t>
            </w:r>
          </w:p>
        </w:tc>
        <w:tc>
          <w:tcPr>
            <w:tcW w:w="1121" w:type="dxa"/>
            <w:gridSpan w:val="2"/>
            <w:tcBorders>
              <w:top w:val="single" w:sz="4" w:space="0" w:color="auto"/>
              <w:left w:val="single" w:sz="4" w:space="0" w:color="auto"/>
              <w:bottom w:val="single" w:sz="4" w:space="0" w:color="000000"/>
              <w:right w:val="single" w:sz="4" w:space="0" w:color="auto"/>
            </w:tcBorders>
            <w:hideMark/>
          </w:tcPr>
          <w:p w14:paraId="754E491C" w14:textId="77777777" w:rsidR="00553CCA" w:rsidRDefault="00553CCA" w:rsidP="00576527">
            <w:pPr>
              <w:rPr>
                <w:rFonts w:ascii="Arial" w:hAnsi="Arial" w:cs="Arial"/>
                <w:b/>
                <w:bCs/>
                <w:color w:val="002060"/>
                <w:sz w:val="18"/>
                <w:szCs w:val="18"/>
              </w:rPr>
            </w:pPr>
          </w:p>
        </w:tc>
        <w:tc>
          <w:tcPr>
            <w:tcW w:w="301" w:type="dxa"/>
            <w:gridSpan w:val="2"/>
            <w:tcBorders>
              <w:top w:val="single" w:sz="4" w:space="0" w:color="auto"/>
              <w:left w:val="nil"/>
              <w:bottom w:val="single" w:sz="8" w:space="0" w:color="auto"/>
              <w:right w:val="nil"/>
            </w:tcBorders>
            <w:shd w:val="clear" w:color="auto" w:fill="auto"/>
            <w:hideMark/>
          </w:tcPr>
          <w:p w14:paraId="5757A850" w14:textId="77777777" w:rsidR="00553CCA" w:rsidRDefault="00553CCA" w:rsidP="00576527">
            <w:pPr>
              <w:jc w:val="both"/>
              <w:rPr>
                <w:rFonts w:ascii="Arial" w:hAnsi="Arial" w:cs="Arial"/>
                <w:b/>
                <w:bCs/>
                <w:color w:val="002060"/>
                <w:sz w:val="18"/>
                <w:szCs w:val="18"/>
              </w:rPr>
            </w:pPr>
            <w:r>
              <w:rPr>
                <w:rFonts w:ascii="Arial" w:hAnsi="Arial" w:cs="Arial"/>
                <w:b/>
                <w:bCs/>
                <w:color w:val="002060"/>
                <w:sz w:val="18"/>
                <w:szCs w:val="18"/>
              </w:rPr>
              <w:t> </w:t>
            </w:r>
          </w:p>
        </w:tc>
        <w:tc>
          <w:tcPr>
            <w:tcW w:w="928" w:type="dxa"/>
            <w:tcBorders>
              <w:top w:val="nil"/>
              <w:left w:val="nil"/>
              <w:bottom w:val="single" w:sz="8" w:space="0" w:color="auto"/>
              <w:right w:val="single" w:sz="8" w:space="0" w:color="auto"/>
            </w:tcBorders>
            <w:shd w:val="clear" w:color="auto" w:fill="auto"/>
            <w:hideMark/>
          </w:tcPr>
          <w:p w14:paraId="58E0E9B1" w14:textId="77777777" w:rsidR="00553CCA" w:rsidRDefault="00553CCA" w:rsidP="00576527">
            <w:pPr>
              <w:jc w:val="both"/>
              <w:rPr>
                <w:rFonts w:ascii="Arial" w:hAnsi="Arial" w:cs="Arial"/>
                <w:b/>
                <w:bCs/>
                <w:color w:val="002060"/>
                <w:sz w:val="18"/>
                <w:szCs w:val="18"/>
              </w:rPr>
            </w:pPr>
            <w:r>
              <w:rPr>
                <w:rFonts w:ascii="Arial" w:hAnsi="Arial" w:cs="Arial"/>
                <w:b/>
                <w:bCs/>
                <w:color w:val="002060"/>
                <w:sz w:val="18"/>
                <w:szCs w:val="18"/>
              </w:rPr>
              <w:t> </w:t>
            </w:r>
          </w:p>
        </w:tc>
      </w:tr>
      <w:tr w:rsidR="00581032" w14:paraId="266001CC" w14:textId="77777777" w:rsidTr="00A278F0">
        <w:trPr>
          <w:trHeight w:val="860"/>
        </w:trPr>
        <w:tc>
          <w:tcPr>
            <w:tcW w:w="1293" w:type="dxa"/>
            <w:vMerge/>
            <w:tcBorders>
              <w:top w:val="nil"/>
              <w:left w:val="single" w:sz="8" w:space="0" w:color="auto"/>
              <w:bottom w:val="nil"/>
              <w:right w:val="nil"/>
            </w:tcBorders>
            <w:hideMark/>
          </w:tcPr>
          <w:p w14:paraId="7BE8AB7F" w14:textId="77777777" w:rsidR="00830B0D" w:rsidRDefault="00830B0D" w:rsidP="00576527">
            <w:pPr>
              <w:rPr>
                <w:rFonts w:ascii="Candara" w:hAnsi="Candara" w:cs="Calibri"/>
                <w:b/>
                <w:bCs/>
                <w:color w:val="002060"/>
                <w:sz w:val="16"/>
                <w:szCs w:val="16"/>
              </w:rPr>
            </w:pPr>
          </w:p>
        </w:tc>
        <w:tc>
          <w:tcPr>
            <w:tcW w:w="1265" w:type="dxa"/>
            <w:vMerge w:val="restart"/>
            <w:tcBorders>
              <w:top w:val="nil"/>
              <w:left w:val="single" w:sz="8" w:space="0" w:color="auto"/>
              <w:bottom w:val="nil"/>
              <w:right w:val="nil"/>
            </w:tcBorders>
            <w:shd w:val="clear" w:color="auto" w:fill="auto"/>
            <w:hideMark/>
          </w:tcPr>
          <w:p w14:paraId="28082B50" w14:textId="77777777" w:rsidR="00830B0D" w:rsidRDefault="00830B0D" w:rsidP="00576527">
            <w:pPr>
              <w:jc w:val="center"/>
              <w:rPr>
                <w:rFonts w:ascii="Candara" w:hAnsi="Candara" w:cs="Calibri"/>
                <w:b/>
                <w:bCs/>
                <w:color w:val="002060"/>
                <w:sz w:val="16"/>
                <w:szCs w:val="16"/>
              </w:rPr>
            </w:pPr>
            <w:r>
              <w:rPr>
                <w:rFonts w:ascii="Candara" w:hAnsi="Candara" w:cs="Calibri"/>
                <w:b/>
                <w:bCs/>
                <w:color w:val="002060"/>
                <w:sz w:val="16"/>
                <w:szCs w:val="16"/>
              </w:rPr>
              <w:t>Extension et Renforcement de 3 bureaux de liaison FFC selon les zones géographiques stratégiques.</w:t>
            </w:r>
          </w:p>
        </w:tc>
        <w:tc>
          <w:tcPr>
            <w:tcW w:w="313" w:type="dxa"/>
            <w:gridSpan w:val="3"/>
            <w:tcBorders>
              <w:top w:val="nil"/>
              <w:left w:val="single" w:sz="4" w:space="0" w:color="auto"/>
              <w:bottom w:val="single" w:sz="4" w:space="0" w:color="auto"/>
              <w:right w:val="single" w:sz="4" w:space="0" w:color="auto"/>
            </w:tcBorders>
            <w:shd w:val="clear" w:color="auto" w:fill="auto"/>
            <w:hideMark/>
          </w:tcPr>
          <w:p w14:paraId="5C725F6C" w14:textId="77777777" w:rsidR="00830B0D" w:rsidRDefault="00830B0D" w:rsidP="00576527">
            <w:pPr>
              <w:jc w:val="center"/>
              <w:rPr>
                <w:rFonts w:ascii="Candara" w:hAnsi="Candara" w:cs="Calibri"/>
                <w:b/>
                <w:bCs/>
                <w:color w:val="002060"/>
                <w:sz w:val="16"/>
                <w:szCs w:val="16"/>
              </w:rPr>
            </w:pPr>
            <w:r>
              <w:rPr>
                <w:rFonts w:ascii="Candara" w:hAnsi="Candara" w:cs="Calibri"/>
                <w:b/>
                <w:bCs/>
                <w:color w:val="002060"/>
                <w:sz w:val="16"/>
                <w:szCs w:val="16"/>
              </w:rPr>
              <w:t>11</w:t>
            </w:r>
          </w:p>
        </w:tc>
        <w:tc>
          <w:tcPr>
            <w:tcW w:w="1779" w:type="dxa"/>
            <w:tcBorders>
              <w:top w:val="nil"/>
              <w:left w:val="nil"/>
              <w:bottom w:val="nil"/>
              <w:right w:val="single" w:sz="4" w:space="0" w:color="auto"/>
            </w:tcBorders>
            <w:shd w:val="clear" w:color="000000" w:fill="FFFFFF"/>
            <w:hideMark/>
          </w:tcPr>
          <w:p w14:paraId="2AC39764" w14:textId="77777777" w:rsidR="00830B0D" w:rsidRDefault="00830B0D" w:rsidP="00576527">
            <w:pPr>
              <w:jc w:val="both"/>
              <w:rPr>
                <w:rFonts w:ascii="Candara" w:hAnsi="Candara" w:cs="Calibri"/>
                <w:b/>
                <w:bCs/>
                <w:color w:val="002060"/>
                <w:sz w:val="16"/>
                <w:szCs w:val="16"/>
              </w:rPr>
            </w:pPr>
            <w:bookmarkStart w:id="10" w:name="RANGE!E30"/>
            <w:r>
              <w:rPr>
                <w:rFonts w:ascii="Candara" w:hAnsi="Candara" w:cs="Calibri"/>
                <w:b/>
                <w:bCs/>
                <w:color w:val="002060"/>
                <w:sz w:val="16"/>
                <w:szCs w:val="16"/>
              </w:rPr>
              <w:t>Équipement des bureaux  du FFC</w:t>
            </w:r>
            <w:bookmarkEnd w:id="10"/>
          </w:p>
        </w:tc>
        <w:tc>
          <w:tcPr>
            <w:tcW w:w="1730" w:type="dxa"/>
            <w:gridSpan w:val="3"/>
            <w:tcBorders>
              <w:top w:val="single" w:sz="8" w:space="0" w:color="auto"/>
              <w:left w:val="single" w:sz="8" w:space="0" w:color="auto"/>
              <w:bottom w:val="single" w:sz="8" w:space="0" w:color="auto"/>
              <w:right w:val="single" w:sz="8" w:space="0" w:color="auto"/>
            </w:tcBorders>
            <w:shd w:val="clear" w:color="auto" w:fill="auto"/>
            <w:hideMark/>
          </w:tcPr>
          <w:p w14:paraId="2C93930C" w14:textId="77777777" w:rsidR="00830B0D" w:rsidRDefault="00830B0D" w:rsidP="00576527">
            <w:pPr>
              <w:jc w:val="both"/>
              <w:rPr>
                <w:rFonts w:ascii="Arial" w:hAnsi="Arial" w:cs="Arial"/>
                <w:b/>
                <w:bCs/>
                <w:color w:val="002060"/>
                <w:sz w:val="18"/>
                <w:szCs w:val="18"/>
              </w:rPr>
            </w:pPr>
            <w:r>
              <w:rPr>
                <w:rFonts w:ascii="Arial" w:hAnsi="Arial" w:cs="Arial"/>
                <w:b/>
                <w:bCs/>
                <w:color w:val="002060"/>
                <w:sz w:val="18"/>
                <w:szCs w:val="18"/>
              </w:rPr>
              <w:t>Administration &amp;  Finance ;</w:t>
            </w:r>
          </w:p>
        </w:tc>
        <w:tc>
          <w:tcPr>
            <w:tcW w:w="1884" w:type="dxa"/>
            <w:gridSpan w:val="2"/>
            <w:tcBorders>
              <w:top w:val="single" w:sz="8" w:space="0" w:color="auto"/>
              <w:left w:val="nil"/>
              <w:bottom w:val="single" w:sz="8" w:space="0" w:color="auto"/>
              <w:right w:val="single" w:sz="4" w:space="0" w:color="auto"/>
            </w:tcBorders>
            <w:shd w:val="clear" w:color="auto" w:fill="auto"/>
            <w:hideMark/>
          </w:tcPr>
          <w:p w14:paraId="3B1A1E97" w14:textId="2516DD89" w:rsidR="00830B0D" w:rsidRPr="006D46CA" w:rsidRDefault="00830B0D" w:rsidP="00576527">
            <w:pPr>
              <w:jc w:val="center"/>
              <w:rPr>
                <w:rFonts w:ascii="Arial" w:hAnsi="Arial" w:cs="Arial"/>
                <w:color w:val="002060"/>
                <w:sz w:val="16"/>
                <w:szCs w:val="16"/>
              </w:rPr>
            </w:pPr>
            <w:r w:rsidRPr="006D46CA">
              <w:rPr>
                <w:rFonts w:ascii="Arial" w:hAnsi="Arial" w:cs="Arial"/>
                <w:color w:val="002060"/>
                <w:sz w:val="16"/>
                <w:szCs w:val="16"/>
              </w:rPr>
              <w:t xml:space="preserve">Acquisition des </w:t>
            </w:r>
            <w:r w:rsidR="006D46CA" w:rsidRPr="006D46CA">
              <w:rPr>
                <w:rFonts w:ascii="Arial" w:hAnsi="Arial" w:cs="Arial"/>
                <w:color w:val="002060"/>
                <w:sz w:val="16"/>
                <w:szCs w:val="16"/>
              </w:rPr>
              <w:t>Équipements</w:t>
            </w:r>
            <w:r w:rsidRPr="006D46CA">
              <w:rPr>
                <w:rFonts w:ascii="Arial" w:hAnsi="Arial" w:cs="Arial"/>
                <w:color w:val="002060"/>
                <w:sz w:val="16"/>
                <w:szCs w:val="16"/>
              </w:rPr>
              <w:t xml:space="preserve">, </w:t>
            </w:r>
            <w:r w:rsidR="006D46CA" w:rsidRPr="006D46CA">
              <w:rPr>
                <w:rFonts w:ascii="Arial" w:hAnsi="Arial" w:cs="Arial"/>
                <w:color w:val="002060"/>
                <w:sz w:val="16"/>
                <w:szCs w:val="16"/>
              </w:rPr>
              <w:t>Dispatching</w:t>
            </w:r>
            <w:r w:rsidRPr="006D46CA">
              <w:rPr>
                <w:rFonts w:ascii="Arial" w:hAnsi="Arial" w:cs="Arial"/>
                <w:color w:val="002060"/>
                <w:sz w:val="16"/>
                <w:szCs w:val="16"/>
              </w:rPr>
              <w:t xml:space="preserve">,  Maintenances et codification des </w:t>
            </w:r>
            <w:r w:rsidR="006D46CA" w:rsidRPr="006D46CA">
              <w:rPr>
                <w:rFonts w:ascii="Arial" w:hAnsi="Arial" w:cs="Arial"/>
                <w:color w:val="002060"/>
                <w:sz w:val="16"/>
                <w:szCs w:val="16"/>
              </w:rPr>
              <w:t>Équipements</w:t>
            </w:r>
            <w:r w:rsidRPr="006D46CA">
              <w:rPr>
                <w:rFonts w:ascii="Arial" w:hAnsi="Arial" w:cs="Arial"/>
                <w:color w:val="002060"/>
                <w:sz w:val="16"/>
                <w:szCs w:val="16"/>
              </w:rPr>
              <w:t>, Inventaires, Amortissements.</w:t>
            </w:r>
          </w:p>
        </w:tc>
        <w:tc>
          <w:tcPr>
            <w:tcW w:w="384" w:type="dxa"/>
            <w:tcBorders>
              <w:top w:val="single" w:sz="8" w:space="0" w:color="auto"/>
              <w:left w:val="nil"/>
              <w:bottom w:val="single" w:sz="8" w:space="0" w:color="auto"/>
              <w:right w:val="single" w:sz="4" w:space="0" w:color="auto"/>
            </w:tcBorders>
            <w:shd w:val="clear" w:color="000000" w:fill="548235"/>
            <w:hideMark/>
          </w:tcPr>
          <w:p w14:paraId="741457ED" w14:textId="77777777" w:rsidR="00830B0D" w:rsidRDefault="00830B0D"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8" w:space="0" w:color="auto"/>
              <w:left w:val="nil"/>
              <w:bottom w:val="single" w:sz="8" w:space="0" w:color="auto"/>
              <w:right w:val="single" w:sz="4" w:space="0" w:color="auto"/>
            </w:tcBorders>
            <w:shd w:val="clear" w:color="auto" w:fill="auto"/>
            <w:hideMark/>
          </w:tcPr>
          <w:p w14:paraId="4B7E0D77" w14:textId="77777777" w:rsidR="00830B0D" w:rsidRDefault="00830B0D"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8" w:space="0" w:color="auto"/>
              <w:left w:val="nil"/>
              <w:bottom w:val="single" w:sz="8" w:space="0" w:color="auto"/>
              <w:right w:val="single" w:sz="4" w:space="0" w:color="auto"/>
            </w:tcBorders>
            <w:shd w:val="clear" w:color="auto" w:fill="auto"/>
            <w:hideMark/>
          </w:tcPr>
          <w:p w14:paraId="3DD77D80" w14:textId="77777777" w:rsidR="00830B0D" w:rsidRDefault="00830B0D"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8" w:space="0" w:color="auto"/>
              <w:left w:val="nil"/>
              <w:bottom w:val="single" w:sz="8" w:space="0" w:color="auto"/>
              <w:right w:val="single" w:sz="4" w:space="0" w:color="auto"/>
            </w:tcBorders>
            <w:shd w:val="clear" w:color="auto" w:fill="auto"/>
            <w:hideMark/>
          </w:tcPr>
          <w:p w14:paraId="0EF6673A" w14:textId="77777777" w:rsidR="00830B0D" w:rsidRDefault="00830B0D"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8" w:space="0" w:color="auto"/>
              <w:left w:val="nil"/>
              <w:bottom w:val="single" w:sz="8" w:space="0" w:color="auto"/>
              <w:right w:val="nil"/>
            </w:tcBorders>
            <w:shd w:val="clear" w:color="auto" w:fill="auto"/>
            <w:hideMark/>
          </w:tcPr>
          <w:p w14:paraId="1DE2D9BD" w14:textId="77777777" w:rsidR="00830B0D" w:rsidRDefault="00830B0D"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single" w:sz="4" w:space="0" w:color="auto"/>
              <w:bottom w:val="single" w:sz="4" w:space="0" w:color="auto"/>
              <w:right w:val="single" w:sz="4" w:space="0" w:color="auto"/>
            </w:tcBorders>
            <w:shd w:val="clear" w:color="auto" w:fill="auto"/>
            <w:hideMark/>
          </w:tcPr>
          <w:p w14:paraId="22C7EDF2" w14:textId="77777777" w:rsidR="00830B0D" w:rsidRDefault="00830B0D"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nil"/>
              <w:bottom w:val="single" w:sz="4" w:space="0" w:color="auto"/>
              <w:right w:val="single" w:sz="4" w:space="0" w:color="auto"/>
            </w:tcBorders>
            <w:shd w:val="clear" w:color="auto" w:fill="auto"/>
            <w:hideMark/>
          </w:tcPr>
          <w:p w14:paraId="6B001EEC" w14:textId="77777777" w:rsidR="00830B0D" w:rsidRDefault="00830B0D" w:rsidP="00576527">
            <w:pPr>
              <w:jc w:val="both"/>
              <w:rPr>
                <w:rFonts w:ascii="Arial" w:hAnsi="Arial" w:cs="Arial"/>
                <w:b/>
                <w:bCs/>
                <w:color w:val="002060"/>
                <w:sz w:val="22"/>
                <w:szCs w:val="22"/>
              </w:rPr>
            </w:pPr>
            <w:r>
              <w:rPr>
                <w:rFonts w:ascii="Arial" w:hAnsi="Arial" w:cs="Arial"/>
                <w:b/>
                <w:bCs/>
                <w:color w:val="002060"/>
                <w:sz w:val="22"/>
                <w:szCs w:val="22"/>
              </w:rPr>
              <w:t>x</w:t>
            </w:r>
          </w:p>
        </w:tc>
        <w:tc>
          <w:tcPr>
            <w:tcW w:w="488" w:type="dxa"/>
            <w:tcBorders>
              <w:top w:val="nil"/>
              <w:left w:val="nil"/>
              <w:bottom w:val="single" w:sz="4" w:space="0" w:color="auto"/>
              <w:right w:val="single" w:sz="4" w:space="0" w:color="auto"/>
            </w:tcBorders>
            <w:shd w:val="clear" w:color="auto" w:fill="auto"/>
            <w:hideMark/>
          </w:tcPr>
          <w:p w14:paraId="7EAF44E8" w14:textId="77777777" w:rsidR="00830B0D" w:rsidRDefault="00830B0D"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tcBorders>
              <w:top w:val="nil"/>
              <w:left w:val="nil"/>
              <w:bottom w:val="single" w:sz="4" w:space="0" w:color="auto"/>
              <w:right w:val="single" w:sz="4" w:space="0" w:color="auto"/>
            </w:tcBorders>
            <w:shd w:val="clear" w:color="auto" w:fill="auto"/>
            <w:hideMark/>
          </w:tcPr>
          <w:p w14:paraId="24F37E2E" w14:textId="77777777" w:rsidR="00830B0D" w:rsidRDefault="00830B0D" w:rsidP="00576527">
            <w:pPr>
              <w:jc w:val="both"/>
              <w:rPr>
                <w:rFonts w:ascii="Arial" w:hAnsi="Arial" w:cs="Arial"/>
                <w:b/>
                <w:bCs/>
                <w:color w:val="002060"/>
                <w:sz w:val="18"/>
                <w:szCs w:val="18"/>
              </w:rPr>
            </w:pPr>
            <w:r>
              <w:rPr>
                <w:rFonts w:ascii="Arial" w:hAnsi="Arial" w:cs="Arial"/>
                <w:b/>
                <w:bCs/>
                <w:color w:val="002060"/>
                <w:sz w:val="18"/>
                <w:szCs w:val="18"/>
              </w:rPr>
              <w:t> </w:t>
            </w:r>
          </w:p>
        </w:tc>
        <w:tc>
          <w:tcPr>
            <w:tcW w:w="1229" w:type="dxa"/>
            <w:gridSpan w:val="3"/>
            <w:tcBorders>
              <w:top w:val="single" w:sz="8" w:space="0" w:color="auto"/>
              <w:left w:val="nil"/>
              <w:bottom w:val="single" w:sz="8" w:space="0" w:color="auto"/>
              <w:right w:val="single" w:sz="8" w:space="0" w:color="000000"/>
            </w:tcBorders>
            <w:shd w:val="clear" w:color="auto" w:fill="auto"/>
            <w:hideMark/>
          </w:tcPr>
          <w:p w14:paraId="2C3C74F7" w14:textId="77777777" w:rsidR="00830B0D" w:rsidRDefault="00830B0D" w:rsidP="00576527">
            <w:pPr>
              <w:jc w:val="both"/>
              <w:rPr>
                <w:rFonts w:ascii="Arial" w:hAnsi="Arial" w:cs="Arial"/>
                <w:b/>
                <w:bCs/>
                <w:color w:val="002060"/>
                <w:sz w:val="18"/>
                <w:szCs w:val="18"/>
              </w:rPr>
            </w:pPr>
            <w:r>
              <w:rPr>
                <w:rFonts w:ascii="Arial" w:hAnsi="Arial" w:cs="Arial"/>
                <w:b/>
                <w:bCs/>
                <w:color w:val="002060"/>
                <w:sz w:val="18"/>
                <w:szCs w:val="18"/>
              </w:rPr>
              <w:t> </w:t>
            </w:r>
          </w:p>
        </w:tc>
      </w:tr>
      <w:tr w:rsidR="00581032" w14:paraId="027CB54B" w14:textId="77777777" w:rsidTr="00A278F0">
        <w:trPr>
          <w:trHeight w:val="480"/>
        </w:trPr>
        <w:tc>
          <w:tcPr>
            <w:tcW w:w="1293" w:type="dxa"/>
            <w:vMerge/>
            <w:tcBorders>
              <w:top w:val="nil"/>
              <w:left w:val="single" w:sz="8" w:space="0" w:color="auto"/>
              <w:bottom w:val="nil"/>
              <w:right w:val="nil"/>
            </w:tcBorders>
            <w:hideMark/>
          </w:tcPr>
          <w:p w14:paraId="4C31AF53" w14:textId="77777777" w:rsidR="00830B0D" w:rsidRDefault="00830B0D" w:rsidP="00576527">
            <w:pPr>
              <w:rPr>
                <w:rFonts w:ascii="Candara" w:hAnsi="Candara" w:cs="Calibri"/>
                <w:b/>
                <w:bCs/>
                <w:color w:val="002060"/>
                <w:sz w:val="16"/>
                <w:szCs w:val="16"/>
              </w:rPr>
            </w:pPr>
          </w:p>
        </w:tc>
        <w:tc>
          <w:tcPr>
            <w:tcW w:w="1265" w:type="dxa"/>
            <w:vMerge/>
            <w:tcBorders>
              <w:top w:val="nil"/>
              <w:left w:val="single" w:sz="8" w:space="0" w:color="auto"/>
              <w:bottom w:val="nil"/>
              <w:right w:val="nil"/>
            </w:tcBorders>
            <w:hideMark/>
          </w:tcPr>
          <w:p w14:paraId="291FD02E" w14:textId="77777777" w:rsidR="00830B0D" w:rsidRDefault="00830B0D" w:rsidP="00576527">
            <w:pPr>
              <w:rPr>
                <w:rFonts w:ascii="Candara" w:hAnsi="Candara" w:cs="Calibri"/>
                <w:b/>
                <w:bCs/>
                <w:color w:val="002060"/>
                <w:sz w:val="16"/>
                <w:szCs w:val="16"/>
              </w:rPr>
            </w:pPr>
          </w:p>
        </w:tc>
        <w:tc>
          <w:tcPr>
            <w:tcW w:w="313" w:type="dxa"/>
            <w:gridSpan w:val="3"/>
            <w:tcBorders>
              <w:top w:val="nil"/>
              <w:left w:val="single" w:sz="4" w:space="0" w:color="auto"/>
              <w:bottom w:val="single" w:sz="4" w:space="0" w:color="auto"/>
              <w:right w:val="single" w:sz="4" w:space="0" w:color="auto"/>
            </w:tcBorders>
            <w:shd w:val="clear" w:color="auto" w:fill="auto"/>
            <w:hideMark/>
          </w:tcPr>
          <w:p w14:paraId="4482440F" w14:textId="77777777" w:rsidR="00830B0D" w:rsidRDefault="00830B0D" w:rsidP="00576527">
            <w:pPr>
              <w:jc w:val="center"/>
              <w:rPr>
                <w:rFonts w:ascii="Calibri" w:hAnsi="Calibri" w:cs="Calibri"/>
                <w:b/>
                <w:bCs/>
                <w:color w:val="002060"/>
                <w:sz w:val="16"/>
                <w:szCs w:val="16"/>
              </w:rPr>
            </w:pPr>
            <w:r>
              <w:rPr>
                <w:rFonts w:ascii="Calibri" w:hAnsi="Calibri" w:cs="Calibri"/>
                <w:b/>
                <w:bCs/>
                <w:color w:val="002060"/>
                <w:sz w:val="16"/>
                <w:szCs w:val="16"/>
              </w:rPr>
              <w:t>12</w:t>
            </w:r>
          </w:p>
        </w:tc>
        <w:tc>
          <w:tcPr>
            <w:tcW w:w="1779" w:type="dxa"/>
            <w:tcBorders>
              <w:top w:val="single" w:sz="4" w:space="0" w:color="auto"/>
              <w:left w:val="nil"/>
              <w:bottom w:val="single" w:sz="4" w:space="0" w:color="auto"/>
              <w:right w:val="single" w:sz="4" w:space="0" w:color="auto"/>
            </w:tcBorders>
            <w:shd w:val="clear" w:color="000000" w:fill="FFFFFF"/>
            <w:hideMark/>
          </w:tcPr>
          <w:p w14:paraId="5479DB00" w14:textId="77777777" w:rsidR="00830B0D" w:rsidRDefault="00830B0D" w:rsidP="00576527">
            <w:pPr>
              <w:jc w:val="both"/>
              <w:rPr>
                <w:rFonts w:ascii="Calibri" w:hAnsi="Calibri" w:cs="Calibri"/>
                <w:b/>
                <w:bCs/>
                <w:color w:val="002060"/>
                <w:sz w:val="16"/>
                <w:szCs w:val="16"/>
              </w:rPr>
            </w:pPr>
            <w:bookmarkStart w:id="11" w:name="RANGE!E31"/>
            <w:r>
              <w:rPr>
                <w:rFonts w:ascii="Calibri" w:hAnsi="Calibri" w:cs="Calibri"/>
                <w:b/>
                <w:bCs/>
                <w:color w:val="002060"/>
                <w:sz w:val="16"/>
                <w:szCs w:val="16"/>
              </w:rPr>
              <w:t>Mise en place des IMF,  Appui à la Structuration et Accompagnement des AVEC.</w:t>
            </w:r>
            <w:bookmarkEnd w:id="11"/>
          </w:p>
        </w:tc>
        <w:tc>
          <w:tcPr>
            <w:tcW w:w="1730" w:type="dxa"/>
            <w:gridSpan w:val="3"/>
            <w:tcBorders>
              <w:top w:val="single" w:sz="4" w:space="0" w:color="auto"/>
              <w:left w:val="nil"/>
              <w:bottom w:val="single" w:sz="4" w:space="0" w:color="auto"/>
              <w:right w:val="nil"/>
            </w:tcBorders>
            <w:shd w:val="clear" w:color="auto" w:fill="auto"/>
            <w:hideMark/>
          </w:tcPr>
          <w:p w14:paraId="61D369E3" w14:textId="77777777" w:rsidR="00830B0D" w:rsidRDefault="00830B0D" w:rsidP="00576527">
            <w:pPr>
              <w:jc w:val="both"/>
              <w:rPr>
                <w:rFonts w:ascii="Arial" w:hAnsi="Arial" w:cs="Arial"/>
                <w:b/>
                <w:bCs/>
                <w:color w:val="002060"/>
                <w:sz w:val="18"/>
                <w:szCs w:val="18"/>
              </w:rPr>
            </w:pPr>
            <w:r>
              <w:rPr>
                <w:rFonts w:ascii="Arial" w:hAnsi="Arial" w:cs="Arial"/>
                <w:b/>
                <w:bCs/>
                <w:color w:val="002060"/>
                <w:sz w:val="18"/>
                <w:szCs w:val="18"/>
              </w:rPr>
              <w:t xml:space="preserve">Direction      </w:t>
            </w:r>
          </w:p>
        </w:tc>
        <w:tc>
          <w:tcPr>
            <w:tcW w:w="1884"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7B6327" w14:textId="06C7088F" w:rsidR="00830B0D" w:rsidRPr="006D46CA" w:rsidRDefault="00830B0D" w:rsidP="00576527">
            <w:pPr>
              <w:jc w:val="center"/>
              <w:rPr>
                <w:rFonts w:ascii="Arial" w:hAnsi="Arial" w:cs="Arial"/>
                <w:color w:val="002060"/>
                <w:sz w:val="16"/>
                <w:szCs w:val="16"/>
              </w:rPr>
            </w:pPr>
            <w:r w:rsidRPr="006D46CA">
              <w:rPr>
                <w:rFonts w:ascii="Arial" w:hAnsi="Arial" w:cs="Arial"/>
                <w:color w:val="002060"/>
                <w:sz w:val="16"/>
                <w:szCs w:val="16"/>
              </w:rPr>
              <w:t>Obtention des documents  officiels et processus d'</w:t>
            </w:r>
            <w:r w:rsidR="006D46CA" w:rsidRPr="006D46CA">
              <w:rPr>
                <w:rFonts w:ascii="Arial" w:hAnsi="Arial" w:cs="Arial"/>
                <w:color w:val="002060"/>
                <w:sz w:val="16"/>
                <w:szCs w:val="16"/>
              </w:rPr>
              <w:t>agrément</w:t>
            </w:r>
            <w:r w:rsidRPr="006D46CA">
              <w:rPr>
                <w:rFonts w:ascii="Arial" w:hAnsi="Arial" w:cs="Arial"/>
                <w:color w:val="002060"/>
                <w:sz w:val="16"/>
                <w:szCs w:val="16"/>
              </w:rPr>
              <w:t>.</w:t>
            </w:r>
          </w:p>
        </w:tc>
        <w:tc>
          <w:tcPr>
            <w:tcW w:w="384" w:type="dxa"/>
            <w:tcBorders>
              <w:top w:val="single" w:sz="4" w:space="0" w:color="auto"/>
              <w:left w:val="nil"/>
              <w:bottom w:val="single" w:sz="4" w:space="0" w:color="auto"/>
              <w:right w:val="single" w:sz="4" w:space="0" w:color="auto"/>
            </w:tcBorders>
            <w:shd w:val="clear" w:color="000000" w:fill="548235"/>
            <w:hideMark/>
          </w:tcPr>
          <w:p w14:paraId="1497A2A4" w14:textId="77777777" w:rsidR="00830B0D" w:rsidRDefault="00830B0D" w:rsidP="00576527">
            <w:pPr>
              <w:jc w:val="both"/>
              <w:rPr>
                <w:rFonts w:ascii="Calibri" w:hAnsi="Calibri" w:cs="Calibri"/>
                <w:b/>
                <w:bCs/>
                <w:color w:val="002060"/>
                <w:sz w:val="22"/>
                <w:szCs w:val="22"/>
              </w:rPr>
            </w:pPr>
            <w:r>
              <w:rPr>
                <w:rFonts w:ascii="Calibri" w:hAnsi="Calibri" w:cs="Calibri"/>
                <w:b/>
                <w:bCs/>
                <w:color w:val="002060"/>
                <w:sz w:val="22"/>
                <w:szCs w:val="22"/>
              </w:rPr>
              <w:t> </w:t>
            </w:r>
          </w:p>
        </w:tc>
        <w:tc>
          <w:tcPr>
            <w:tcW w:w="384" w:type="dxa"/>
            <w:tcBorders>
              <w:top w:val="single" w:sz="4" w:space="0" w:color="auto"/>
              <w:left w:val="nil"/>
              <w:bottom w:val="single" w:sz="4" w:space="0" w:color="auto"/>
              <w:right w:val="single" w:sz="4" w:space="0" w:color="auto"/>
            </w:tcBorders>
            <w:shd w:val="clear" w:color="000000" w:fill="548235"/>
            <w:hideMark/>
          </w:tcPr>
          <w:p w14:paraId="18472E65" w14:textId="77777777" w:rsidR="00830B0D" w:rsidRDefault="00830B0D" w:rsidP="00576527">
            <w:pPr>
              <w:jc w:val="both"/>
              <w:rPr>
                <w:rFonts w:ascii="Calibri" w:hAnsi="Calibri" w:cs="Calibri"/>
                <w:b/>
                <w:bCs/>
                <w:color w:val="002060"/>
                <w:sz w:val="22"/>
                <w:szCs w:val="22"/>
              </w:rPr>
            </w:pPr>
            <w:r>
              <w:rPr>
                <w:rFonts w:ascii="Calibri" w:hAnsi="Calibri" w:cs="Calibri"/>
                <w:b/>
                <w:bCs/>
                <w:color w:val="002060"/>
                <w:sz w:val="22"/>
                <w:szCs w:val="22"/>
              </w:rPr>
              <w:t> </w:t>
            </w:r>
          </w:p>
        </w:tc>
        <w:tc>
          <w:tcPr>
            <w:tcW w:w="384" w:type="dxa"/>
            <w:tcBorders>
              <w:top w:val="single" w:sz="4" w:space="0" w:color="auto"/>
              <w:left w:val="nil"/>
              <w:bottom w:val="single" w:sz="4" w:space="0" w:color="auto"/>
              <w:right w:val="single" w:sz="4" w:space="0" w:color="auto"/>
            </w:tcBorders>
            <w:shd w:val="clear" w:color="000000" w:fill="548235"/>
            <w:hideMark/>
          </w:tcPr>
          <w:p w14:paraId="7DCB90BC" w14:textId="77777777" w:rsidR="00830B0D" w:rsidRDefault="00830B0D" w:rsidP="00576527">
            <w:pPr>
              <w:jc w:val="both"/>
              <w:rPr>
                <w:rFonts w:ascii="Calibri" w:hAnsi="Calibri" w:cs="Calibri"/>
                <w:b/>
                <w:bCs/>
                <w:color w:val="002060"/>
                <w:sz w:val="22"/>
                <w:szCs w:val="22"/>
              </w:rPr>
            </w:pPr>
            <w:r>
              <w:rPr>
                <w:rFonts w:ascii="Calibri" w:hAnsi="Calibri" w:cs="Calibri"/>
                <w:b/>
                <w:bCs/>
                <w:color w:val="002060"/>
                <w:sz w:val="22"/>
                <w:szCs w:val="22"/>
              </w:rPr>
              <w:t> </w:t>
            </w:r>
          </w:p>
        </w:tc>
        <w:tc>
          <w:tcPr>
            <w:tcW w:w="384" w:type="dxa"/>
            <w:tcBorders>
              <w:top w:val="single" w:sz="4" w:space="0" w:color="auto"/>
              <w:left w:val="nil"/>
              <w:bottom w:val="single" w:sz="4" w:space="0" w:color="auto"/>
              <w:right w:val="single" w:sz="4" w:space="0" w:color="auto"/>
            </w:tcBorders>
            <w:shd w:val="clear" w:color="000000" w:fill="548235"/>
            <w:hideMark/>
          </w:tcPr>
          <w:p w14:paraId="057C7768" w14:textId="77777777" w:rsidR="00830B0D" w:rsidRDefault="00830B0D" w:rsidP="00576527">
            <w:pPr>
              <w:jc w:val="both"/>
              <w:rPr>
                <w:rFonts w:ascii="Calibri" w:hAnsi="Calibri" w:cs="Calibri"/>
                <w:b/>
                <w:bCs/>
                <w:color w:val="002060"/>
                <w:sz w:val="22"/>
                <w:szCs w:val="22"/>
              </w:rPr>
            </w:pPr>
            <w:r>
              <w:rPr>
                <w:rFonts w:ascii="Calibri" w:hAnsi="Calibri" w:cs="Calibri"/>
                <w:b/>
                <w:bCs/>
                <w:color w:val="002060"/>
                <w:sz w:val="22"/>
                <w:szCs w:val="22"/>
              </w:rPr>
              <w:t> </w:t>
            </w:r>
          </w:p>
        </w:tc>
        <w:tc>
          <w:tcPr>
            <w:tcW w:w="384" w:type="dxa"/>
            <w:tcBorders>
              <w:top w:val="single" w:sz="4" w:space="0" w:color="auto"/>
              <w:left w:val="nil"/>
              <w:bottom w:val="single" w:sz="4" w:space="0" w:color="auto"/>
              <w:right w:val="nil"/>
            </w:tcBorders>
            <w:shd w:val="clear" w:color="000000" w:fill="548235"/>
            <w:hideMark/>
          </w:tcPr>
          <w:p w14:paraId="12FD950B" w14:textId="77777777" w:rsidR="00830B0D" w:rsidRDefault="00830B0D" w:rsidP="00576527">
            <w:pPr>
              <w:jc w:val="both"/>
              <w:rPr>
                <w:rFonts w:ascii="Calibri" w:hAnsi="Calibri" w:cs="Calibri"/>
                <w:b/>
                <w:bCs/>
                <w:color w:val="002060"/>
                <w:sz w:val="22"/>
                <w:szCs w:val="22"/>
              </w:rPr>
            </w:pPr>
            <w:r>
              <w:rPr>
                <w:rFonts w:ascii="Calibri" w:hAnsi="Calibri" w:cs="Calibri"/>
                <w:b/>
                <w:bCs/>
                <w:color w:val="002060"/>
                <w:sz w:val="22"/>
                <w:szCs w:val="22"/>
              </w:rPr>
              <w:t> </w:t>
            </w:r>
          </w:p>
        </w:tc>
        <w:tc>
          <w:tcPr>
            <w:tcW w:w="500" w:type="dxa"/>
            <w:tcBorders>
              <w:top w:val="nil"/>
              <w:left w:val="single" w:sz="4" w:space="0" w:color="auto"/>
              <w:bottom w:val="single" w:sz="4" w:space="0" w:color="auto"/>
              <w:right w:val="single" w:sz="4" w:space="0" w:color="auto"/>
            </w:tcBorders>
            <w:shd w:val="clear" w:color="auto" w:fill="auto"/>
            <w:hideMark/>
          </w:tcPr>
          <w:p w14:paraId="254B8CAE" w14:textId="77777777" w:rsidR="00830B0D" w:rsidRDefault="00830B0D" w:rsidP="00576527">
            <w:pPr>
              <w:jc w:val="both"/>
              <w:rPr>
                <w:rFonts w:ascii="Calibri" w:hAnsi="Calibri" w:cs="Calibri"/>
                <w:b/>
                <w:bCs/>
                <w:color w:val="002060"/>
                <w:sz w:val="22"/>
                <w:szCs w:val="22"/>
              </w:rPr>
            </w:pPr>
            <w:r>
              <w:rPr>
                <w:rFonts w:ascii="Calibri" w:hAnsi="Calibri" w:cs="Calibri"/>
                <w:b/>
                <w:bCs/>
                <w:color w:val="002060"/>
                <w:sz w:val="22"/>
                <w:szCs w:val="22"/>
              </w:rPr>
              <w:t> </w:t>
            </w:r>
          </w:p>
        </w:tc>
        <w:tc>
          <w:tcPr>
            <w:tcW w:w="439" w:type="dxa"/>
            <w:tcBorders>
              <w:top w:val="nil"/>
              <w:left w:val="nil"/>
              <w:bottom w:val="single" w:sz="4" w:space="0" w:color="auto"/>
              <w:right w:val="single" w:sz="4" w:space="0" w:color="auto"/>
            </w:tcBorders>
            <w:shd w:val="clear" w:color="auto" w:fill="auto"/>
            <w:hideMark/>
          </w:tcPr>
          <w:p w14:paraId="5E60C633" w14:textId="77777777" w:rsidR="00830B0D" w:rsidRDefault="00830B0D" w:rsidP="00576527">
            <w:pPr>
              <w:jc w:val="both"/>
              <w:rPr>
                <w:rFonts w:ascii="Calibri" w:hAnsi="Calibri" w:cs="Calibri"/>
                <w:b/>
                <w:bCs/>
                <w:color w:val="002060"/>
                <w:sz w:val="22"/>
                <w:szCs w:val="22"/>
              </w:rPr>
            </w:pPr>
            <w:r>
              <w:rPr>
                <w:rFonts w:ascii="Calibri" w:hAnsi="Calibri" w:cs="Calibri"/>
                <w:b/>
                <w:bCs/>
                <w:color w:val="002060"/>
                <w:sz w:val="22"/>
                <w:szCs w:val="22"/>
              </w:rPr>
              <w:t>X</w:t>
            </w:r>
          </w:p>
        </w:tc>
        <w:tc>
          <w:tcPr>
            <w:tcW w:w="488" w:type="dxa"/>
            <w:tcBorders>
              <w:top w:val="nil"/>
              <w:left w:val="nil"/>
              <w:bottom w:val="single" w:sz="4" w:space="0" w:color="auto"/>
              <w:right w:val="single" w:sz="4" w:space="0" w:color="auto"/>
            </w:tcBorders>
            <w:shd w:val="clear" w:color="auto" w:fill="auto"/>
            <w:hideMark/>
          </w:tcPr>
          <w:p w14:paraId="41A08E4F" w14:textId="77777777" w:rsidR="00830B0D" w:rsidRDefault="00830B0D" w:rsidP="00576527">
            <w:pPr>
              <w:jc w:val="both"/>
              <w:rPr>
                <w:rFonts w:ascii="Calibri" w:hAnsi="Calibri" w:cs="Calibri"/>
                <w:b/>
                <w:bCs/>
                <w:color w:val="002060"/>
                <w:sz w:val="22"/>
                <w:szCs w:val="22"/>
              </w:rPr>
            </w:pPr>
            <w:r>
              <w:rPr>
                <w:rFonts w:ascii="Calibri" w:hAnsi="Calibri" w:cs="Calibri"/>
                <w:b/>
                <w:bCs/>
                <w:color w:val="002060"/>
                <w:sz w:val="22"/>
                <w:szCs w:val="22"/>
              </w:rPr>
              <w:t> </w:t>
            </w:r>
          </w:p>
        </w:tc>
        <w:tc>
          <w:tcPr>
            <w:tcW w:w="1121" w:type="dxa"/>
            <w:gridSpan w:val="2"/>
            <w:tcBorders>
              <w:top w:val="nil"/>
              <w:left w:val="nil"/>
              <w:bottom w:val="single" w:sz="4" w:space="0" w:color="auto"/>
              <w:right w:val="single" w:sz="4" w:space="0" w:color="auto"/>
            </w:tcBorders>
            <w:shd w:val="clear" w:color="auto" w:fill="auto"/>
            <w:hideMark/>
          </w:tcPr>
          <w:p w14:paraId="4780493C" w14:textId="77777777" w:rsidR="00830B0D" w:rsidRDefault="00830B0D" w:rsidP="00576527">
            <w:pPr>
              <w:jc w:val="both"/>
              <w:rPr>
                <w:rFonts w:ascii="Calibri" w:hAnsi="Calibri" w:cs="Calibri"/>
                <w:color w:val="000000"/>
                <w:sz w:val="22"/>
                <w:szCs w:val="22"/>
              </w:rPr>
            </w:pPr>
            <w:r>
              <w:rPr>
                <w:rFonts w:ascii="Calibri" w:hAnsi="Calibri" w:cs="Calibri"/>
                <w:color w:val="000000"/>
                <w:sz w:val="22"/>
                <w:szCs w:val="22"/>
              </w:rPr>
              <w:t> </w:t>
            </w:r>
          </w:p>
        </w:tc>
        <w:tc>
          <w:tcPr>
            <w:tcW w:w="1229" w:type="dxa"/>
            <w:gridSpan w:val="3"/>
            <w:tcBorders>
              <w:top w:val="single" w:sz="8" w:space="0" w:color="auto"/>
              <w:left w:val="nil"/>
              <w:bottom w:val="single" w:sz="8" w:space="0" w:color="auto"/>
              <w:right w:val="single" w:sz="8" w:space="0" w:color="000000"/>
            </w:tcBorders>
            <w:shd w:val="clear" w:color="auto" w:fill="auto"/>
            <w:hideMark/>
          </w:tcPr>
          <w:p w14:paraId="1F866927" w14:textId="77777777" w:rsidR="00830B0D" w:rsidRDefault="00830B0D" w:rsidP="00576527">
            <w:pPr>
              <w:jc w:val="both"/>
              <w:rPr>
                <w:rFonts w:ascii="Arial" w:hAnsi="Arial" w:cs="Arial"/>
                <w:b/>
                <w:bCs/>
                <w:color w:val="002060"/>
                <w:sz w:val="18"/>
                <w:szCs w:val="18"/>
              </w:rPr>
            </w:pPr>
            <w:r>
              <w:rPr>
                <w:rFonts w:ascii="Arial" w:hAnsi="Arial" w:cs="Arial"/>
                <w:b/>
                <w:bCs/>
                <w:color w:val="002060"/>
                <w:sz w:val="18"/>
                <w:szCs w:val="18"/>
              </w:rPr>
              <w:t> </w:t>
            </w:r>
          </w:p>
        </w:tc>
      </w:tr>
      <w:tr w:rsidR="00581032" w14:paraId="62CCEBFB" w14:textId="77777777" w:rsidTr="00A278F0">
        <w:trPr>
          <w:trHeight w:val="720"/>
        </w:trPr>
        <w:tc>
          <w:tcPr>
            <w:tcW w:w="1293" w:type="dxa"/>
            <w:vMerge w:val="restart"/>
            <w:tcBorders>
              <w:top w:val="single" w:sz="8" w:space="0" w:color="auto"/>
              <w:left w:val="single" w:sz="8" w:space="0" w:color="auto"/>
              <w:right w:val="single" w:sz="8" w:space="0" w:color="auto"/>
            </w:tcBorders>
            <w:shd w:val="clear" w:color="auto" w:fill="auto"/>
            <w:hideMark/>
          </w:tcPr>
          <w:p w14:paraId="0543B399" w14:textId="77777777" w:rsidR="00581032" w:rsidRDefault="00581032" w:rsidP="00576527">
            <w:pPr>
              <w:rPr>
                <w:rFonts w:ascii="Candara" w:hAnsi="Candara" w:cs="Calibri"/>
                <w:b/>
                <w:bCs/>
                <w:color w:val="002060"/>
                <w:sz w:val="16"/>
                <w:szCs w:val="16"/>
              </w:rPr>
            </w:pPr>
            <w:r>
              <w:rPr>
                <w:rFonts w:ascii="Candara" w:hAnsi="Candara" w:cs="Calibri"/>
                <w:b/>
                <w:bCs/>
                <w:color w:val="002060"/>
                <w:sz w:val="16"/>
                <w:szCs w:val="16"/>
              </w:rPr>
              <w:t>Axe 2 : Appuyer le développement des infrastructures financières dédiées aux femmes congolaises en milieu rural, urbain et périurbain en RDC. -</w:t>
            </w:r>
          </w:p>
        </w:tc>
        <w:tc>
          <w:tcPr>
            <w:tcW w:w="1265" w:type="dxa"/>
            <w:vMerge w:val="restart"/>
            <w:tcBorders>
              <w:top w:val="single" w:sz="8" w:space="0" w:color="auto"/>
              <w:left w:val="single" w:sz="8" w:space="0" w:color="auto"/>
              <w:bottom w:val="single" w:sz="4" w:space="0" w:color="auto"/>
              <w:right w:val="single" w:sz="8" w:space="0" w:color="auto"/>
            </w:tcBorders>
            <w:shd w:val="clear" w:color="auto" w:fill="auto"/>
            <w:hideMark/>
          </w:tcPr>
          <w:p w14:paraId="114DB4A7" w14:textId="77777777" w:rsidR="00581032" w:rsidRDefault="00581032" w:rsidP="00576527">
            <w:pPr>
              <w:rPr>
                <w:rFonts w:ascii="Calibri" w:hAnsi="Calibri" w:cs="Calibri"/>
                <w:b/>
                <w:bCs/>
                <w:color w:val="002060"/>
                <w:sz w:val="16"/>
                <w:szCs w:val="16"/>
              </w:rPr>
            </w:pPr>
            <w:r>
              <w:rPr>
                <w:rFonts w:ascii="Calibri" w:hAnsi="Calibri" w:cs="Calibri"/>
                <w:b/>
                <w:bCs/>
                <w:color w:val="002060"/>
                <w:sz w:val="16"/>
                <w:szCs w:val="16"/>
              </w:rPr>
              <w:t>Mise en place d'une approche microfinance pour renforcer le pouvoir économique des femmes.</w:t>
            </w:r>
          </w:p>
        </w:tc>
        <w:tc>
          <w:tcPr>
            <w:tcW w:w="313" w:type="dxa"/>
            <w:gridSpan w:val="3"/>
            <w:tcBorders>
              <w:top w:val="nil"/>
              <w:left w:val="nil"/>
              <w:bottom w:val="single" w:sz="4" w:space="0" w:color="auto"/>
              <w:right w:val="single" w:sz="4" w:space="0" w:color="auto"/>
            </w:tcBorders>
            <w:shd w:val="clear" w:color="auto" w:fill="auto"/>
            <w:hideMark/>
          </w:tcPr>
          <w:p w14:paraId="6D181A63" w14:textId="77777777" w:rsidR="00581032" w:rsidRDefault="00581032" w:rsidP="00576527">
            <w:pPr>
              <w:jc w:val="center"/>
              <w:rPr>
                <w:rFonts w:ascii="Calibri" w:hAnsi="Calibri" w:cs="Calibri"/>
                <w:b/>
                <w:bCs/>
                <w:color w:val="002060"/>
                <w:sz w:val="16"/>
                <w:szCs w:val="16"/>
              </w:rPr>
            </w:pPr>
            <w:r>
              <w:rPr>
                <w:rFonts w:ascii="Calibri" w:hAnsi="Calibri" w:cs="Calibri"/>
                <w:b/>
                <w:bCs/>
                <w:color w:val="002060"/>
                <w:sz w:val="16"/>
                <w:szCs w:val="16"/>
              </w:rPr>
              <w:t>13</w:t>
            </w:r>
          </w:p>
        </w:tc>
        <w:tc>
          <w:tcPr>
            <w:tcW w:w="1779" w:type="dxa"/>
            <w:tcBorders>
              <w:top w:val="nil"/>
              <w:left w:val="single" w:sz="4" w:space="0" w:color="auto"/>
              <w:bottom w:val="single" w:sz="4" w:space="0" w:color="auto"/>
              <w:right w:val="single" w:sz="4" w:space="0" w:color="auto"/>
            </w:tcBorders>
            <w:shd w:val="clear" w:color="000000" w:fill="FFFFFF"/>
            <w:hideMark/>
          </w:tcPr>
          <w:p w14:paraId="50B92D9B" w14:textId="77777777" w:rsidR="00581032" w:rsidRDefault="00581032" w:rsidP="00576527">
            <w:pPr>
              <w:rPr>
                <w:rFonts w:ascii="Calibri" w:hAnsi="Calibri" w:cs="Calibri"/>
                <w:b/>
                <w:bCs/>
                <w:color w:val="002060"/>
                <w:sz w:val="16"/>
                <w:szCs w:val="16"/>
              </w:rPr>
            </w:pPr>
            <w:r>
              <w:rPr>
                <w:rFonts w:ascii="Calibri" w:hAnsi="Calibri" w:cs="Calibri"/>
                <w:b/>
                <w:bCs/>
                <w:color w:val="002060"/>
                <w:sz w:val="16"/>
                <w:szCs w:val="16"/>
              </w:rPr>
              <w:t>Développement des Micro Entreprises/entreprenariat féminin et projets de moyens de subsistances durables (agriculture, élevage, pêche, etc. + transformation de leurs produits.</w:t>
            </w:r>
          </w:p>
        </w:tc>
        <w:tc>
          <w:tcPr>
            <w:tcW w:w="1730" w:type="dxa"/>
            <w:gridSpan w:val="3"/>
            <w:tcBorders>
              <w:top w:val="nil"/>
              <w:left w:val="nil"/>
              <w:bottom w:val="single" w:sz="4" w:space="0" w:color="auto"/>
              <w:right w:val="single" w:sz="4" w:space="0" w:color="auto"/>
            </w:tcBorders>
            <w:shd w:val="clear" w:color="auto" w:fill="auto"/>
            <w:hideMark/>
          </w:tcPr>
          <w:p w14:paraId="6B176940" w14:textId="77777777" w:rsidR="00581032" w:rsidRDefault="00581032" w:rsidP="00576527">
            <w:pPr>
              <w:jc w:val="center"/>
              <w:rPr>
                <w:rFonts w:ascii="Arial" w:hAnsi="Arial" w:cs="Arial"/>
                <w:b/>
                <w:bCs/>
                <w:color w:val="002060"/>
                <w:sz w:val="18"/>
                <w:szCs w:val="18"/>
              </w:rPr>
            </w:pPr>
            <w:r>
              <w:rPr>
                <w:rFonts w:ascii="Arial" w:hAnsi="Arial" w:cs="Arial"/>
                <w:b/>
                <w:bCs/>
                <w:color w:val="002060"/>
                <w:sz w:val="18"/>
                <w:szCs w:val="18"/>
              </w:rPr>
              <w:t>Administration &amp;  Finance ;</w:t>
            </w:r>
          </w:p>
        </w:tc>
        <w:tc>
          <w:tcPr>
            <w:tcW w:w="1884" w:type="dxa"/>
            <w:gridSpan w:val="2"/>
            <w:tcBorders>
              <w:top w:val="nil"/>
              <w:left w:val="nil"/>
              <w:bottom w:val="single" w:sz="4" w:space="0" w:color="auto"/>
              <w:right w:val="single" w:sz="4" w:space="0" w:color="auto"/>
            </w:tcBorders>
            <w:shd w:val="clear" w:color="auto" w:fill="auto"/>
            <w:hideMark/>
          </w:tcPr>
          <w:p w14:paraId="41FC454A" w14:textId="77777777" w:rsidR="00581032" w:rsidRPr="006D46CA" w:rsidRDefault="00581032" w:rsidP="00576527">
            <w:pPr>
              <w:jc w:val="center"/>
              <w:rPr>
                <w:rFonts w:ascii="Arial" w:hAnsi="Arial" w:cs="Arial"/>
                <w:color w:val="002060"/>
                <w:sz w:val="16"/>
                <w:szCs w:val="16"/>
              </w:rPr>
            </w:pPr>
            <w:r w:rsidRPr="006D46CA">
              <w:rPr>
                <w:rFonts w:ascii="Arial" w:hAnsi="Arial" w:cs="Arial"/>
                <w:color w:val="002060"/>
                <w:sz w:val="16"/>
                <w:szCs w:val="16"/>
              </w:rPr>
              <w:t>Appui des structures dans l'obtention des documents administratifs, Recrutement des consultants pour la structuration des groupes des femmes.</w:t>
            </w:r>
          </w:p>
          <w:p w14:paraId="7DDACB8B" w14:textId="182AEE14" w:rsidR="00581032" w:rsidRPr="006D46CA" w:rsidRDefault="00581032" w:rsidP="00576527">
            <w:pPr>
              <w:jc w:val="center"/>
              <w:rPr>
                <w:rFonts w:ascii="Arial" w:hAnsi="Arial" w:cs="Arial"/>
                <w:color w:val="002060"/>
                <w:sz w:val="16"/>
                <w:szCs w:val="16"/>
              </w:rPr>
            </w:pPr>
            <w:r w:rsidRPr="006D46CA">
              <w:rPr>
                <w:rFonts w:ascii="Arial" w:hAnsi="Arial" w:cs="Arial"/>
                <w:color w:val="002060"/>
                <w:sz w:val="16"/>
                <w:szCs w:val="16"/>
              </w:rPr>
              <w:t> </w:t>
            </w:r>
          </w:p>
        </w:tc>
        <w:tc>
          <w:tcPr>
            <w:tcW w:w="384" w:type="dxa"/>
            <w:tcBorders>
              <w:top w:val="nil"/>
              <w:left w:val="nil"/>
              <w:bottom w:val="single" w:sz="4" w:space="0" w:color="auto"/>
              <w:right w:val="single" w:sz="4" w:space="0" w:color="auto"/>
            </w:tcBorders>
            <w:shd w:val="clear" w:color="000000" w:fill="548235"/>
            <w:hideMark/>
          </w:tcPr>
          <w:p w14:paraId="4DBF829D" w14:textId="77777777" w:rsidR="00581032" w:rsidRDefault="00581032" w:rsidP="00576527">
            <w:pPr>
              <w:jc w:val="both"/>
              <w:rPr>
                <w:rFonts w:ascii="Calibri" w:hAnsi="Calibri" w:cs="Calibri"/>
                <w:b/>
                <w:bCs/>
                <w:color w:val="002060"/>
                <w:sz w:val="22"/>
                <w:szCs w:val="22"/>
              </w:rPr>
            </w:pPr>
            <w:r>
              <w:rPr>
                <w:rFonts w:ascii="Calibri" w:hAnsi="Calibri" w:cs="Calibri"/>
                <w:b/>
                <w:bCs/>
                <w:color w:val="002060"/>
                <w:sz w:val="22"/>
                <w:szCs w:val="22"/>
              </w:rPr>
              <w:t> </w:t>
            </w:r>
          </w:p>
        </w:tc>
        <w:tc>
          <w:tcPr>
            <w:tcW w:w="384" w:type="dxa"/>
            <w:tcBorders>
              <w:top w:val="nil"/>
              <w:left w:val="nil"/>
              <w:bottom w:val="single" w:sz="4" w:space="0" w:color="auto"/>
              <w:right w:val="single" w:sz="4" w:space="0" w:color="auto"/>
            </w:tcBorders>
            <w:shd w:val="clear" w:color="000000" w:fill="548235"/>
            <w:hideMark/>
          </w:tcPr>
          <w:p w14:paraId="4702A943" w14:textId="77777777" w:rsidR="00581032" w:rsidRDefault="00581032" w:rsidP="00576527">
            <w:pPr>
              <w:jc w:val="both"/>
              <w:rPr>
                <w:rFonts w:ascii="Calibri" w:hAnsi="Calibri" w:cs="Calibri"/>
                <w:b/>
                <w:bCs/>
                <w:color w:val="002060"/>
                <w:sz w:val="22"/>
                <w:szCs w:val="22"/>
              </w:rPr>
            </w:pPr>
            <w:r>
              <w:rPr>
                <w:rFonts w:ascii="Calibri" w:hAnsi="Calibri" w:cs="Calibri"/>
                <w:b/>
                <w:bCs/>
                <w:color w:val="002060"/>
                <w:sz w:val="22"/>
                <w:szCs w:val="22"/>
              </w:rPr>
              <w:t> </w:t>
            </w:r>
          </w:p>
        </w:tc>
        <w:tc>
          <w:tcPr>
            <w:tcW w:w="384" w:type="dxa"/>
            <w:tcBorders>
              <w:top w:val="nil"/>
              <w:left w:val="nil"/>
              <w:bottom w:val="single" w:sz="4" w:space="0" w:color="auto"/>
              <w:right w:val="single" w:sz="4" w:space="0" w:color="auto"/>
            </w:tcBorders>
            <w:shd w:val="clear" w:color="000000" w:fill="548235"/>
            <w:hideMark/>
          </w:tcPr>
          <w:p w14:paraId="4C243C37" w14:textId="77777777" w:rsidR="00581032" w:rsidRDefault="00581032" w:rsidP="00576527">
            <w:pPr>
              <w:jc w:val="both"/>
              <w:rPr>
                <w:rFonts w:ascii="Calibri" w:hAnsi="Calibri" w:cs="Calibri"/>
                <w:b/>
                <w:bCs/>
                <w:color w:val="002060"/>
                <w:sz w:val="22"/>
                <w:szCs w:val="22"/>
              </w:rPr>
            </w:pPr>
            <w:r>
              <w:rPr>
                <w:rFonts w:ascii="Calibri" w:hAnsi="Calibri" w:cs="Calibri"/>
                <w:b/>
                <w:bCs/>
                <w:color w:val="002060"/>
                <w:sz w:val="22"/>
                <w:szCs w:val="22"/>
              </w:rPr>
              <w:t> </w:t>
            </w:r>
          </w:p>
        </w:tc>
        <w:tc>
          <w:tcPr>
            <w:tcW w:w="384" w:type="dxa"/>
            <w:tcBorders>
              <w:top w:val="nil"/>
              <w:left w:val="nil"/>
              <w:bottom w:val="single" w:sz="4" w:space="0" w:color="auto"/>
              <w:right w:val="single" w:sz="4" w:space="0" w:color="auto"/>
            </w:tcBorders>
            <w:shd w:val="clear" w:color="000000" w:fill="548235"/>
            <w:hideMark/>
          </w:tcPr>
          <w:p w14:paraId="2526F1C2" w14:textId="77777777" w:rsidR="00581032" w:rsidRDefault="00581032" w:rsidP="00576527">
            <w:pPr>
              <w:jc w:val="both"/>
              <w:rPr>
                <w:rFonts w:ascii="Calibri" w:hAnsi="Calibri" w:cs="Calibri"/>
                <w:b/>
                <w:bCs/>
                <w:color w:val="002060"/>
                <w:sz w:val="22"/>
                <w:szCs w:val="22"/>
              </w:rPr>
            </w:pPr>
            <w:r>
              <w:rPr>
                <w:rFonts w:ascii="Calibri" w:hAnsi="Calibri" w:cs="Calibri"/>
                <w:b/>
                <w:bCs/>
                <w:color w:val="002060"/>
                <w:sz w:val="22"/>
                <w:szCs w:val="22"/>
              </w:rPr>
              <w:t> </w:t>
            </w:r>
          </w:p>
        </w:tc>
        <w:tc>
          <w:tcPr>
            <w:tcW w:w="384" w:type="dxa"/>
            <w:tcBorders>
              <w:top w:val="nil"/>
              <w:left w:val="nil"/>
              <w:bottom w:val="single" w:sz="4" w:space="0" w:color="auto"/>
              <w:right w:val="nil"/>
            </w:tcBorders>
            <w:shd w:val="clear" w:color="000000" w:fill="548235"/>
            <w:hideMark/>
          </w:tcPr>
          <w:p w14:paraId="621568E8" w14:textId="77777777" w:rsidR="00581032" w:rsidRDefault="00581032" w:rsidP="00576527">
            <w:pPr>
              <w:jc w:val="both"/>
              <w:rPr>
                <w:rFonts w:ascii="Calibri" w:hAnsi="Calibri" w:cs="Calibri"/>
                <w:b/>
                <w:bCs/>
                <w:color w:val="002060"/>
                <w:sz w:val="22"/>
                <w:szCs w:val="22"/>
              </w:rPr>
            </w:pPr>
            <w:r>
              <w:rPr>
                <w:rFonts w:ascii="Calibri" w:hAnsi="Calibri" w:cs="Calibri"/>
                <w:b/>
                <w:bCs/>
                <w:color w:val="002060"/>
                <w:sz w:val="22"/>
                <w:szCs w:val="22"/>
              </w:rPr>
              <w:t> </w:t>
            </w:r>
          </w:p>
        </w:tc>
        <w:tc>
          <w:tcPr>
            <w:tcW w:w="500" w:type="dxa"/>
            <w:tcBorders>
              <w:top w:val="nil"/>
              <w:left w:val="single" w:sz="4" w:space="0" w:color="auto"/>
              <w:bottom w:val="single" w:sz="4" w:space="0" w:color="auto"/>
              <w:right w:val="single" w:sz="4" w:space="0" w:color="auto"/>
            </w:tcBorders>
            <w:shd w:val="clear" w:color="auto" w:fill="auto"/>
            <w:hideMark/>
          </w:tcPr>
          <w:p w14:paraId="6A66666B" w14:textId="77777777" w:rsidR="00581032" w:rsidRDefault="00581032" w:rsidP="00576527">
            <w:pPr>
              <w:jc w:val="both"/>
              <w:rPr>
                <w:rFonts w:ascii="Calibri" w:hAnsi="Calibri" w:cs="Calibri"/>
                <w:b/>
                <w:bCs/>
                <w:color w:val="002060"/>
                <w:sz w:val="22"/>
                <w:szCs w:val="22"/>
              </w:rPr>
            </w:pPr>
            <w:r>
              <w:rPr>
                <w:rFonts w:ascii="Calibri" w:hAnsi="Calibri" w:cs="Calibri"/>
                <w:b/>
                <w:bCs/>
                <w:color w:val="002060"/>
                <w:sz w:val="22"/>
                <w:szCs w:val="22"/>
              </w:rPr>
              <w:t> </w:t>
            </w:r>
          </w:p>
        </w:tc>
        <w:tc>
          <w:tcPr>
            <w:tcW w:w="439" w:type="dxa"/>
            <w:tcBorders>
              <w:top w:val="nil"/>
              <w:left w:val="nil"/>
              <w:bottom w:val="single" w:sz="4" w:space="0" w:color="auto"/>
              <w:right w:val="single" w:sz="4" w:space="0" w:color="auto"/>
            </w:tcBorders>
            <w:shd w:val="clear" w:color="auto" w:fill="auto"/>
            <w:hideMark/>
          </w:tcPr>
          <w:p w14:paraId="7574046A" w14:textId="77777777" w:rsidR="00581032" w:rsidRDefault="00581032" w:rsidP="00576527">
            <w:pPr>
              <w:jc w:val="both"/>
              <w:rPr>
                <w:rFonts w:ascii="Calibri" w:hAnsi="Calibri" w:cs="Calibri"/>
                <w:b/>
                <w:bCs/>
                <w:color w:val="002060"/>
                <w:sz w:val="22"/>
                <w:szCs w:val="22"/>
              </w:rPr>
            </w:pPr>
            <w:r>
              <w:rPr>
                <w:rFonts w:ascii="Calibri" w:hAnsi="Calibri" w:cs="Calibri"/>
                <w:b/>
                <w:bCs/>
                <w:color w:val="002060"/>
                <w:sz w:val="22"/>
                <w:szCs w:val="22"/>
              </w:rPr>
              <w:t> </w:t>
            </w:r>
          </w:p>
        </w:tc>
        <w:tc>
          <w:tcPr>
            <w:tcW w:w="488" w:type="dxa"/>
            <w:tcBorders>
              <w:top w:val="nil"/>
              <w:left w:val="nil"/>
              <w:bottom w:val="single" w:sz="4" w:space="0" w:color="auto"/>
              <w:right w:val="single" w:sz="4" w:space="0" w:color="auto"/>
            </w:tcBorders>
            <w:shd w:val="clear" w:color="auto" w:fill="auto"/>
            <w:hideMark/>
          </w:tcPr>
          <w:p w14:paraId="7EDA45C6" w14:textId="77777777" w:rsidR="00581032" w:rsidRDefault="00581032" w:rsidP="00576527">
            <w:pPr>
              <w:jc w:val="both"/>
              <w:rPr>
                <w:rFonts w:ascii="Calibri" w:hAnsi="Calibri" w:cs="Calibri"/>
                <w:b/>
                <w:bCs/>
                <w:color w:val="002060"/>
                <w:sz w:val="22"/>
                <w:szCs w:val="22"/>
              </w:rPr>
            </w:pPr>
            <w:r>
              <w:rPr>
                <w:rFonts w:ascii="Calibri" w:hAnsi="Calibri" w:cs="Calibri"/>
                <w:b/>
                <w:bCs/>
                <w:color w:val="002060"/>
                <w:sz w:val="22"/>
                <w:szCs w:val="22"/>
              </w:rPr>
              <w:t>x</w:t>
            </w:r>
          </w:p>
        </w:tc>
        <w:tc>
          <w:tcPr>
            <w:tcW w:w="1121" w:type="dxa"/>
            <w:gridSpan w:val="2"/>
            <w:tcBorders>
              <w:top w:val="nil"/>
              <w:left w:val="nil"/>
              <w:bottom w:val="single" w:sz="4" w:space="0" w:color="auto"/>
              <w:right w:val="single" w:sz="4" w:space="0" w:color="auto"/>
            </w:tcBorders>
            <w:shd w:val="clear" w:color="auto" w:fill="auto"/>
            <w:hideMark/>
          </w:tcPr>
          <w:p w14:paraId="16B3B318" w14:textId="77777777" w:rsidR="00581032" w:rsidRDefault="00581032" w:rsidP="00576527">
            <w:pPr>
              <w:rPr>
                <w:rFonts w:ascii="Arial" w:hAnsi="Arial" w:cs="Arial"/>
                <w:b/>
                <w:bCs/>
                <w:color w:val="002060"/>
                <w:sz w:val="18"/>
                <w:szCs w:val="18"/>
              </w:rPr>
            </w:pPr>
            <w:r>
              <w:rPr>
                <w:rFonts w:ascii="Arial" w:hAnsi="Arial" w:cs="Arial"/>
                <w:b/>
                <w:bCs/>
                <w:color w:val="002060"/>
                <w:sz w:val="18"/>
                <w:szCs w:val="18"/>
              </w:rPr>
              <w:t>Activité planifiée pour cette année</w:t>
            </w:r>
          </w:p>
        </w:tc>
        <w:tc>
          <w:tcPr>
            <w:tcW w:w="301" w:type="dxa"/>
            <w:gridSpan w:val="2"/>
            <w:tcBorders>
              <w:top w:val="nil"/>
              <w:left w:val="nil"/>
              <w:bottom w:val="single" w:sz="4" w:space="0" w:color="auto"/>
              <w:right w:val="nil"/>
            </w:tcBorders>
            <w:shd w:val="clear" w:color="auto" w:fill="auto"/>
            <w:hideMark/>
          </w:tcPr>
          <w:p w14:paraId="06EA646F" w14:textId="77777777" w:rsidR="00581032" w:rsidRDefault="00581032" w:rsidP="00576527">
            <w:pPr>
              <w:jc w:val="both"/>
              <w:rPr>
                <w:rFonts w:ascii="Arial" w:hAnsi="Arial" w:cs="Arial"/>
                <w:b/>
                <w:bCs/>
                <w:color w:val="002060"/>
                <w:sz w:val="18"/>
                <w:szCs w:val="18"/>
              </w:rPr>
            </w:pPr>
            <w:r>
              <w:rPr>
                <w:rFonts w:ascii="Arial" w:hAnsi="Arial" w:cs="Arial"/>
                <w:b/>
                <w:bCs/>
                <w:color w:val="002060"/>
                <w:sz w:val="18"/>
                <w:szCs w:val="18"/>
              </w:rPr>
              <w:t> </w:t>
            </w:r>
          </w:p>
        </w:tc>
        <w:tc>
          <w:tcPr>
            <w:tcW w:w="928" w:type="dxa"/>
            <w:tcBorders>
              <w:top w:val="nil"/>
              <w:left w:val="nil"/>
              <w:bottom w:val="single" w:sz="4" w:space="0" w:color="auto"/>
              <w:right w:val="single" w:sz="8" w:space="0" w:color="auto"/>
            </w:tcBorders>
            <w:shd w:val="clear" w:color="auto" w:fill="auto"/>
            <w:hideMark/>
          </w:tcPr>
          <w:p w14:paraId="691B9917" w14:textId="77777777" w:rsidR="00581032" w:rsidRDefault="00581032" w:rsidP="00576527">
            <w:pPr>
              <w:jc w:val="both"/>
              <w:rPr>
                <w:rFonts w:ascii="Arial" w:hAnsi="Arial" w:cs="Arial"/>
                <w:b/>
                <w:bCs/>
                <w:color w:val="002060"/>
                <w:sz w:val="18"/>
                <w:szCs w:val="18"/>
              </w:rPr>
            </w:pPr>
            <w:r>
              <w:rPr>
                <w:rFonts w:ascii="Arial" w:hAnsi="Arial" w:cs="Arial"/>
                <w:b/>
                <w:bCs/>
                <w:color w:val="002060"/>
                <w:sz w:val="18"/>
                <w:szCs w:val="18"/>
              </w:rPr>
              <w:t> </w:t>
            </w:r>
          </w:p>
        </w:tc>
      </w:tr>
      <w:tr w:rsidR="00581032" w14:paraId="251FB256" w14:textId="77777777" w:rsidTr="00A278F0">
        <w:trPr>
          <w:trHeight w:val="520"/>
        </w:trPr>
        <w:tc>
          <w:tcPr>
            <w:tcW w:w="1293" w:type="dxa"/>
            <w:vMerge/>
            <w:tcBorders>
              <w:left w:val="single" w:sz="8" w:space="0" w:color="auto"/>
              <w:right w:val="single" w:sz="8" w:space="0" w:color="auto"/>
            </w:tcBorders>
            <w:hideMark/>
          </w:tcPr>
          <w:p w14:paraId="6A85FA36" w14:textId="77777777" w:rsidR="00581032" w:rsidRDefault="00581032" w:rsidP="00576527">
            <w:pPr>
              <w:rPr>
                <w:rFonts w:ascii="Candara" w:hAnsi="Candara" w:cs="Calibri"/>
                <w:b/>
                <w:bCs/>
                <w:color w:val="002060"/>
                <w:sz w:val="16"/>
                <w:szCs w:val="16"/>
              </w:rPr>
            </w:pPr>
          </w:p>
        </w:tc>
        <w:tc>
          <w:tcPr>
            <w:tcW w:w="1265" w:type="dxa"/>
            <w:vMerge/>
            <w:tcBorders>
              <w:top w:val="single" w:sz="8" w:space="0" w:color="auto"/>
              <w:left w:val="single" w:sz="8" w:space="0" w:color="auto"/>
              <w:bottom w:val="single" w:sz="4" w:space="0" w:color="auto"/>
              <w:right w:val="single" w:sz="8" w:space="0" w:color="auto"/>
            </w:tcBorders>
            <w:hideMark/>
          </w:tcPr>
          <w:p w14:paraId="30DCD763" w14:textId="77777777" w:rsidR="00581032" w:rsidRDefault="00581032" w:rsidP="00576527">
            <w:pPr>
              <w:rPr>
                <w:rFonts w:ascii="Calibri" w:hAnsi="Calibri" w:cs="Calibri"/>
                <w:b/>
                <w:bCs/>
                <w:color w:val="002060"/>
                <w:sz w:val="16"/>
                <w:szCs w:val="16"/>
              </w:rPr>
            </w:pPr>
          </w:p>
        </w:tc>
        <w:tc>
          <w:tcPr>
            <w:tcW w:w="313" w:type="dxa"/>
            <w:gridSpan w:val="3"/>
            <w:tcBorders>
              <w:top w:val="single" w:sz="4" w:space="0" w:color="auto"/>
              <w:left w:val="nil"/>
              <w:bottom w:val="single" w:sz="4" w:space="0" w:color="auto"/>
              <w:right w:val="single" w:sz="4" w:space="0" w:color="auto"/>
            </w:tcBorders>
            <w:shd w:val="clear" w:color="auto" w:fill="auto"/>
            <w:hideMark/>
          </w:tcPr>
          <w:p w14:paraId="233FCEC7" w14:textId="77777777" w:rsidR="00581032" w:rsidRDefault="00581032" w:rsidP="00576527">
            <w:pPr>
              <w:jc w:val="center"/>
              <w:rPr>
                <w:rFonts w:ascii="Calibri" w:hAnsi="Calibri" w:cs="Calibri"/>
                <w:b/>
                <w:bCs/>
                <w:color w:val="002060"/>
                <w:sz w:val="16"/>
                <w:szCs w:val="16"/>
              </w:rPr>
            </w:pPr>
            <w:r>
              <w:rPr>
                <w:rFonts w:ascii="Calibri" w:hAnsi="Calibri" w:cs="Calibri"/>
                <w:b/>
                <w:bCs/>
                <w:color w:val="002060"/>
                <w:sz w:val="16"/>
                <w:szCs w:val="16"/>
              </w:rPr>
              <w:t>14</w:t>
            </w:r>
          </w:p>
        </w:tc>
        <w:tc>
          <w:tcPr>
            <w:tcW w:w="1779" w:type="dxa"/>
            <w:tcBorders>
              <w:top w:val="single" w:sz="4" w:space="0" w:color="auto"/>
              <w:left w:val="nil"/>
              <w:bottom w:val="single" w:sz="4" w:space="0" w:color="auto"/>
              <w:right w:val="single" w:sz="4" w:space="0" w:color="auto"/>
            </w:tcBorders>
            <w:shd w:val="clear" w:color="000000" w:fill="FFFFFF"/>
            <w:hideMark/>
          </w:tcPr>
          <w:p w14:paraId="61EC6BA7" w14:textId="77777777" w:rsidR="00581032" w:rsidRDefault="00581032" w:rsidP="00576527">
            <w:pPr>
              <w:jc w:val="center"/>
              <w:rPr>
                <w:rFonts w:ascii="Calibri" w:hAnsi="Calibri" w:cs="Calibri"/>
                <w:b/>
                <w:bCs/>
                <w:color w:val="002060"/>
                <w:sz w:val="16"/>
                <w:szCs w:val="16"/>
              </w:rPr>
            </w:pPr>
            <w:r>
              <w:rPr>
                <w:rFonts w:ascii="Calibri" w:hAnsi="Calibri" w:cs="Calibri"/>
                <w:b/>
                <w:bCs/>
                <w:color w:val="002060"/>
                <w:sz w:val="16"/>
                <w:szCs w:val="16"/>
              </w:rPr>
              <w:t xml:space="preserve">Cartographie des organisations féminines au niveau local, provincial et national.  </w:t>
            </w:r>
          </w:p>
        </w:tc>
        <w:tc>
          <w:tcPr>
            <w:tcW w:w="1730" w:type="dxa"/>
            <w:gridSpan w:val="3"/>
            <w:tcBorders>
              <w:top w:val="single" w:sz="4" w:space="0" w:color="auto"/>
              <w:left w:val="nil"/>
              <w:bottom w:val="single" w:sz="4" w:space="0" w:color="auto"/>
              <w:right w:val="single" w:sz="4" w:space="0" w:color="auto"/>
            </w:tcBorders>
            <w:shd w:val="clear" w:color="auto" w:fill="auto"/>
            <w:hideMark/>
          </w:tcPr>
          <w:p w14:paraId="45EACAD2" w14:textId="77777777" w:rsidR="00581032" w:rsidRPr="00813AD0" w:rsidRDefault="00581032" w:rsidP="00576527">
            <w:pPr>
              <w:jc w:val="center"/>
              <w:rPr>
                <w:rFonts w:ascii="Arial" w:hAnsi="Arial" w:cs="Arial"/>
                <w:b/>
                <w:bCs/>
                <w:color w:val="002060"/>
                <w:sz w:val="18"/>
                <w:szCs w:val="18"/>
              </w:rPr>
            </w:pPr>
            <w:r w:rsidRPr="00813AD0">
              <w:rPr>
                <w:rFonts w:ascii="Arial" w:hAnsi="Arial" w:cs="Arial"/>
                <w:b/>
                <w:bCs/>
                <w:color w:val="002060"/>
                <w:sz w:val="18"/>
                <w:szCs w:val="18"/>
              </w:rPr>
              <w:t>Programme</w:t>
            </w:r>
          </w:p>
        </w:tc>
        <w:tc>
          <w:tcPr>
            <w:tcW w:w="1884" w:type="dxa"/>
            <w:gridSpan w:val="2"/>
            <w:tcBorders>
              <w:top w:val="single" w:sz="4" w:space="0" w:color="auto"/>
              <w:left w:val="nil"/>
              <w:bottom w:val="single" w:sz="4" w:space="0" w:color="auto"/>
              <w:right w:val="single" w:sz="4" w:space="0" w:color="auto"/>
            </w:tcBorders>
            <w:shd w:val="clear" w:color="auto" w:fill="auto"/>
            <w:hideMark/>
          </w:tcPr>
          <w:p w14:paraId="3F255DA6" w14:textId="77777777" w:rsidR="00581032" w:rsidRDefault="00581032" w:rsidP="00576527">
            <w:pPr>
              <w:jc w:val="center"/>
              <w:rPr>
                <w:rFonts w:ascii="Arial" w:hAnsi="Arial" w:cs="Arial"/>
                <w:color w:val="000000"/>
                <w:sz w:val="16"/>
                <w:szCs w:val="16"/>
              </w:rPr>
            </w:pPr>
            <w:r>
              <w:rPr>
                <w:rFonts w:ascii="Arial" w:hAnsi="Arial" w:cs="Arial"/>
                <w:color w:val="000000"/>
                <w:sz w:val="16"/>
                <w:szCs w:val="16"/>
              </w:rPr>
              <w:t>Mise à jour des cartographies des organisations féminines</w:t>
            </w:r>
          </w:p>
          <w:p w14:paraId="020E5970" w14:textId="510EC842" w:rsidR="00581032" w:rsidRDefault="00581032" w:rsidP="00576527">
            <w:pPr>
              <w:jc w:val="center"/>
              <w:rPr>
                <w:rFonts w:ascii="Calibri" w:hAnsi="Calibri" w:cs="Calibri"/>
                <w:color w:val="000000"/>
                <w:sz w:val="22"/>
                <w:szCs w:val="22"/>
              </w:rPr>
            </w:pPr>
            <w:r>
              <w:rPr>
                <w:rFonts w:ascii="Calibri" w:hAnsi="Calibri" w:cs="Calibri"/>
                <w:color w:val="000000"/>
                <w:sz w:val="22"/>
                <w:szCs w:val="22"/>
              </w:rPr>
              <w:t> </w:t>
            </w:r>
          </w:p>
        </w:tc>
        <w:tc>
          <w:tcPr>
            <w:tcW w:w="384" w:type="dxa"/>
            <w:tcBorders>
              <w:top w:val="single" w:sz="4" w:space="0" w:color="auto"/>
              <w:left w:val="nil"/>
              <w:bottom w:val="single" w:sz="4" w:space="0" w:color="auto"/>
              <w:right w:val="single" w:sz="4" w:space="0" w:color="auto"/>
            </w:tcBorders>
            <w:shd w:val="clear" w:color="000000" w:fill="548235"/>
            <w:hideMark/>
          </w:tcPr>
          <w:p w14:paraId="7B89D7C1" w14:textId="77777777" w:rsidR="00581032" w:rsidRDefault="0058103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4" w:space="0" w:color="auto"/>
              <w:left w:val="nil"/>
              <w:bottom w:val="single" w:sz="4" w:space="0" w:color="auto"/>
              <w:right w:val="single" w:sz="4" w:space="0" w:color="auto"/>
            </w:tcBorders>
            <w:shd w:val="clear" w:color="000000" w:fill="548235"/>
            <w:hideMark/>
          </w:tcPr>
          <w:p w14:paraId="7226FE8C" w14:textId="77777777" w:rsidR="00581032" w:rsidRDefault="0058103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4" w:space="0" w:color="auto"/>
              <w:left w:val="nil"/>
              <w:bottom w:val="single" w:sz="4" w:space="0" w:color="auto"/>
              <w:right w:val="single" w:sz="4" w:space="0" w:color="auto"/>
            </w:tcBorders>
            <w:shd w:val="clear" w:color="000000" w:fill="548235"/>
            <w:hideMark/>
          </w:tcPr>
          <w:p w14:paraId="5D00464E" w14:textId="77777777" w:rsidR="00581032" w:rsidRDefault="0058103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4" w:space="0" w:color="auto"/>
              <w:left w:val="nil"/>
              <w:bottom w:val="single" w:sz="4" w:space="0" w:color="auto"/>
              <w:right w:val="single" w:sz="4" w:space="0" w:color="auto"/>
            </w:tcBorders>
            <w:shd w:val="clear" w:color="000000" w:fill="548235"/>
            <w:hideMark/>
          </w:tcPr>
          <w:p w14:paraId="6E960B81" w14:textId="77777777" w:rsidR="00581032" w:rsidRDefault="0058103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4" w:space="0" w:color="auto"/>
              <w:left w:val="nil"/>
              <w:bottom w:val="single" w:sz="4" w:space="0" w:color="auto"/>
              <w:right w:val="nil"/>
            </w:tcBorders>
            <w:shd w:val="clear" w:color="000000" w:fill="548235"/>
            <w:hideMark/>
          </w:tcPr>
          <w:p w14:paraId="0D4446A8" w14:textId="77777777" w:rsidR="00581032" w:rsidRDefault="00581032"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single" w:sz="4" w:space="0" w:color="auto"/>
              <w:left w:val="single" w:sz="4" w:space="0" w:color="auto"/>
              <w:bottom w:val="single" w:sz="4" w:space="0" w:color="auto"/>
              <w:right w:val="single" w:sz="4" w:space="0" w:color="auto"/>
            </w:tcBorders>
            <w:shd w:val="clear" w:color="auto" w:fill="auto"/>
            <w:hideMark/>
          </w:tcPr>
          <w:p w14:paraId="0F575900" w14:textId="77777777" w:rsidR="00581032" w:rsidRDefault="00581032"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single" w:sz="4" w:space="0" w:color="auto"/>
              <w:left w:val="nil"/>
              <w:bottom w:val="single" w:sz="4" w:space="0" w:color="auto"/>
              <w:right w:val="single" w:sz="4" w:space="0" w:color="auto"/>
            </w:tcBorders>
            <w:shd w:val="clear" w:color="auto" w:fill="auto"/>
            <w:hideMark/>
          </w:tcPr>
          <w:p w14:paraId="24FE10CB" w14:textId="77777777" w:rsidR="00581032" w:rsidRDefault="00581032" w:rsidP="00576527">
            <w:pPr>
              <w:jc w:val="both"/>
              <w:rPr>
                <w:rFonts w:ascii="Arial" w:hAnsi="Arial" w:cs="Arial"/>
                <w:b/>
                <w:bCs/>
                <w:color w:val="002060"/>
                <w:sz w:val="22"/>
                <w:szCs w:val="22"/>
              </w:rPr>
            </w:pPr>
            <w:r>
              <w:rPr>
                <w:rFonts w:ascii="Arial" w:hAnsi="Arial" w:cs="Arial"/>
                <w:b/>
                <w:bCs/>
                <w:color w:val="002060"/>
                <w:sz w:val="22"/>
                <w:szCs w:val="22"/>
              </w:rPr>
              <w:t> </w:t>
            </w:r>
          </w:p>
        </w:tc>
        <w:tc>
          <w:tcPr>
            <w:tcW w:w="488" w:type="dxa"/>
            <w:tcBorders>
              <w:top w:val="single" w:sz="4" w:space="0" w:color="auto"/>
              <w:left w:val="nil"/>
              <w:bottom w:val="single" w:sz="4" w:space="0" w:color="auto"/>
              <w:right w:val="single" w:sz="4" w:space="0" w:color="auto"/>
            </w:tcBorders>
            <w:shd w:val="clear" w:color="auto" w:fill="auto"/>
            <w:hideMark/>
          </w:tcPr>
          <w:p w14:paraId="41D713A3" w14:textId="77777777" w:rsidR="00581032" w:rsidRDefault="00581032" w:rsidP="00576527">
            <w:pPr>
              <w:jc w:val="both"/>
              <w:rPr>
                <w:rFonts w:ascii="Arial" w:hAnsi="Arial" w:cs="Arial"/>
                <w:b/>
                <w:bCs/>
                <w:color w:val="002060"/>
                <w:sz w:val="22"/>
                <w:szCs w:val="22"/>
              </w:rPr>
            </w:pPr>
            <w:r>
              <w:rPr>
                <w:rFonts w:ascii="Arial" w:hAnsi="Arial" w:cs="Arial"/>
                <w:b/>
                <w:bCs/>
                <w:color w:val="002060"/>
                <w:sz w:val="22"/>
                <w:szCs w:val="22"/>
              </w:rPr>
              <w:t>X</w:t>
            </w:r>
          </w:p>
        </w:tc>
        <w:tc>
          <w:tcPr>
            <w:tcW w:w="1121" w:type="dxa"/>
            <w:gridSpan w:val="2"/>
            <w:tcBorders>
              <w:top w:val="single" w:sz="4" w:space="0" w:color="auto"/>
              <w:left w:val="nil"/>
              <w:bottom w:val="single" w:sz="4" w:space="0" w:color="auto"/>
              <w:right w:val="single" w:sz="4" w:space="0" w:color="auto"/>
            </w:tcBorders>
            <w:shd w:val="clear" w:color="auto" w:fill="auto"/>
            <w:hideMark/>
          </w:tcPr>
          <w:p w14:paraId="73193086" w14:textId="77777777" w:rsidR="00581032" w:rsidRDefault="00581032" w:rsidP="00576527">
            <w:pPr>
              <w:jc w:val="both"/>
              <w:rPr>
                <w:rFonts w:ascii="Arial" w:hAnsi="Arial" w:cs="Arial"/>
                <w:color w:val="000000"/>
                <w:sz w:val="22"/>
                <w:szCs w:val="22"/>
              </w:rPr>
            </w:pPr>
            <w:r>
              <w:rPr>
                <w:rFonts w:ascii="Arial" w:hAnsi="Arial" w:cs="Arial"/>
                <w:color w:val="000000"/>
                <w:sz w:val="22"/>
                <w:szCs w:val="22"/>
              </w:rPr>
              <w:t> </w:t>
            </w:r>
          </w:p>
        </w:tc>
        <w:tc>
          <w:tcPr>
            <w:tcW w:w="1229" w:type="dxa"/>
            <w:gridSpan w:val="3"/>
            <w:tcBorders>
              <w:top w:val="single" w:sz="4" w:space="0" w:color="auto"/>
              <w:left w:val="nil"/>
              <w:bottom w:val="single" w:sz="8" w:space="0" w:color="auto"/>
              <w:right w:val="single" w:sz="8" w:space="0" w:color="000000"/>
            </w:tcBorders>
            <w:shd w:val="clear" w:color="auto" w:fill="auto"/>
            <w:hideMark/>
          </w:tcPr>
          <w:p w14:paraId="28677C7E" w14:textId="77777777" w:rsidR="00581032" w:rsidRDefault="00581032" w:rsidP="00576527">
            <w:pPr>
              <w:jc w:val="both"/>
              <w:rPr>
                <w:rFonts w:ascii="Arial" w:hAnsi="Arial" w:cs="Arial"/>
                <w:b/>
                <w:bCs/>
                <w:color w:val="002060"/>
                <w:sz w:val="18"/>
                <w:szCs w:val="18"/>
              </w:rPr>
            </w:pPr>
            <w:r>
              <w:rPr>
                <w:rFonts w:ascii="Arial" w:hAnsi="Arial" w:cs="Arial"/>
                <w:b/>
                <w:bCs/>
                <w:color w:val="002060"/>
                <w:sz w:val="18"/>
                <w:szCs w:val="18"/>
              </w:rPr>
              <w:t> </w:t>
            </w:r>
          </w:p>
        </w:tc>
      </w:tr>
      <w:tr w:rsidR="00581032" w14:paraId="2AE9C59C" w14:textId="77777777" w:rsidTr="00A278F0">
        <w:trPr>
          <w:trHeight w:val="580"/>
        </w:trPr>
        <w:tc>
          <w:tcPr>
            <w:tcW w:w="1293" w:type="dxa"/>
            <w:vMerge/>
            <w:tcBorders>
              <w:left w:val="single" w:sz="8" w:space="0" w:color="auto"/>
              <w:right w:val="single" w:sz="8" w:space="0" w:color="auto"/>
            </w:tcBorders>
            <w:hideMark/>
          </w:tcPr>
          <w:p w14:paraId="4C09486F" w14:textId="77777777" w:rsidR="00581032" w:rsidRDefault="00581032" w:rsidP="00576527">
            <w:pPr>
              <w:rPr>
                <w:rFonts w:ascii="Candara" w:hAnsi="Candara" w:cs="Calibri"/>
                <w:b/>
                <w:bCs/>
                <w:color w:val="002060"/>
                <w:sz w:val="16"/>
                <w:szCs w:val="16"/>
              </w:rPr>
            </w:pPr>
          </w:p>
        </w:tc>
        <w:tc>
          <w:tcPr>
            <w:tcW w:w="1265" w:type="dxa"/>
            <w:vMerge/>
            <w:tcBorders>
              <w:top w:val="single" w:sz="8" w:space="0" w:color="auto"/>
              <w:left w:val="single" w:sz="8" w:space="0" w:color="auto"/>
              <w:bottom w:val="single" w:sz="4" w:space="0" w:color="auto"/>
              <w:right w:val="single" w:sz="8" w:space="0" w:color="auto"/>
            </w:tcBorders>
            <w:hideMark/>
          </w:tcPr>
          <w:p w14:paraId="1B2CB733" w14:textId="77777777" w:rsidR="00581032" w:rsidRDefault="00581032" w:rsidP="00576527">
            <w:pPr>
              <w:rPr>
                <w:rFonts w:ascii="Calibri" w:hAnsi="Calibri" w:cs="Calibri"/>
                <w:b/>
                <w:bCs/>
                <w:color w:val="002060"/>
                <w:sz w:val="16"/>
                <w:szCs w:val="16"/>
              </w:rPr>
            </w:pPr>
          </w:p>
        </w:tc>
        <w:tc>
          <w:tcPr>
            <w:tcW w:w="313" w:type="dxa"/>
            <w:gridSpan w:val="3"/>
            <w:tcBorders>
              <w:top w:val="nil"/>
              <w:left w:val="nil"/>
              <w:bottom w:val="single" w:sz="4" w:space="0" w:color="auto"/>
              <w:right w:val="single" w:sz="4" w:space="0" w:color="auto"/>
            </w:tcBorders>
            <w:shd w:val="clear" w:color="auto" w:fill="auto"/>
            <w:hideMark/>
          </w:tcPr>
          <w:p w14:paraId="1D7CD015" w14:textId="77777777" w:rsidR="00581032" w:rsidRDefault="00581032" w:rsidP="00576527">
            <w:pPr>
              <w:jc w:val="center"/>
              <w:rPr>
                <w:rFonts w:ascii="Candara" w:hAnsi="Candara" w:cs="Calibri"/>
                <w:b/>
                <w:bCs/>
                <w:color w:val="002060"/>
                <w:sz w:val="16"/>
                <w:szCs w:val="16"/>
              </w:rPr>
            </w:pPr>
            <w:r>
              <w:rPr>
                <w:rFonts w:ascii="Candara" w:hAnsi="Candara" w:cs="Calibri"/>
                <w:b/>
                <w:bCs/>
                <w:color w:val="002060"/>
                <w:sz w:val="16"/>
                <w:szCs w:val="16"/>
              </w:rPr>
              <w:t>15</w:t>
            </w:r>
          </w:p>
        </w:tc>
        <w:tc>
          <w:tcPr>
            <w:tcW w:w="1779" w:type="dxa"/>
            <w:tcBorders>
              <w:top w:val="nil"/>
              <w:left w:val="nil"/>
              <w:bottom w:val="single" w:sz="4" w:space="0" w:color="auto"/>
              <w:right w:val="single" w:sz="4" w:space="0" w:color="auto"/>
            </w:tcBorders>
            <w:shd w:val="clear" w:color="000000" w:fill="FFFFFF"/>
            <w:hideMark/>
          </w:tcPr>
          <w:p w14:paraId="58478414" w14:textId="77777777" w:rsidR="00581032" w:rsidRDefault="00581032" w:rsidP="00576527">
            <w:pPr>
              <w:jc w:val="both"/>
              <w:rPr>
                <w:rFonts w:ascii="Candara" w:hAnsi="Candara" w:cs="Calibri"/>
                <w:b/>
                <w:bCs/>
                <w:color w:val="002060"/>
                <w:sz w:val="16"/>
                <w:szCs w:val="16"/>
              </w:rPr>
            </w:pPr>
            <w:bookmarkStart w:id="12" w:name="RANGE!E32"/>
            <w:bookmarkStart w:id="13" w:name="RANGE!E37"/>
            <w:bookmarkEnd w:id="12"/>
            <w:r>
              <w:rPr>
                <w:rFonts w:ascii="Candara" w:hAnsi="Candara" w:cs="Calibri"/>
                <w:b/>
                <w:bCs/>
                <w:color w:val="002060"/>
                <w:sz w:val="16"/>
                <w:szCs w:val="16"/>
              </w:rPr>
              <w:t>Structuration fonctionnelle des organisations féminines locales pour une grande opérationnalité.</w:t>
            </w:r>
            <w:bookmarkEnd w:id="13"/>
          </w:p>
        </w:tc>
        <w:tc>
          <w:tcPr>
            <w:tcW w:w="1730" w:type="dxa"/>
            <w:gridSpan w:val="3"/>
            <w:tcBorders>
              <w:top w:val="nil"/>
              <w:left w:val="nil"/>
              <w:bottom w:val="single" w:sz="4" w:space="0" w:color="auto"/>
              <w:right w:val="single" w:sz="4" w:space="0" w:color="auto"/>
            </w:tcBorders>
            <w:shd w:val="clear" w:color="auto" w:fill="auto"/>
            <w:hideMark/>
          </w:tcPr>
          <w:p w14:paraId="4AA2D3EC" w14:textId="77777777" w:rsidR="00581032" w:rsidRPr="00813AD0" w:rsidRDefault="00581032" w:rsidP="00576527">
            <w:pPr>
              <w:jc w:val="both"/>
              <w:rPr>
                <w:rFonts w:ascii="Arial" w:hAnsi="Arial" w:cs="Arial"/>
                <w:b/>
                <w:bCs/>
                <w:color w:val="002060"/>
                <w:sz w:val="18"/>
                <w:szCs w:val="18"/>
              </w:rPr>
            </w:pPr>
            <w:r w:rsidRPr="00813AD0">
              <w:rPr>
                <w:rFonts w:ascii="Arial" w:hAnsi="Arial" w:cs="Arial"/>
                <w:b/>
                <w:bCs/>
                <w:color w:val="002060"/>
                <w:sz w:val="18"/>
                <w:szCs w:val="18"/>
              </w:rPr>
              <w:t>Administration &amp;  Finance ;</w:t>
            </w:r>
          </w:p>
        </w:tc>
        <w:tc>
          <w:tcPr>
            <w:tcW w:w="1884" w:type="dxa"/>
            <w:gridSpan w:val="2"/>
            <w:tcBorders>
              <w:top w:val="nil"/>
              <w:left w:val="nil"/>
              <w:bottom w:val="single" w:sz="8" w:space="0" w:color="auto"/>
              <w:right w:val="single" w:sz="4" w:space="0" w:color="auto"/>
            </w:tcBorders>
            <w:shd w:val="clear" w:color="auto" w:fill="auto"/>
            <w:hideMark/>
          </w:tcPr>
          <w:p w14:paraId="42F2F8D2" w14:textId="77777777" w:rsidR="00581032" w:rsidRDefault="00581032" w:rsidP="00576527">
            <w:pPr>
              <w:jc w:val="both"/>
              <w:rPr>
                <w:rFonts w:ascii="Arial" w:hAnsi="Arial" w:cs="Arial"/>
                <w:color w:val="000000"/>
                <w:sz w:val="16"/>
                <w:szCs w:val="16"/>
              </w:rPr>
            </w:pPr>
            <w:r>
              <w:rPr>
                <w:rFonts w:ascii="Arial" w:hAnsi="Arial" w:cs="Arial"/>
                <w:color w:val="000000"/>
                <w:sz w:val="16"/>
                <w:szCs w:val="16"/>
              </w:rPr>
              <w:t xml:space="preserve">mise à jour des outils de gestion, organisation des sessions de structuration,  </w:t>
            </w:r>
          </w:p>
          <w:p w14:paraId="62412A1F" w14:textId="3B4436B1" w:rsidR="00581032" w:rsidRDefault="00581032" w:rsidP="00576527">
            <w:pPr>
              <w:jc w:val="center"/>
              <w:rPr>
                <w:rFonts w:ascii="Arial" w:hAnsi="Arial" w:cs="Arial"/>
                <w:color w:val="000000"/>
                <w:sz w:val="22"/>
                <w:szCs w:val="22"/>
              </w:rPr>
            </w:pPr>
            <w:r>
              <w:rPr>
                <w:rFonts w:ascii="Arial" w:hAnsi="Arial" w:cs="Arial"/>
                <w:color w:val="000000"/>
                <w:sz w:val="22"/>
                <w:szCs w:val="22"/>
              </w:rPr>
              <w:t> </w:t>
            </w:r>
          </w:p>
        </w:tc>
        <w:tc>
          <w:tcPr>
            <w:tcW w:w="384" w:type="dxa"/>
            <w:tcBorders>
              <w:top w:val="nil"/>
              <w:left w:val="nil"/>
              <w:bottom w:val="single" w:sz="4" w:space="0" w:color="auto"/>
              <w:right w:val="single" w:sz="4" w:space="0" w:color="auto"/>
            </w:tcBorders>
            <w:shd w:val="clear" w:color="000000" w:fill="548235"/>
            <w:hideMark/>
          </w:tcPr>
          <w:p w14:paraId="78F9D793" w14:textId="77777777" w:rsidR="00581032" w:rsidRDefault="0058103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4" w:space="0" w:color="auto"/>
              <w:right w:val="single" w:sz="4" w:space="0" w:color="auto"/>
            </w:tcBorders>
            <w:shd w:val="clear" w:color="000000" w:fill="548235"/>
            <w:hideMark/>
          </w:tcPr>
          <w:p w14:paraId="23D02D52" w14:textId="77777777" w:rsidR="00581032" w:rsidRDefault="0058103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4" w:space="0" w:color="auto"/>
              <w:right w:val="single" w:sz="4" w:space="0" w:color="auto"/>
            </w:tcBorders>
            <w:shd w:val="clear" w:color="000000" w:fill="548235"/>
            <w:hideMark/>
          </w:tcPr>
          <w:p w14:paraId="046773A4" w14:textId="77777777" w:rsidR="00581032" w:rsidRDefault="0058103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4" w:space="0" w:color="auto"/>
              <w:right w:val="single" w:sz="4" w:space="0" w:color="auto"/>
            </w:tcBorders>
            <w:shd w:val="clear" w:color="000000" w:fill="548235"/>
            <w:hideMark/>
          </w:tcPr>
          <w:p w14:paraId="0FCC0DAF" w14:textId="77777777" w:rsidR="00581032" w:rsidRDefault="0058103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4" w:space="0" w:color="auto"/>
              <w:right w:val="nil"/>
            </w:tcBorders>
            <w:shd w:val="clear" w:color="000000" w:fill="548235"/>
            <w:hideMark/>
          </w:tcPr>
          <w:p w14:paraId="2235A168" w14:textId="77777777" w:rsidR="00581032" w:rsidRDefault="00581032"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single" w:sz="4" w:space="0" w:color="auto"/>
              <w:bottom w:val="single" w:sz="4" w:space="0" w:color="auto"/>
              <w:right w:val="single" w:sz="4" w:space="0" w:color="auto"/>
            </w:tcBorders>
            <w:shd w:val="clear" w:color="auto" w:fill="auto"/>
            <w:hideMark/>
          </w:tcPr>
          <w:p w14:paraId="7E7DDA69" w14:textId="77777777" w:rsidR="00581032" w:rsidRDefault="00581032"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nil"/>
              <w:bottom w:val="single" w:sz="4" w:space="0" w:color="auto"/>
              <w:right w:val="single" w:sz="4" w:space="0" w:color="auto"/>
            </w:tcBorders>
            <w:shd w:val="clear" w:color="auto" w:fill="auto"/>
            <w:hideMark/>
          </w:tcPr>
          <w:p w14:paraId="3D30E0DC" w14:textId="77777777" w:rsidR="00581032" w:rsidRDefault="00581032" w:rsidP="00576527">
            <w:pPr>
              <w:jc w:val="both"/>
              <w:rPr>
                <w:rFonts w:ascii="Arial" w:hAnsi="Arial" w:cs="Arial"/>
                <w:b/>
                <w:bCs/>
                <w:color w:val="002060"/>
                <w:sz w:val="22"/>
                <w:szCs w:val="22"/>
              </w:rPr>
            </w:pPr>
            <w:r>
              <w:rPr>
                <w:rFonts w:ascii="Arial" w:hAnsi="Arial" w:cs="Arial"/>
                <w:b/>
                <w:bCs/>
                <w:color w:val="002060"/>
                <w:sz w:val="22"/>
                <w:szCs w:val="22"/>
              </w:rPr>
              <w:t> </w:t>
            </w:r>
          </w:p>
        </w:tc>
        <w:tc>
          <w:tcPr>
            <w:tcW w:w="488" w:type="dxa"/>
            <w:tcBorders>
              <w:top w:val="nil"/>
              <w:left w:val="nil"/>
              <w:bottom w:val="single" w:sz="4" w:space="0" w:color="auto"/>
              <w:right w:val="single" w:sz="4" w:space="0" w:color="auto"/>
            </w:tcBorders>
            <w:shd w:val="clear" w:color="auto" w:fill="auto"/>
            <w:hideMark/>
          </w:tcPr>
          <w:p w14:paraId="172F355C" w14:textId="77777777" w:rsidR="00581032" w:rsidRDefault="00581032" w:rsidP="00576527">
            <w:pPr>
              <w:jc w:val="both"/>
              <w:rPr>
                <w:rFonts w:ascii="Arial" w:hAnsi="Arial" w:cs="Arial"/>
                <w:b/>
                <w:bCs/>
                <w:color w:val="002060"/>
                <w:sz w:val="22"/>
                <w:szCs w:val="22"/>
              </w:rPr>
            </w:pPr>
            <w:r>
              <w:rPr>
                <w:rFonts w:ascii="Arial" w:hAnsi="Arial" w:cs="Arial"/>
                <w:b/>
                <w:bCs/>
                <w:color w:val="002060"/>
                <w:sz w:val="22"/>
                <w:szCs w:val="22"/>
              </w:rPr>
              <w:t>X</w:t>
            </w:r>
          </w:p>
        </w:tc>
        <w:tc>
          <w:tcPr>
            <w:tcW w:w="1121" w:type="dxa"/>
            <w:gridSpan w:val="2"/>
            <w:tcBorders>
              <w:top w:val="nil"/>
              <w:left w:val="nil"/>
              <w:bottom w:val="single" w:sz="4" w:space="0" w:color="auto"/>
              <w:right w:val="single" w:sz="4" w:space="0" w:color="auto"/>
            </w:tcBorders>
            <w:shd w:val="clear" w:color="auto" w:fill="auto"/>
            <w:hideMark/>
          </w:tcPr>
          <w:p w14:paraId="091ED14F" w14:textId="77777777" w:rsidR="00581032" w:rsidRDefault="00581032" w:rsidP="00576527">
            <w:pPr>
              <w:jc w:val="both"/>
              <w:rPr>
                <w:rFonts w:ascii="Arial" w:hAnsi="Arial" w:cs="Arial"/>
                <w:color w:val="000000"/>
                <w:sz w:val="22"/>
                <w:szCs w:val="22"/>
              </w:rPr>
            </w:pPr>
            <w:r>
              <w:rPr>
                <w:rFonts w:ascii="Arial" w:hAnsi="Arial" w:cs="Arial"/>
                <w:color w:val="000000"/>
                <w:sz w:val="22"/>
                <w:szCs w:val="22"/>
              </w:rPr>
              <w:t> </w:t>
            </w:r>
          </w:p>
        </w:tc>
        <w:tc>
          <w:tcPr>
            <w:tcW w:w="301" w:type="dxa"/>
            <w:gridSpan w:val="2"/>
            <w:tcBorders>
              <w:top w:val="nil"/>
              <w:left w:val="nil"/>
              <w:bottom w:val="single" w:sz="8" w:space="0" w:color="auto"/>
              <w:right w:val="nil"/>
            </w:tcBorders>
            <w:shd w:val="clear" w:color="auto" w:fill="auto"/>
            <w:hideMark/>
          </w:tcPr>
          <w:p w14:paraId="7E5070BA" w14:textId="77777777" w:rsidR="00581032" w:rsidRDefault="00581032" w:rsidP="00576527">
            <w:pPr>
              <w:jc w:val="both"/>
              <w:rPr>
                <w:rFonts w:ascii="Arial" w:hAnsi="Arial" w:cs="Arial"/>
                <w:b/>
                <w:bCs/>
                <w:color w:val="002060"/>
                <w:sz w:val="18"/>
                <w:szCs w:val="18"/>
              </w:rPr>
            </w:pPr>
            <w:r>
              <w:rPr>
                <w:rFonts w:ascii="Arial" w:hAnsi="Arial" w:cs="Arial"/>
                <w:b/>
                <w:bCs/>
                <w:color w:val="002060"/>
                <w:sz w:val="18"/>
                <w:szCs w:val="18"/>
              </w:rPr>
              <w:t> </w:t>
            </w:r>
          </w:p>
        </w:tc>
        <w:tc>
          <w:tcPr>
            <w:tcW w:w="928" w:type="dxa"/>
            <w:tcBorders>
              <w:top w:val="nil"/>
              <w:left w:val="nil"/>
              <w:bottom w:val="single" w:sz="8" w:space="0" w:color="auto"/>
              <w:right w:val="single" w:sz="8" w:space="0" w:color="auto"/>
            </w:tcBorders>
            <w:shd w:val="clear" w:color="auto" w:fill="auto"/>
            <w:hideMark/>
          </w:tcPr>
          <w:p w14:paraId="6F019624" w14:textId="77777777" w:rsidR="00581032" w:rsidRDefault="00581032" w:rsidP="00576527">
            <w:pPr>
              <w:jc w:val="both"/>
              <w:rPr>
                <w:rFonts w:ascii="Arial" w:hAnsi="Arial" w:cs="Arial"/>
                <w:b/>
                <w:bCs/>
                <w:color w:val="002060"/>
                <w:sz w:val="18"/>
                <w:szCs w:val="18"/>
              </w:rPr>
            </w:pPr>
            <w:r>
              <w:rPr>
                <w:rFonts w:ascii="Arial" w:hAnsi="Arial" w:cs="Arial"/>
                <w:b/>
                <w:bCs/>
                <w:color w:val="002060"/>
                <w:sz w:val="18"/>
                <w:szCs w:val="18"/>
              </w:rPr>
              <w:t> </w:t>
            </w:r>
          </w:p>
        </w:tc>
      </w:tr>
      <w:tr w:rsidR="00581032" w14:paraId="23927EFC" w14:textId="77777777" w:rsidTr="00A278F0">
        <w:trPr>
          <w:trHeight w:val="1226"/>
        </w:trPr>
        <w:tc>
          <w:tcPr>
            <w:tcW w:w="1293" w:type="dxa"/>
            <w:vMerge/>
            <w:tcBorders>
              <w:top w:val="single" w:sz="4" w:space="0" w:color="auto"/>
              <w:left w:val="single" w:sz="8" w:space="0" w:color="auto"/>
              <w:bottom w:val="single" w:sz="4" w:space="0" w:color="auto"/>
              <w:right w:val="single" w:sz="8" w:space="0" w:color="auto"/>
            </w:tcBorders>
            <w:hideMark/>
          </w:tcPr>
          <w:p w14:paraId="654EC61D" w14:textId="77777777" w:rsidR="00581032" w:rsidRDefault="00581032" w:rsidP="00576527">
            <w:pPr>
              <w:rPr>
                <w:rFonts w:ascii="Candara" w:hAnsi="Candara" w:cs="Calibri"/>
                <w:b/>
                <w:bCs/>
                <w:color w:val="002060"/>
                <w:sz w:val="16"/>
                <w:szCs w:val="16"/>
              </w:rPr>
            </w:pPr>
          </w:p>
        </w:tc>
        <w:tc>
          <w:tcPr>
            <w:tcW w:w="1265" w:type="dxa"/>
            <w:tcBorders>
              <w:top w:val="single" w:sz="4" w:space="0" w:color="auto"/>
              <w:left w:val="single" w:sz="4" w:space="0" w:color="auto"/>
              <w:bottom w:val="single" w:sz="4" w:space="0" w:color="auto"/>
              <w:right w:val="single" w:sz="4" w:space="0" w:color="auto"/>
            </w:tcBorders>
            <w:shd w:val="clear" w:color="auto" w:fill="auto"/>
            <w:hideMark/>
          </w:tcPr>
          <w:p w14:paraId="1A133B93" w14:textId="77777777" w:rsidR="00581032" w:rsidRDefault="00581032" w:rsidP="00576527">
            <w:pPr>
              <w:rPr>
                <w:rFonts w:ascii="Calibri" w:hAnsi="Calibri" w:cs="Calibri"/>
                <w:b/>
                <w:bCs/>
                <w:color w:val="002060"/>
                <w:sz w:val="16"/>
                <w:szCs w:val="16"/>
              </w:rPr>
            </w:pPr>
            <w:r>
              <w:rPr>
                <w:rFonts w:ascii="Calibri" w:hAnsi="Calibri" w:cs="Calibri"/>
                <w:b/>
                <w:bCs/>
                <w:color w:val="002060"/>
                <w:sz w:val="16"/>
                <w:szCs w:val="16"/>
              </w:rPr>
              <w:t xml:space="preserve"> Soutien </w:t>
            </w:r>
            <w:proofErr w:type="spellStart"/>
            <w:r>
              <w:rPr>
                <w:rFonts w:ascii="Calibri" w:hAnsi="Calibri" w:cs="Calibri"/>
                <w:b/>
                <w:bCs/>
                <w:color w:val="002060"/>
                <w:sz w:val="16"/>
                <w:szCs w:val="16"/>
              </w:rPr>
              <w:t>a</w:t>
            </w:r>
            <w:proofErr w:type="spellEnd"/>
            <w:r>
              <w:rPr>
                <w:rFonts w:ascii="Calibri" w:hAnsi="Calibri" w:cs="Calibri"/>
                <w:b/>
                <w:bCs/>
                <w:color w:val="002060"/>
                <w:sz w:val="16"/>
                <w:szCs w:val="16"/>
              </w:rPr>
              <w:t xml:space="preserve"> l’autonomisation financière des organisations féminines locales.  </w:t>
            </w:r>
          </w:p>
        </w:tc>
        <w:tc>
          <w:tcPr>
            <w:tcW w:w="313" w:type="dxa"/>
            <w:gridSpan w:val="3"/>
            <w:tcBorders>
              <w:top w:val="single" w:sz="4" w:space="0" w:color="auto"/>
              <w:left w:val="nil"/>
              <w:bottom w:val="single" w:sz="4" w:space="0" w:color="auto"/>
              <w:right w:val="single" w:sz="4" w:space="0" w:color="auto"/>
            </w:tcBorders>
            <w:shd w:val="clear" w:color="auto" w:fill="auto"/>
            <w:hideMark/>
          </w:tcPr>
          <w:p w14:paraId="6EE14599" w14:textId="77777777" w:rsidR="00581032" w:rsidRDefault="00581032" w:rsidP="00576527">
            <w:pPr>
              <w:jc w:val="center"/>
              <w:rPr>
                <w:rFonts w:ascii="Candara" w:hAnsi="Candara" w:cs="Calibri"/>
                <w:b/>
                <w:bCs/>
                <w:color w:val="002060"/>
                <w:sz w:val="16"/>
                <w:szCs w:val="16"/>
              </w:rPr>
            </w:pPr>
            <w:r>
              <w:rPr>
                <w:rFonts w:ascii="Candara" w:hAnsi="Candara" w:cs="Calibri"/>
                <w:b/>
                <w:bCs/>
                <w:color w:val="002060"/>
                <w:sz w:val="16"/>
                <w:szCs w:val="16"/>
              </w:rPr>
              <w:t>16</w:t>
            </w:r>
          </w:p>
        </w:tc>
        <w:tc>
          <w:tcPr>
            <w:tcW w:w="1779" w:type="dxa"/>
            <w:tcBorders>
              <w:top w:val="single" w:sz="4" w:space="0" w:color="auto"/>
              <w:left w:val="nil"/>
              <w:bottom w:val="single" w:sz="4" w:space="0" w:color="auto"/>
              <w:right w:val="single" w:sz="4" w:space="0" w:color="auto"/>
            </w:tcBorders>
            <w:shd w:val="clear" w:color="000000" w:fill="FFFFFF"/>
            <w:hideMark/>
          </w:tcPr>
          <w:p w14:paraId="5337FE8F" w14:textId="77777777" w:rsidR="00581032" w:rsidRDefault="00581032" w:rsidP="00576527">
            <w:pPr>
              <w:jc w:val="both"/>
              <w:rPr>
                <w:rFonts w:ascii="Candara" w:hAnsi="Candara" w:cs="Calibri"/>
                <w:b/>
                <w:bCs/>
                <w:color w:val="002060"/>
                <w:sz w:val="16"/>
                <w:szCs w:val="16"/>
              </w:rPr>
            </w:pPr>
            <w:r>
              <w:rPr>
                <w:rFonts w:ascii="Candara" w:hAnsi="Candara" w:cs="Calibri"/>
                <w:b/>
                <w:bCs/>
                <w:color w:val="002060"/>
                <w:sz w:val="16"/>
                <w:szCs w:val="16"/>
              </w:rPr>
              <w:t xml:space="preserve">Renforcement des capacités de gestion des ressources des organisations. </w:t>
            </w:r>
          </w:p>
        </w:tc>
        <w:tc>
          <w:tcPr>
            <w:tcW w:w="1730" w:type="dxa"/>
            <w:gridSpan w:val="3"/>
            <w:tcBorders>
              <w:top w:val="single" w:sz="4" w:space="0" w:color="auto"/>
              <w:left w:val="nil"/>
              <w:bottom w:val="single" w:sz="4" w:space="0" w:color="auto"/>
              <w:right w:val="single" w:sz="8" w:space="0" w:color="auto"/>
            </w:tcBorders>
            <w:shd w:val="clear" w:color="auto" w:fill="auto"/>
            <w:hideMark/>
          </w:tcPr>
          <w:p w14:paraId="262D9715" w14:textId="77777777" w:rsidR="00581032" w:rsidRPr="00813AD0" w:rsidRDefault="00581032" w:rsidP="00576527">
            <w:pPr>
              <w:jc w:val="both"/>
              <w:rPr>
                <w:rFonts w:ascii="Arial" w:hAnsi="Arial" w:cs="Arial"/>
                <w:b/>
                <w:bCs/>
                <w:color w:val="002060"/>
                <w:sz w:val="18"/>
                <w:szCs w:val="18"/>
              </w:rPr>
            </w:pPr>
            <w:r w:rsidRPr="00813AD0">
              <w:rPr>
                <w:rFonts w:ascii="Arial" w:hAnsi="Arial" w:cs="Arial"/>
                <w:b/>
                <w:bCs/>
                <w:color w:val="002060"/>
                <w:sz w:val="18"/>
                <w:szCs w:val="18"/>
              </w:rPr>
              <w:t>Administration &amp;  Finance ;</w:t>
            </w:r>
          </w:p>
        </w:tc>
        <w:tc>
          <w:tcPr>
            <w:tcW w:w="1884" w:type="dxa"/>
            <w:gridSpan w:val="2"/>
            <w:tcBorders>
              <w:top w:val="single" w:sz="4" w:space="0" w:color="auto"/>
              <w:left w:val="nil"/>
              <w:bottom w:val="single" w:sz="4" w:space="0" w:color="auto"/>
              <w:right w:val="single" w:sz="8" w:space="0" w:color="auto"/>
            </w:tcBorders>
            <w:shd w:val="clear" w:color="auto" w:fill="auto"/>
            <w:hideMark/>
          </w:tcPr>
          <w:p w14:paraId="17184CEC" w14:textId="739BF1C1" w:rsidR="00581032" w:rsidRDefault="00581032" w:rsidP="00576527">
            <w:pPr>
              <w:jc w:val="both"/>
              <w:rPr>
                <w:rFonts w:ascii="Arial" w:hAnsi="Arial" w:cs="Arial"/>
                <w:color w:val="000000"/>
                <w:sz w:val="16"/>
                <w:szCs w:val="16"/>
              </w:rPr>
            </w:pPr>
            <w:r>
              <w:rPr>
                <w:rFonts w:ascii="Arial" w:hAnsi="Arial" w:cs="Arial"/>
                <w:color w:val="000000"/>
                <w:sz w:val="16"/>
                <w:szCs w:val="16"/>
              </w:rPr>
              <w:t>mise à jour des outils de gestion, organisation des sessions de capacitation des organisations</w:t>
            </w:r>
          </w:p>
        </w:tc>
        <w:tc>
          <w:tcPr>
            <w:tcW w:w="384" w:type="dxa"/>
            <w:tcBorders>
              <w:top w:val="single" w:sz="4" w:space="0" w:color="auto"/>
              <w:left w:val="single" w:sz="4" w:space="0" w:color="auto"/>
              <w:bottom w:val="single" w:sz="4" w:space="0" w:color="auto"/>
              <w:right w:val="single" w:sz="4" w:space="0" w:color="auto"/>
            </w:tcBorders>
            <w:shd w:val="clear" w:color="000000" w:fill="548235"/>
            <w:hideMark/>
          </w:tcPr>
          <w:p w14:paraId="1A4BA9B1" w14:textId="77777777" w:rsidR="00581032" w:rsidRDefault="0058103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4" w:space="0" w:color="auto"/>
              <w:left w:val="nil"/>
              <w:bottom w:val="single" w:sz="4" w:space="0" w:color="auto"/>
              <w:right w:val="single" w:sz="4" w:space="0" w:color="auto"/>
            </w:tcBorders>
            <w:shd w:val="clear" w:color="000000" w:fill="548235"/>
            <w:hideMark/>
          </w:tcPr>
          <w:p w14:paraId="63B9A85E" w14:textId="77777777" w:rsidR="00581032" w:rsidRDefault="0058103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4" w:space="0" w:color="auto"/>
              <w:left w:val="nil"/>
              <w:bottom w:val="single" w:sz="4" w:space="0" w:color="auto"/>
              <w:right w:val="single" w:sz="4" w:space="0" w:color="auto"/>
            </w:tcBorders>
            <w:shd w:val="clear" w:color="000000" w:fill="548235"/>
            <w:hideMark/>
          </w:tcPr>
          <w:p w14:paraId="647CF969" w14:textId="77777777" w:rsidR="00581032" w:rsidRDefault="0058103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4" w:space="0" w:color="auto"/>
              <w:left w:val="nil"/>
              <w:bottom w:val="single" w:sz="4" w:space="0" w:color="auto"/>
              <w:right w:val="single" w:sz="4" w:space="0" w:color="auto"/>
            </w:tcBorders>
            <w:shd w:val="clear" w:color="000000" w:fill="548235"/>
            <w:hideMark/>
          </w:tcPr>
          <w:p w14:paraId="29791420" w14:textId="77777777" w:rsidR="00581032" w:rsidRDefault="0058103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4" w:space="0" w:color="auto"/>
              <w:left w:val="nil"/>
              <w:bottom w:val="single" w:sz="4" w:space="0" w:color="auto"/>
              <w:right w:val="nil"/>
            </w:tcBorders>
            <w:shd w:val="clear" w:color="000000" w:fill="548235"/>
            <w:hideMark/>
          </w:tcPr>
          <w:p w14:paraId="2505E771" w14:textId="77777777" w:rsidR="00581032" w:rsidRDefault="00581032"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single" w:sz="4" w:space="0" w:color="auto"/>
              <w:left w:val="single" w:sz="4" w:space="0" w:color="auto"/>
              <w:bottom w:val="single" w:sz="4" w:space="0" w:color="auto"/>
              <w:right w:val="single" w:sz="4" w:space="0" w:color="auto"/>
            </w:tcBorders>
            <w:shd w:val="clear" w:color="auto" w:fill="auto"/>
            <w:hideMark/>
          </w:tcPr>
          <w:p w14:paraId="6E8CAF64" w14:textId="77777777" w:rsidR="00581032" w:rsidRDefault="00581032"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single" w:sz="4" w:space="0" w:color="auto"/>
              <w:left w:val="nil"/>
              <w:bottom w:val="single" w:sz="4" w:space="0" w:color="auto"/>
              <w:right w:val="single" w:sz="4" w:space="0" w:color="auto"/>
            </w:tcBorders>
            <w:shd w:val="clear" w:color="auto" w:fill="auto"/>
            <w:hideMark/>
          </w:tcPr>
          <w:p w14:paraId="26318B43" w14:textId="77777777" w:rsidR="00581032" w:rsidRDefault="00581032" w:rsidP="00576527">
            <w:pPr>
              <w:jc w:val="both"/>
              <w:rPr>
                <w:rFonts w:ascii="Arial" w:hAnsi="Arial" w:cs="Arial"/>
                <w:b/>
                <w:bCs/>
                <w:color w:val="002060"/>
                <w:sz w:val="22"/>
                <w:szCs w:val="22"/>
              </w:rPr>
            </w:pPr>
            <w:r>
              <w:rPr>
                <w:rFonts w:ascii="Arial" w:hAnsi="Arial" w:cs="Arial"/>
                <w:b/>
                <w:bCs/>
                <w:color w:val="002060"/>
                <w:sz w:val="22"/>
                <w:szCs w:val="22"/>
              </w:rPr>
              <w:t>X</w:t>
            </w:r>
          </w:p>
        </w:tc>
        <w:tc>
          <w:tcPr>
            <w:tcW w:w="488" w:type="dxa"/>
            <w:tcBorders>
              <w:top w:val="single" w:sz="4" w:space="0" w:color="auto"/>
              <w:left w:val="nil"/>
              <w:bottom w:val="single" w:sz="4" w:space="0" w:color="auto"/>
              <w:right w:val="single" w:sz="4" w:space="0" w:color="auto"/>
            </w:tcBorders>
            <w:shd w:val="clear" w:color="auto" w:fill="auto"/>
            <w:hideMark/>
          </w:tcPr>
          <w:p w14:paraId="55B84D99" w14:textId="77777777" w:rsidR="00581032" w:rsidRDefault="00581032"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tcBorders>
              <w:top w:val="single" w:sz="4" w:space="0" w:color="auto"/>
              <w:left w:val="nil"/>
              <w:bottom w:val="single" w:sz="4" w:space="0" w:color="auto"/>
              <w:right w:val="single" w:sz="4" w:space="0" w:color="auto"/>
            </w:tcBorders>
            <w:shd w:val="clear" w:color="auto" w:fill="auto"/>
            <w:hideMark/>
          </w:tcPr>
          <w:p w14:paraId="1A85D2A2" w14:textId="77777777" w:rsidR="00581032" w:rsidRDefault="00581032" w:rsidP="00576527">
            <w:pPr>
              <w:jc w:val="both"/>
              <w:rPr>
                <w:rFonts w:ascii="Arial" w:hAnsi="Arial" w:cs="Arial"/>
                <w:color w:val="000000"/>
                <w:sz w:val="22"/>
                <w:szCs w:val="22"/>
              </w:rPr>
            </w:pPr>
            <w:r>
              <w:rPr>
                <w:rFonts w:ascii="Arial" w:hAnsi="Arial" w:cs="Arial"/>
                <w:color w:val="000000"/>
                <w:sz w:val="22"/>
                <w:szCs w:val="22"/>
              </w:rPr>
              <w:t> </w:t>
            </w:r>
          </w:p>
        </w:tc>
        <w:tc>
          <w:tcPr>
            <w:tcW w:w="301" w:type="dxa"/>
            <w:gridSpan w:val="2"/>
            <w:tcBorders>
              <w:top w:val="single" w:sz="4" w:space="0" w:color="auto"/>
              <w:left w:val="nil"/>
              <w:bottom w:val="single" w:sz="4" w:space="0" w:color="auto"/>
              <w:right w:val="nil"/>
            </w:tcBorders>
            <w:shd w:val="clear" w:color="auto" w:fill="auto"/>
            <w:hideMark/>
          </w:tcPr>
          <w:p w14:paraId="1AEE417C" w14:textId="77777777" w:rsidR="00581032" w:rsidRDefault="00581032" w:rsidP="00576527">
            <w:pPr>
              <w:jc w:val="both"/>
              <w:rPr>
                <w:rFonts w:ascii="Arial" w:hAnsi="Arial" w:cs="Arial"/>
                <w:b/>
                <w:bCs/>
                <w:color w:val="002060"/>
                <w:sz w:val="18"/>
                <w:szCs w:val="18"/>
              </w:rPr>
            </w:pPr>
            <w:r>
              <w:rPr>
                <w:rFonts w:ascii="Arial" w:hAnsi="Arial" w:cs="Arial"/>
                <w:b/>
                <w:bCs/>
                <w:color w:val="002060"/>
                <w:sz w:val="18"/>
                <w:szCs w:val="18"/>
              </w:rPr>
              <w:t> </w:t>
            </w:r>
          </w:p>
        </w:tc>
        <w:tc>
          <w:tcPr>
            <w:tcW w:w="928" w:type="dxa"/>
            <w:tcBorders>
              <w:top w:val="single" w:sz="4" w:space="0" w:color="auto"/>
              <w:left w:val="nil"/>
              <w:bottom w:val="single" w:sz="4" w:space="0" w:color="auto"/>
              <w:right w:val="single" w:sz="8" w:space="0" w:color="auto"/>
            </w:tcBorders>
            <w:shd w:val="clear" w:color="auto" w:fill="auto"/>
            <w:hideMark/>
          </w:tcPr>
          <w:p w14:paraId="4152E11A" w14:textId="77777777" w:rsidR="00581032" w:rsidRDefault="00581032" w:rsidP="00576527">
            <w:pPr>
              <w:jc w:val="both"/>
              <w:rPr>
                <w:rFonts w:ascii="Arial" w:hAnsi="Arial" w:cs="Arial"/>
                <w:b/>
                <w:bCs/>
                <w:color w:val="002060"/>
                <w:sz w:val="18"/>
                <w:szCs w:val="18"/>
              </w:rPr>
            </w:pPr>
            <w:r>
              <w:rPr>
                <w:rFonts w:ascii="Arial" w:hAnsi="Arial" w:cs="Arial"/>
                <w:b/>
                <w:bCs/>
                <w:color w:val="002060"/>
                <w:sz w:val="18"/>
                <w:szCs w:val="18"/>
              </w:rPr>
              <w:t> </w:t>
            </w:r>
          </w:p>
        </w:tc>
      </w:tr>
      <w:tr w:rsidR="00581032" w14:paraId="728DD527" w14:textId="77777777" w:rsidTr="00A278F0">
        <w:tc>
          <w:tcPr>
            <w:tcW w:w="1293" w:type="dxa"/>
            <w:tcBorders>
              <w:top w:val="single" w:sz="4" w:space="0" w:color="auto"/>
              <w:left w:val="single" w:sz="8" w:space="0" w:color="auto"/>
              <w:bottom w:val="single" w:sz="4" w:space="0" w:color="auto"/>
              <w:right w:val="single" w:sz="8" w:space="0" w:color="auto"/>
            </w:tcBorders>
          </w:tcPr>
          <w:p w14:paraId="5DC87412" w14:textId="77777777" w:rsidR="00581032" w:rsidRDefault="00581032" w:rsidP="00576527">
            <w:pPr>
              <w:rPr>
                <w:rFonts w:ascii="Candara" w:hAnsi="Candara" w:cs="Calibri"/>
                <w:b/>
                <w:bCs/>
                <w:color w:val="002060"/>
                <w:sz w:val="16"/>
                <w:szCs w:val="16"/>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6E19B4F2" w14:textId="77777777" w:rsidR="00581032" w:rsidRDefault="00581032" w:rsidP="00576527">
            <w:pPr>
              <w:rPr>
                <w:rFonts w:ascii="Calibri" w:hAnsi="Calibri" w:cs="Calibri"/>
                <w:b/>
                <w:bCs/>
                <w:color w:val="002060"/>
                <w:sz w:val="16"/>
                <w:szCs w:val="16"/>
              </w:rPr>
            </w:pPr>
          </w:p>
        </w:tc>
        <w:tc>
          <w:tcPr>
            <w:tcW w:w="313" w:type="dxa"/>
            <w:gridSpan w:val="3"/>
            <w:tcBorders>
              <w:top w:val="single" w:sz="4" w:space="0" w:color="auto"/>
              <w:left w:val="nil"/>
              <w:bottom w:val="single" w:sz="4" w:space="0" w:color="auto"/>
              <w:right w:val="single" w:sz="4" w:space="0" w:color="auto"/>
            </w:tcBorders>
            <w:shd w:val="clear" w:color="auto" w:fill="auto"/>
          </w:tcPr>
          <w:p w14:paraId="6B3FA305" w14:textId="77777777" w:rsidR="00581032" w:rsidRDefault="00581032" w:rsidP="00576527">
            <w:pPr>
              <w:jc w:val="center"/>
              <w:rPr>
                <w:rFonts w:ascii="Candara" w:hAnsi="Candara" w:cs="Calibri"/>
                <w:b/>
                <w:bCs/>
                <w:color w:val="002060"/>
                <w:sz w:val="16"/>
                <w:szCs w:val="16"/>
              </w:rPr>
            </w:pPr>
          </w:p>
        </w:tc>
        <w:tc>
          <w:tcPr>
            <w:tcW w:w="1779" w:type="dxa"/>
            <w:tcBorders>
              <w:top w:val="single" w:sz="4" w:space="0" w:color="auto"/>
              <w:left w:val="nil"/>
              <w:bottom w:val="single" w:sz="4" w:space="0" w:color="auto"/>
              <w:right w:val="single" w:sz="4" w:space="0" w:color="auto"/>
            </w:tcBorders>
            <w:shd w:val="clear" w:color="000000" w:fill="FFFFFF"/>
          </w:tcPr>
          <w:p w14:paraId="035DE172" w14:textId="77777777" w:rsidR="00581032" w:rsidRDefault="00581032" w:rsidP="00576527">
            <w:pPr>
              <w:jc w:val="both"/>
              <w:rPr>
                <w:rFonts w:ascii="Candara" w:hAnsi="Candara" w:cs="Calibri"/>
                <w:b/>
                <w:bCs/>
                <w:color w:val="002060"/>
                <w:sz w:val="16"/>
                <w:szCs w:val="16"/>
              </w:rPr>
            </w:pPr>
          </w:p>
        </w:tc>
        <w:tc>
          <w:tcPr>
            <w:tcW w:w="1730" w:type="dxa"/>
            <w:gridSpan w:val="3"/>
            <w:tcBorders>
              <w:top w:val="single" w:sz="4" w:space="0" w:color="auto"/>
              <w:left w:val="nil"/>
              <w:bottom w:val="single" w:sz="4" w:space="0" w:color="auto"/>
              <w:right w:val="single" w:sz="8" w:space="0" w:color="auto"/>
            </w:tcBorders>
            <w:shd w:val="clear" w:color="auto" w:fill="auto"/>
          </w:tcPr>
          <w:p w14:paraId="439E71CF" w14:textId="77777777" w:rsidR="00581032" w:rsidRDefault="00581032" w:rsidP="00576527">
            <w:pPr>
              <w:jc w:val="both"/>
              <w:rPr>
                <w:rFonts w:ascii="Arial" w:hAnsi="Arial" w:cs="Arial"/>
                <w:color w:val="000000"/>
                <w:sz w:val="22"/>
                <w:szCs w:val="22"/>
              </w:rPr>
            </w:pPr>
          </w:p>
        </w:tc>
        <w:tc>
          <w:tcPr>
            <w:tcW w:w="1884" w:type="dxa"/>
            <w:gridSpan w:val="2"/>
            <w:tcBorders>
              <w:top w:val="single" w:sz="4" w:space="0" w:color="auto"/>
              <w:left w:val="nil"/>
              <w:bottom w:val="single" w:sz="4" w:space="0" w:color="auto"/>
              <w:right w:val="single" w:sz="8" w:space="0" w:color="auto"/>
            </w:tcBorders>
            <w:shd w:val="clear" w:color="auto" w:fill="auto"/>
          </w:tcPr>
          <w:p w14:paraId="3080F029" w14:textId="77777777" w:rsidR="00581032" w:rsidRDefault="00581032" w:rsidP="00576527">
            <w:pPr>
              <w:jc w:val="both"/>
              <w:rPr>
                <w:rFonts w:ascii="Arial" w:hAnsi="Arial" w:cs="Arial"/>
                <w:color w:val="000000"/>
                <w:sz w:val="16"/>
                <w:szCs w:val="16"/>
              </w:rPr>
            </w:pPr>
          </w:p>
        </w:tc>
        <w:tc>
          <w:tcPr>
            <w:tcW w:w="384" w:type="dxa"/>
            <w:tcBorders>
              <w:top w:val="single" w:sz="4" w:space="0" w:color="auto"/>
              <w:left w:val="single" w:sz="4" w:space="0" w:color="auto"/>
              <w:bottom w:val="single" w:sz="4" w:space="0" w:color="auto"/>
              <w:right w:val="single" w:sz="4" w:space="0" w:color="auto"/>
            </w:tcBorders>
            <w:shd w:val="clear" w:color="000000" w:fill="548235"/>
          </w:tcPr>
          <w:p w14:paraId="5D8A2631" w14:textId="77777777" w:rsidR="00581032" w:rsidRDefault="00581032" w:rsidP="00576527">
            <w:pPr>
              <w:jc w:val="both"/>
              <w:rPr>
                <w:rFonts w:ascii="Arial" w:hAnsi="Arial" w:cs="Arial"/>
                <w:b/>
                <w:bCs/>
                <w:color w:val="002060"/>
                <w:sz w:val="22"/>
                <w:szCs w:val="22"/>
              </w:rPr>
            </w:pPr>
          </w:p>
        </w:tc>
        <w:tc>
          <w:tcPr>
            <w:tcW w:w="384" w:type="dxa"/>
            <w:tcBorders>
              <w:top w:val="single" w:sz="4" w:space="0" w:color="auto"/>
              <w:left w:val="nil"/>
              <w:bottom w:val="single" w:sz="4" w:space="0" w:color="auto"/>
              <w:right w:val="single" w:sz="4" w:space="0" w:color="auto"/>
            </w:tcBorders>
            <w:shd w:val="clear" w:color="000000" w:fill="548235"/>
          </w:tcPr>
          <w:p w14:paraId="17E802B7" w14:textId="77777777" w:rsidR="00581032" w:rsidRDefault="00581032" w:rsidP="00576527">
            <w:pPr>
              <w:jc w:val="both"/>
              <w:rPr>
                <w:rFonts w:ascii="Arial" w:hAnsi="Arial" w:cs="Arial"/>
                <w:b/>
                <w:bCs/>
                <w:color w:val="002060"/>
                <w:sz w:val="22"/>
                <w:szCs w:val="22"/>
              </w:rPr>
            </w:pPr>
          </w:p>
        </w:tc>
        <w:tc>
          <w:tcPr>
            <w:tcW w:w="384" w:type="dxa"/>
            <w:tcBorders>
              <w:top w:val="single" w:sz="4" w:space="0" w:color="auto"/>
              <w:left w:val="nil"/>
              <w:bottom w:val="single" w:sz="4" w:space="0" w:color="auto"/>
              <w:right w:val="single" w:sz="4" w:space="0" w:color="auto"/>
            </w:tcBorders>
            <w:shd w:val="clear" w:color="000000" w:fill="548235"/>
          </w:tcPr>
          <w:p w14:paraId="3ABCE2F3" w14:textId="77777777" w:rsidR="00581032" w:rsidRDefault="00581032" w:rsidP="00576527">
            <w:pPr>
              <w:jc w:val="both"/>
              <w:rPr>
                <w:rFonts w:ascii="Arial" w:hAnsi="Arial" w:cs="Arial"/>
                <w:b/>
                <w:bCs/>
                <w:color w:val="002060"/>
                <w:sz w:val="22"/>
                <w:szCs w:val="22"/>
              </w:rPr>
            </w:pPr>
          </w:p>
        </w:tc>
        <w:tc>
          <w:tcPr>
            <w:tcW w:w="384" w:type="dxa"/>
            <w:tcBorders>
              <w:top w:val="single" w:sz="4" w:space="0" w:color="auto"/>
              <w:left w:val="nil"/>
              <w:bottom w:val="single" w:sz="4" w:space="0" w:color="auto"/>
              <w:right w:val="single" w:sz="4" w:space="0" w:color="auto"/>
            </w:tcBorders>
            <w:shd w:val="clear" w:color="000000" w:fill="548235"/>
          </w:tcPr>
          <w:p w14:paraId="7B5B4E27" w14:textId="77777777" w:rsidR="00581032" w:rsidRDefault="00581032" w:rsidP="00576527">
            <w:pPr>
              <w:jc w:val="both"/>
              <w:rPr>
                <w:rFonts w:ascii="Arial" w:hAnsi="Arial" w:cs="Arial"/>
                <w:b/>
                <w:bCs/>
                <w:color w:val="002060"/>
                <w:sz w:val="22"/>
                <w:szCs w:val="22"/>
              </w:rPr>
            </w:pPr>
          </w:p>
        </w:tc>
        <w:tc>
          <w:tcPr>
            <w:tcW w:w="384" w:type="dxa"/>
            <w:tcBorders>
              <w:top w:val="single" w:sz="4" w:space="0" w:color="auto"/>
              <w:left w:val="nil"/>
              <w:bottom w:val="single" w:sz="4" w:space="0" w:color="auto"/>
              <w:right w:val="nil"/>
            </w:tcBorders>
            <w:shd w:val="clear" w:color="000000" w:fill="548235"/>
          </w:tcPr>
          <w:p w14:paraId="78D2321D" w14:textId="77777777" w:rsidR="00581032" w:rsidRDefault="00581032" w:rsidP="00576527">
            <w:pPr>
              <w:jc w:val="both"/>
              <w:rPr>
                <w:rFonts w:ascii="Arial" w:hAnsi="Arial" w:cs="Arial"/>
                <w:b/>
                <w:bCs/>
                <w:color w:val="002060"/>
                <w:sz w:val="22"/>
                <w:szCs w:val="22"/>
              </w:rPr>
            </w:pPr>
          </w:p>
        </w:tc>
        <w:tc>
          <w:tcPr>
            <w:tcW w:w="500" w:type="dxa"/>
            <w:tcBorders>
              <w:top w:val="single" w:sz="4" w:space="0" w:color="auto"/>
              <w:left w:val="single" w:sz="4" w:space="0" w:color="auto"/>
              <w:bottom w:val="single" w:sz="4" w:space="0" w:color="auto"/>
              <w:right w:val="single" w:sz="4" w:space="0" w:color="auto"/>
            </w:tcBorders>
            <w:shd w:val="clear" w:color="auto" w:fill="auto"/>
          </w:tcPr>
          <w:p w14:paraId="32D97DCB" w14:textId="77777777" w:rsidR="00581032" w:rsidRDefault="00581032" w:rsidP="00576527">
            <w:pPr>
              <w:jc w:val="both"/>
              <w:rPr>
                <w:rFonts w:ascii="Arial" w:hAnsi="Arial" w:cs="Arial"/>
                <w:b/>
                <w:bCs/>
                <w:color w:val="002060"/>
                <w:sz w:val="22"/>
                <w:szCs w:val="22"/>
              </w:rPr>
            </w:pPr>
          </w:p>
        </w:tc>
        <w:tc>
          <w:tcPr>
            <w:tcW w:w="439" w:type="dxa"/>
            <w:tcBorders>
              <w:top w:val="single" w:sz="4" w:space="0" w:color="auto"/>
              <w:left w:val="nil"/>
              <w:bottom w:val="single" w:sz="4" w:space="0" w:color="auto"/>
              <w:right w:val="single" w:sz="4" w:space="0" w:color="auto"/>
            </w:tcBorders>
            <w:shd w:val="clear" w:color="auto" w:fill="auto"/>
          </w:tcPr>
          <w:p w14:paraId="5CBBA6F1" w14:textId="77777777" w:rsidR="00581032" w:rsidRDefault="00581032" w:rsidP="00576527">
            <w:pPr>
              <w:jc w:val="both"/>
              <w:rPr>
                <w:rFonts w:ascii="Arial" w:hAnsi="Arial" w:cs="Arial"/>
                <w:b/>
                <w:bCs/>
                <w:color w:val="002060"/>
                <w:sz w:val="22"/>
                <w:szCs w:val="22"/>
              </w:rPr>
            </w:pPr>
          </w:p>
        </w:tc>
        <w:tc>
          <w:tcPr>
            <w:tcW w:w="488" w:type="dxa"/>
            <w:tcBorders>
              <w:top w:val="single" w:sz="4" w:space="0" w:color="auto"/>
              <w:left w:val="nil"/>
              <w:bottom w:val="single" w:sz="4" w:space="0" w:color="auto"/>
              <w:right w:val="single" w:sz="4" w:space="0" w:color="auto"/>
            </w:tcBorders>
            <w:shd w:val="clear" w:color="auto" w:fill="auto"/>
          </w:tcPr>
          <w:p w14:paraId="26004F5B" w14:textId="77777777" w:rsidR="00581032" w:rsidRDefault="00581032" w:rsidP="00576527">
            <w:pPr>
              <w:jc w:val="both"/>
              <w:rPr>
                <w:rFonts w:ascii="Arial" w:hAnsi="Arial" w:cs="Arial"/>
                <w:b/>
                <w:bCs/>
                <w:color w:val="002060"/>
                <w:sz w:val="22"/>
                <w:szCs w:val="22"/>
              </w:rPr>
            </w:pPr>
          </w:p>
        </w:tc>
        <w:tc>
          <w:tcPr>
            <w:tcW w:w="1121" w:type="dxa"/>
            <w:gridSpan w:val="2"/>
            <w:tcBorders>
              <w:top w:val="single" w:sz="4" w:space="0" w:color="auto"/>
              <w:left w:val="nil"/>
              <w:bottom w:val="single" w:sz="4" w:space="0" w:color="auto"/>
              <w:right w:val="single" w:sz="4" w:space="0" w:color="auto"/>
            </w:tcBorders>
            <w:shd w:val="clear" w:color="auto" w:fill="auto"/>
          </w:tcPr>
          <w:p w14:paraId="74F12DCC" w14:textId="77777777" w:rsidR="00581032" w:rsidRDefault="00581032" w:rsidP="00576527">
            <w:pPr>
              <w:jc w:val="both"/>
              <w:rPr>
                <w:rFonts w:ascii="Arial" w:hAnsi="Arial" w:cs="Arial"/>
                <w:color w:val="000000"/>
                <w:sz w:val="22"/>
                <w:szCs w:val="22"/>
              </w:rPr>
            </w:pPr>
          </w:p>
        </w:tc>
        <w:tc>
          <w:tcPr>
            <w:tcW w:w="301" w:type="dxa"/>
            <w:gridSpan w:val="2"/>
            <w:tcBorders>
              <w:top w:val="single" w:sz="4" w:space="0" w:color="auto"/>
              <w:left w:val="nil"/>
              <w:bottom w:val="single" w:sz="4" w:space="0" w:color="auto"/>
              <w:right w:val="nil"/>
            </w:tcBorders>
            <w:shd w:val="clear" w:color="auto" w:fill="auto"/>
          </w:tcPr>
          <w:p w14:paraId="6376DFD9" w14:textId="77777777" w:rsidR="00581032" w:rsidRDefault="00581032" w:rsidP="00576527">
            <w:pPr>
              <w:jc w:val="both"/>
              <w:rPr>
                <w:rFonts w:ascii="Arial" w:hAnsi="Arial" w:cs="Arial"/>
                <w:b/>
                <w:bCs/>
                <w:color w:val="002060"/>
                <w:sz w:val="18"/>
                <w:szCs w:val="18"/>
              </w:rPr>
            </w:pPr>
          </w:p>
        </w:tc>
        <w:tc>
          <w:tcPr>
            <w:tcW w:w="928" w:type="dxa"/>
            <w:tcBorders>
              <w:top w:val="single" w:sz="4" w:space="0" w:color="auto"/>
              <w:left w:val="nil"/>
              <w:bottom w:val="single" w:sz="4" w:space="0" w:color="auto"/>
              <w:right w:val="single" w:sz="8" w:space="0" w:color="auto"/>
            </w:tcBorders>
            <w:shd w:val="clear" w:color="auto" w:fill="auto"/>
          </w:tcPr>
          <w:p w14:paraId="627661AB" w14:textId="77777777" w:rsidR="00581032" w:rsidRDefault="00581032" w:rsidP="00576527">
            <w:pPr>
              <w:jc w:val="both"/>
              <w:rPr>
                <w:rFonts w:ascii="Arial" w:hAnsi="Arial" w:cs="Arial"/>
                <w:b/>
                <w:bCs/>
                <w:color w:val="002060"/>
                <w:sz w:val="18"/>
                <w:szCs w:val="18"/>
              </w:rPr>
            </w:pPr>
          </w:p>
        </w:tc>
      </w:tr>
      <w:tr w:rsidR="00581032" w14:paraId="6AC572B6" w14:textId="77777777" w:rsidTr="00A278F0">
        <w:trPr>
          <w:trHeight w:val="760"/>
        </w:trPr>
        <w:tc>
          <w:tcPr>
            <w:tcW w:w="1293" w:type="dxa"/>
            <w:vMerge w:val="restart"/>
            <w:tcBorders>
              <w:top w:val="single" w:sz="4" w:space="0" w:color="auto"/>
              <w:left w:val="single" w:sz="4" w:space="0" w:color="auto"/>
              <w:bottom w:val="single" w:sz="4" w:space="0" w:color="000000"/>
              <w:right w:val="nil"/>
            </w:tcBorders>
            <w:shd w:val="clear" w:color="auto" w:fill="auto"/>
            <w:hideMark/>
          </w:tcPr>
          <w:p w14:paraId="461E4989" w14:textId="77777777" w:rsidR="00830B0D" w:rsidRDefault="00830B0D" w:rsidP="00576527">
            <w:pPr>
              <w:spacing w:after="240"/>
              <w:rPr>
                <w:rFonts w:ascii="Candara" w:hAnsi="Candara" w:cs="Calibri"/>
                <w:b/>
                <w:bCs/>
                <w:color w:val="002060"/>
                <w:sz w:val="16"/>
                <w:szCs w:val="16"/>
              </w:rPr>
            </w:pPr>
            <w:r>
              <w:rPr>
                <w:rFonts w:ascii="Candara" w:hAnsi="Candara" w:cs="Calibri"/>
                <w:b/>
                <w:bCs/>
                <w:color w:val="002060"/>
                <w:sz w:val="16"/>
                <w:szCs w:val="16"/>
              </w:rPr>
              <w:lastRenderedPageBreak/>
              <w:t xml:space="preserve">Axe3 : Appuyer la structuration et le renforcement de capacités  de gestion des  organisations féminines locales et paysannes en vue de   Garantir leur accès aux ressources financières stables, équitables et durables. </w:t>
            </w:r>
            <w:r>
              <w:rPr>
                <w:rFonts w:ascii="Candara" w:hAnsi="Candara" w:cs="Calibri"/>
                <w:b/>
                <w:bCs/>
                <w:color w:val="002060"/>
                <w:sz w:val="16"/>
                <w:szCs w:val="16"/>
              </w:rPr>
              <w:br/>
            </w:r>
          </w:p>
        </w:tc>
        <w:tc>
          <w:tcPr>
            <w:tcW w:w="1265"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12F7EB42" w14:textId="77777777" w:rsidR="00830B0D" w:rsidRDefault="00830B0D" w:rsidP="00576527">
            <w:pPr>
              <w:rPr>
                <w:rFonts w:ascii="Calibri" w:hAnsi="Calibri" w:cs="Calibri"/>
                <w:b/>
                <w:bCs/>
                <w:color w:val="002060"/>
                <w:sz w:val="16"/>
                <w:szCs w:val="16"/>
              </w:rPr>
            </w:pPr>
            <w:r>
              <w:rPr>
                <w:rFonts w:ascii="Calibri" w:hAnsi="Calibri" w:cs="Calibri"/>
                <w:b/>
                <w:bCs/>
                <w:color w:val="002060"/>
                <w:sz w:val="16"/>
                <w:szCs w:val="16"/>
              </w:rPr>
              <w:t xml:space="preserve">Soutien aux mécanismes de prévention et de prise en charge multisectorielles des VBG en RDC. </w:t>
            </w:r>
          </w:p>
        </w:tc>
        <w:tc>
          <w:tcPr>
            <w:tcW w:w="313" w:type="dxa"/>
            <w:gridSpan w:val="3"/>
            <w:tcBorders>
              <w:top w:val="nil"/>
              <w:left w:val="nil"/>
              <w:bottom w:val="single" w:sz="8" w:space="0" w:color="auto"/>
              <w:right w:val="single" w:sz="8" w:space="0" w:color="auto"/>
            </w:tcBorders>
            <w:shd w:val="clear" w:color="auto" w:fill="auto"/>
            <w:hideMark/>
          </w:tcPr>
          <w:p w14:paraId="4C08F853" w14:textId="77777777" w:rsidR="00830B0D" w:rsidRDefault="00830B0D" w:rsidP="00576527">
            <w:pPr>
              <w:jc w:val="center"/>
              <w:rPr>
                <w:rFonts w:ascii="Candara" w:hAnsi="Candara" w:cs="Calibri"/>
                <w:b/>
                <w:bCs/>
                <w:color w:val="002060"/>
                <w:sz w:val="16"/>
                <w:szCs w:val="16"/>
              </w:rPr>
            </w:pPr>
            <w:r>
              <w:rPr>
                <w:rFonts w:ascii="Candara" w:hAnsi="Candara" w:cs="Calibri"/>
                <w:b/>
                <w:bCs/>
                <w:color w:val="002060"/>
                <w:sz w:val="16"/>
                <w:szCs w:val="16"/>
              </w:rPr>
              <w:t>17</w:t>
            </w:r>
          </w:p>
        </w:tc>
        <w:tc>
          <w:tcPr>
            <w:tcW w:w="1779" w:type="dxa"/>
            <w:tcBorders>
              <w:top w:val="nil"/>
              <w:left w:val="nil"/>
              <w:bottom w:val="single" w:sz="4" w:space="0" w:color="auto"/>
              <w:right w:val="single" w:sz="4" w:space="0" w:color="auto"/>
            </w:tcBorders>
            <w:shd w:val="clear" w:color="000000" w:fill="FFFFFF"/>
            <w:hideMark/>
          </w:tcPr>
          <w:p w14:paraId="0F2B6E95" w14:textId="77777777" w:rsidR="00830B0D" w:rsidRDefault="00830B0D" w:rsidP="00576527">
            <w:pPr>
              <w:rPr>
                <w:rFonts w:ascii="Candara" w:hAnsi="Candara" w:cs="Calibri"/>
                <w:b/>
                <w:bCs/>
                <w:color w:val="002060"/>
                <w:sz w:val="16"/>
                <w:szCs w:val="16"/>
              </w:rPr>
            </w:pPr>
            <w:r>
              <w:rPr>
                <w:rFonts w:ascii="Candara" w:hAnsi="Candara" w:cs="Calibri"/>
                <w:b/>
                <w:bCs/>
                <w:color w:val="002060"/>
                <w:sz w:val="16"/>
                <w:szCs w:val="16"/>
              </w:rPr>
              <w:t xml:space="preserve">Appui </w:t>
            </w:r>
            <w:proofErr w:type="spellStart"/>
            <w:r>
              <w:rPr>
                <w:rFonts w:ascii="Candara" w:hAnsi="Candara" w:cs="Calibri"/>
                <w:b/>
                <w:bCs/>
                <w:color w:val="002060"/>
                <w:sz w:val="16"/>
                <w:szCs w:val="16"/>
              </w:rPr>
              <w:t>a</w:t>
            </w:r>
            <w:proofErr w:type="spellEnd"/>
            <w:r>
              <w:rPr>
                <w:rFonts w:ascii="Candara" w:hAnsi="Candara" w:cs="Calibri"/>
                <w:b/>
                <w:bCs/>
                <w:color w:val="002060"/>
                <w:sz w:val="16"/>
                <w:szCs w:val="16"/>
              </w:rPr>
              <w:t xml:space="preserve"> la Campagne de communication sociale </w:t>
            </w:r>
            <w:proofErr w:type="spellStart"/>
            <w:r>
              <w:rPr>
                <w:rFonts w:ascii="Candara" w:hAnsi="Candara" w:cs="Calibri"/>
                <w:b/>
                <w:bCs/>
                <w:color w:val="002060"/>
                <w:sz w:val="16"/>
                <w:szCs w:val="16"/>
              </w:rPr>
              <w:t>a</w:t>
            </w:r>
            <w:proofErr w:type="spellEnd"/>
            <w:r>
              <w:rPr>
                <w:rFonts w:ascii="Candara" w:hAnsi="Candara" w:cs="Calibri"/>
                <w:b/>
                <w:bCs/>
                <w:color w:val="002060"/>
                <w:sz w:val="16"/>
                <w:szCs w:val="16"/>
              </w:rPr>
              <w:t xml:space="preserve"> travers la sensibilisation, les causeries éducatives à tous les niveaux, y compris le niveau communautaire impliquant les femmes et jeunes filles. </w:t>
            </w:r>
          </w:p>
        </w:tc>
        <w:tc>
          <w:tcPr>
            <w:tcW w:w="1730" w:type="dxa"/>
            <w:gridSpan w:val="3"/>
            <w:tcBorders>
              <w:top w:val="nil"/>
              <w:left w:val="single" w:sz="4" w:space="0" w:color="auto"/>
              <w:bottom w:val="single" w:sz="8" w:space="0" w:color="auto"/>
              <w:right w:val="single" w:sz="8" w:space="0" w:color="auto"/>
            </w:tcBorders>
            <w:shd w:val="clear" w:color="auto" w:fill="auto"/>
            <w:hideMark/>
          </w:tcPr>
          <w:p w14:paraId="103E0939" w14:textId="77777777" w:rsidR="00830B0D" w:rsidRPr="008A4C6E" w:rsidRDefault="00830B0D" w:rsidP="00576527">
            <w:pPr>
              <w:jc w:val="center"/>
              <w:rPr>
                <w:rFonts w:ascii="Arial" w:hAnsi="Arial" w:cs="Arial"/>
                <w:b/>
                <w:bCs/>
                <w:color w:val="002060"/>
                <w:sz w:val="18"/>
                <w:szCs w:val="18"/>
              </w:rPr>
            </w:pPr>
            <w:r w:rsidRPr="008A4C6E">
              <w:rPr>
                <w:rFonts w:ascii="Arial" w:hAnsi="Arial" w:cs="Arial"/>
                <w:b/>
                <w:bCs/>
                <w:color w:val="002060"/>
                <w:sz w:val="18"/>
                <w:szCs w:val="18"/>
              </w:rPr>
              <w:t>Administration &amp;  Finance ;</w:t>
            </w:r>
          </w:p>
        </w:tc>
        <w:tc>
          <w:tcPr>
            <w:tcW w:w="1884" w:type="dxa"/>
            <w:gridSpan w:val="2"/>
            <w:tcBorders>
              <w:top w:val="nil"/>
              <w:left w:val="single" w:sz="8" w:space="0" w:color="auto"/>
              <w:bottom w:val="single" w:sz="8" w:space="0" w:color="auto"/>
              <w:right w:val="single" w:sz="4" w:space="0" w:color="auto"/>
            </w:tcBorders>
            <w:shd w:val="clear" w:color="auto" w:fill="auto"/>
            <w:hideMark/>
          </w:tcPr>
          <w:p w14:paraId="50E9A9E7" w14:textId="12DFA45F" w:rsidR="00830B0D" w:rsidRDefault="00830B0D" w:rsidP="00576527">
            <w:pPr>
              <w:rPr>
                <w:rFonts w:ascii="Arial" w:hAnsi="Arial" w:cs="Arial"/>
                <w:color w:val="000000"/>
                <w:sz w:val="14"/>
                <w:szCs w:val="14"/>
              </w:rPr>
            </w:pPr>
            <w:r>
              <w:rPr>
                <w:rFonts w:ascii="Arial" w:hAnsi="Arial" w:cs="Arial"/>
                <w:color w:val="000000"/>
                <w:sz w:val="14"/>
                <w:szCs w:val="14"/>
              </w:rPr>
              <w:t xml:space="preserve">mise à disposition des </w:t>
            </w:r>
            <w:r w:rsidR="006D46CA">
              <w:rPr>
                <w:rFonts w:ascii="Arial" w:hAnsi="Arial" w:cs="Arial"/>
                <w:color w:val="000000"/>
                <w:sz w:val="14"/>
                <w:szCs w:val="14"/>
              </w:rPr>
              <w:t>fonds</w:t>
            </w:r>
          </w:p>
          <w:p w14:paraId="5D0337A0" w14:textId="5BB88596" w:rsidR="00830B0D" w:rsidRDefault="00830B0D" w:rsidP="00576527">
            <w:pPr>
              <w:jc w:val="center"/>
              <w:rPr>
                <w:rFonts w:ascii="Arial" w:hAnsi="Arial" w:cs="Arial"/>
                <w:color w:val="000000"/>
                <w:sz w:val="22"/>
                <w:szCs w:val="22"/>
              </w:rPr>
            </w:pPr>
            <w:r>
              <w:rPr>
                <w:rFonts w:ascii="Arial" w:hAnsi="Arial" w:cs="Arial"/>
                <w:color w:val="00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5F79D70E" w14:textId="77777777" w:rsidR="00830B0D" w:rsidRDefault="00830B0D"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603C1D6F" w14:textId="77777777" w:rsidR="00830B0D" w:rsidRDefault="00830B0D"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7D4213FF" w14:textId="77777777" w:rsidR="00830B0D" w:rsidRDefault="00830B0D"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6B061452" w14:textId="77777777" w:rsidR="00830B0D" w:rsidRDefault="00830B0D"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63468333" w14:textId="77777777" w:rsidR="00830B0D" w:rsidRDefault="00830B0D"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nil"/>
              <w:bottom w:val="single" w:sz="8" w:space="0" w:color="auto"/>
              <w:right w:val="single" w:sz="4" w:space="0" w:color="auto"/>
            </w:tcBorders>
            <w:shd w:val="clear" w:color="auto" w:fill="auto"/>
            <w:hideMark/>
          </w:tcPr>
          <w:p w14:paraId="23242DA5" w14:textId="77777777" w:rsidR="00830B0D" w:rsidRDefault="00830B0D"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3DF7DEEB" w14:textId="77777777" w:rsidR="00830B0D" w:rsidRDefault="00830B0D" w:rsidP="00576527">
            <w:pPr>
              <w:jc w:val="both"/>
              <w:rPr>
                <w:rFonts w:ascii="Arial" w:hAnsi="Arial" w:cs="Arial"/>
                <w:b/>
                <w:bCs/>
                <w:color w:val="002060"/>
                <w:sz w:val="22"/>
                <w:szCs w:val="22"/>
              </w:rPr>
            </w:pPr>
            <w:r>
              <w:rPr>
                <w:rFonts w:ascii="Arial" w:hAnsi="Arial" w:cs="Arial"/>
                <w:b/>
                <w:bCs/>
                <w:color w:val="00206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692FBE40" w14:textId="77777777" w:rsidR="00830B0D" w:rsidRDefault="00830B0D" w:rsidP="00576527">
            <w:pPr>
              <w:jc w:val="both"/>
              <w:rPr>
                <w:rFonts w:ascii="Arial" w:hAnsi="Arial" w:cs="Arial"/>
                <w:b/>
                <w:bCs/>
                <w:color w:val="002060"/>
                <w:sz w:val="22"/>
                <w:szCs w:val="22"/>
              </w:rPr>
            </w:pPr>
            <w:r>
              <w:rPr>
                <w:rFonts w:ascii="Arial" w:hAnsi="Arial" w:cs="Arial"/>
                <w:b/>
                <w:bCs/>
                <w:color w:val="002060"/>
                <w:sz w:val="22"/>
                <w:szCs w:val="22"/>
              </w:rPr>
              <w:t>X</w:t>
            </w:r>
          </w:p>
        </w:tc>
        <w:tc>
          <w:tcPr>
            <w:tcW w:w="1121" w:type="dxa"/>
            <w:gridSpan w:val="2"/>
            <w:tcBorders>
              <w:top w:val="nil"/>
              <w:left w:val="single" w:sz="4" w:space="0" w:color="auto"/>
              <w:bottom w:val="single" w:sz="8" w:space="0" w:color="auto"/>
              <w:right w:val="nil"/>
            </w:tcBorders>
            <w:shd w:val="clear" w:color="auto" w:fill="auto"/>
            <w:hideMark/>
          </w:tcPr>
          <w:p w14:paraId="67A29821" w14:textId="77777777" w:rsidR="00830B0D" w:rsidRDefault="00830B0D" w:rsidP="00576527">
            <w:pPr>
              <w:jc w:val="both"/>
              <w:rPr>
                <w:rFonts w:ascii="Arial" w:hAnsi="Arial" w:cs="Arial"/>
                <w:color w:val="000000"/>
                <w:sz w:val="22"/>
                <w:szCs w:val="22"/>
              </w:rPr>
            </w:pPr>
            <w:r>
              <w:rPr>
                <w:rFonts w:ascii="Arial" w:hAnsi="Arial" w:cs="Arial"/>
                <w:color w:val="000000"/>
                <w:sz w:val="22"/>
                <w:szCs w:val="22"/>
              </w:rPr>
              <w:t> </w:t>
            </w:r>
          </w:p>
        </w:tc>
        <w:tc>
          <w:tcPr>
            <w:tcW w:w="1229"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3B325FE" w14:textId="77777777" w:rsidR="00830B0D" w:rsidRDefault="00830B0D" w:rsidP="00576527">
            <w:pPr>
              <w:jc w:val="both"/>
              <w:rPr>
                <w:rFonts w:ascii="Arial" w:hAnsi="Arial" w:cs="Arial"/>
                <w:color w:val="000000"/>
                <w:sz w:val="22"/>
                <w:szCs w:val="22"/>
              </w:rPr>
            </w:pPr>
            <w:r>
              <w:rPr>
                <w:rFonts w:ascii="Arial" w:hAnsi="Arial" w:cs="Arial"/>
                <w:color w:val="000000"/>
                <w:sz w:val="22"/>
                <w:szCs w:val="22"/>
              </w:rPr>
              <w:t> </w:t>
            </w:r>
          </w:p>
        </w:tc>
      </w:tr>
      <w:tr w:rsidR="00581032" w14:paraId="7A0B1517" w14:textId="77777777" w:rsidTr="00A278F0">
        <w:trPr>
          <w:trHeight w:val="560"/>
        </w:trPr>
        <w:tc>
          <w:tcPr>
            <w:tcW w:w="1293" w:type="dxa"/>
            <w:vMerge/>
            <w:tcBorders>
              <w:top w:val="single" w:sz="4" w:space="0" w:color="auto"/>
              <w:left w:val="single" w:sz="4" w:space="0" w:color="auto"/>
              <w:bottom w:val="single" w:sz="4" w:space="0" w:color="000000"/>
              <w:right w:val="nil"/>
            </w:tcBorders>
            <w:hideMark/>
          </w:tcPr>
          <w:p w14:paraId="33CEB078" w14:textId="77777777" w:rsidR="00CA5482" w:rsidRDefault="00CA5482" w:rsidP="00576527">
            <w:pPr>
              <w:rPr>
                <w:rFonts w:ascii="Candara" w:hAnsi="Candara" w:cs="Calibri"/>
                <w:b/>
                <w:bCs/>
                <w:color w:val="002060"/>
                <w:sz w:val="16"/>
                <w:szCs w:val="16"/>
              </w:rPr>
            </w:pPr>
          </w:p>
        </w:tc>
        <w:tc>
          <w:tcPr>
            <w:tcW w:w="1265" w:type="dxa"/>
            <w:vMerge/>
            <w:tcBorders>
              <w:top w:val="single" w:sz="4" w:space="0" w:color="auto"/>
              <w:left w:val="single" w:sz="4" w:space="0" w:color="auto"/>
              <w:bottom w:val="single" w:sz="4" w:space="0" w:color="000000"/>
              <w:right w:val="single" w:sz="4" w:space="0" w:color="auto"/>
            </w:tcBorders>
            <w:hideMark/>
          </w:tcPr>
          <w:p w14:paraId="1B54CB48" w14:textId="77777777" w:rsidR="00CA5482" w:rsidRDefault="00CA5482" w:rsidP="00576527">
            <w:pPr>
              <w:rPr>
                <w:rFonts w:ascii="Calibri" w:hAnsi="Calibri" w:cs="Calibri"/>
                <w:b/>
                <w:bCs/>
                <w:color w:val="002060"/>
                <w:sz w:val="16"/>
                <w:szCs w:val="16"/>
              </w:rPr>
            </w:pPr>
          </w:p>
        </w:tc>
        <w:tc>
          <w:tcPr>
            <w:tcW w:w="313" w:type="dxa"/>
            <w:gridSpan w:val="3"/>
            <w:tcBorders>
              <w:top w:val="nil"/>
              <w:left w:val="nil"/>
              <w:bottom w:val="single" w:sz="8" w:space="0" w:color="auto"/>
              <w:right w:val="single" w:sz="8" w:space="0" w:color="auto"/>
            </w:tcBorders>
            <w:shd w:val="clear" w:color="auto" w:fill="auto"/>
            <w:hideMark/>
          </w:tcPr>
          <w:p w14:paraId="1F073AE9" w14:textId="77777777" w:rsidR="00CA5482" w:rsidRDefault="00CA5482" w:rsidP="00576527">
            <w:pPr>
              <w:jc w:val="center"/>
              <w:rPr>
                <w:rFonts w:ascii="Candara" w:hAnsi="Candara" w:cs="Calibri"/>
                <w:b/>
                <w:bCs/>
                <w:color w:val="002060"/>
                <w:sz w:val="16"/>
                <w:szCs w:val="16"/>
              </w:rPr>
            </w:pPr>
            <w:r>
              <w:rPr>
                <w:rFonts w:ascii="Candara" w:hAnsi="Candara" w:cs="Calibri"/>
                <w:b/>
                <w:bCs/>
                <w:color w:val="002060"/>
                <w:sz w:val="16"/>
                <w:szCs w:val="16"/>
              </w:rPr>
              <w:t>18</w:t>
            </w:r>
          </w:p>
        </w:tc>
        <w:tc>
          <w:tcPr>
            <w:tcW w:w="1779" w:type="dxa"/>
            <w:tcBorders>
              <w:top w:val="nil"/>
              <w:left w:val="nil"/>
              <w:bottom w:val="single" w:sz="4" w:space="0" w:color="auto"/>
              <w:right w:val="single" w:sz="4" w:space="0" w:color="auto"/>
            </w:tcBorders>
            <w:shd w:val="clear" w:color="000000" w:fill="FFFFFF"/>
            <w:hideMark/>
          </w:tcPr>
          <w:p w14:paraId="736BC77F" w14:textId="77777777" w:rsidR="00CA5482" w:rsidRDefault="00CA5482" w:rsidP="00576527">
            <w:pPr>
              <w:jc w:val="both"/>
              <w:rPr>
                <w:rFonts w:ascii="Candara" w:hAnsi="Candara" w:cs="Calibri"/>
                <w:b/>
                <w:bCs/>
                <w:color w:val="002060"/>
                <w:sz w:val="16"/>
                <w:szCs w:val="16"/>
              </w:rPr>
            </w:pPr>
            <w:r>
              <w:rPr>
                <w:rFonts w:ascii="Candara" w:hAnsi="Candara" w:cs="Calibri"/>
                <w:b/>
                <w:bCs/>
                <w:color w:val="002060"/>
                <w:sz w:val="16"/>
                <w:szCs w:val="16"/>
              </w:rPr>
              <w:t xml:space="preserve">Soutien au Plaidoyer pour la Prise en charge multisectorielle (médicale, psychosociale, sécuritaire et légale. </w:t>
            </w:r>
          </w:p>
        </w:tc>
        <w:tc>
          <w:tcPr>
            <w:tcW w:w="1730" w:type="dxa"/>
            <w:gridSpan w:val="3"/>
            <w:tcBorders>
              <w:top w:val="nil"/>
              <w:left w:val="nil"/>
              <w:bottom w:val="single" w:sz="8" w:space="0" w:color="auto"/>
              <w:right w:val="single" w:sz="8" w:space="0" w:color="auto"/>
            </w:tcBorders>
            <w:shd w:val="clear" w:color="auto" w:fill="auto"/>
            <w:hideMark/>
          </w:tcPr>
          <w:p w14:paraId="08D13E96" w14:textId="3D2FB1F0" w:rsidR="00CA5482" w:rsidRPr="008A4C6E" w:rsidRDefault="006D46CA" w:rsidP="00576527">
            <w:pPr>
              <w:jc w:val="both"/>
              <w:rPr>
                <w:rFonts w:ascii="Arial" w:hAnsi="Arial" w:cs="Arial"/>
                <w:b/>
                <w:bCs/>
                <w:color w:val="002060"/>
                <w:sz w:val="18"/>
                <w:szCs w:val="18"/>
              </w:rPr>
            </w:pPr>
            <w:r w:rsidRPr="008A4C6E">
              <w:rPr>
                <w:rFonts w:ascii="Arial" w:hAnsi="Arial" w:cs="Arial"/>
                <w:b/>
                <w:bCs/>
                <w:color w:val="002060"/>
                <w:sz w:val="18"/>
                <w:szCs w:val="18"/>
              </w:rPr>
              <w:t>Administration</w:t>
            </w:r>
            <w:r w:rsidR="00CA5482" w:rsidRPr="008A4C6E">
              <w:rPr>
                <w:rFonts w:ascii="Arial" w:hAnsi="Arial" w:cs="Arial"/>
                <w:b/>
                <w:bCs/>
                <w:color w:val="002060"/>
                <w:sz w:val="18"/>
                <w:szCs w:val="18"/>
              </w:rPr>
              <w:t xml:space="preserve"> &amp; Finances</w:t>
            </w:r>
          </w:p>
        </w:tc>
        <w:tc>
          <w:tcPr>
            <w:tcW w:w="1884" w:type="dxa"/>
            <w:gridSpan w:val="2"/>
            <w:tcBorders>
              <w:top w:val="nil"/>
              <w:left w:val="nil"/>
              <w:bottom w:val="single" w:sz="8" w:space="0" w:color="auto"/>
              <w:right w:val="single" w:sz="4" w:space="0" w:color="auto"/>
            </w:tcBorders>
            <w:shd w:val="clear" w:color="auto" w:fill="auto"/>
            <w:hideMark/>
          </w:tcPr>
          <w:p w14:paraId="36667AE7"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 xml:space="preserve">Subventions </w:t>
            </w:r>
          </w:p>
          <w:p w14:paraId="5B746335" w14:textId="36E97CD3" w:rsidR="00CA5482" w:rsidRDefault="00CA5482"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8" w:space="0" w:color="auto"/>
              <w:right w:val="single" w:sz="8" w:space="0" w:color="auto"/>
            </w:tcBorders>
            <w:shd w:val="clear" w:color="000000" w:fill="548235"/>
            <w:hideMark/>
          </w:tcPr>
          <w:p w14:paraId="1B0EDFEB"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24B0F0EC"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33174A34"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1F8676C6"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04874128"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nil"/>
              <w:bottom w:val="single" w:sz="8" w:space="0" w:color="auto"/>
              <w:right w:val="single" w:sz="4" w:space="0" w:color="auto"/>
            </w:tcBorders>
            <w:shd w:val="clear" w:color="auto" w:fill="auto"/>
            <w:hideMark/>
          </w:tcPr>
          <w:p w14:paraId="53DB49FC"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1EB23A11"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X</w:t>
            </w:r>
          </w:p>
        </w:tc>
        <w:tc>
          <w:tcPr>
            <w:tcW w:w="488" w:type="dxa"/>
            <w:tcBorders>
              <w:top w:val="nil"/>
              <w:left w:val="single" w:sz="4" w:space="0" w:color="auto"/>
              <w:bottom w:val="single" w:sz="8" w:space="0" w:color="auto"/>
              <w:right w:val="single" w:sz="4" w:space="0" w:color="auto"/>
            </w:tcBorders>
            <w:shd w:val="clear" w:color="auto" w:fill="auto"/>
            <w:hideMark/>
          </w:tcPr>
          <w:p w14:paraId="366A58C5"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28DC590E" w14:textId="77777777" w:rsidR="00CA5482" w:rsidRDefault="00CA5482" w:rsidP="00576527">
            <w:pPr>
              <w:jc w:val="both"/>
              <w:rPr>
                <w:rFonts w:ascii="Arial" w:hAnsi="Arial" w:cs="Arial"/>
                <w:color w:val="000000"/>
                <w:sz w:val="22"/>
                <w:szCs w:val="22"/>
              </w:rPr>
            </w:pPr>
            <w:r>
              <w:rPr>
                <w:rFonts w:ascii="Arial" w:hAnsi="Arial" w:cs="Arial"/>
                <w:color w:val="00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28513F9C" w14:textId="77777777" w:rsidR="00CA5482" w:rsidRDefault="00CA5482" w:rsidP="00576527">
            <w:pPr>
              <w:jc w:val="both"/>
              <w:rPr>
                <w:rFonts w:ascii="Arial" w:hAnsi="Arial" w:cs="Arial"/>
                <w:color w:val="000000"/>
                <w:sz w:val="22"/>
                <w:szCs w:val="22"/>
              </w:rPr>
            </w:pPr>
            <w:r>
              <w:rPr>
                <w:rFonts w:ascii="Arial" w:hAnsi="Arial" w:cs="Arial"/>
                <w:color w:val="000000"/>
                <w:sz w:val="22"/>
                <w:szCs w:val="22"/>
              </w:rPr>
              <w:t> </w:t>
            </w:r>
          </w:p>
        </w:tc>
        <w:tc>
          <w:tcPr>
            <w:tcW w:w="928" w:type="dxa"/>
            <w:tcBorders>
              <w:top w:val="nil"/>
              <w:left w:val="nil"/>
              <w:bottom w:val="single" w:sz="8" w:space="0" w:color="auto"/>
              <w:right w:val="single" w:sz="8" w:space="0" w:color="auto"/>
            </w:tcBorders>
            <w:shd w:val="clear" w:color="auto" w:fill="auto"/>
            <w:hideMark/>
          </w:tcPr>
          <w:p w14:paraId="50020F20" w14:textId="77777777" w:rsidR="00CA5482" w:rsidRDefault="00CA5482" w:rsidP="00576527">
            <w:pPr>
              <w:jc w:val="both"/>
              <w:rPr>
                <w:rFonts w:ascii="Arial" w:hAnsi="Arial" w:cs="Arial"/>
                <w:color w:val="000000"/>
                <w:sz w:val="22"/>
                <w:szCs w:val="22"/>
              </w:rPr>
            </w:pPr>
            <w:r>
              <w:rPr>
                <w:rFonts w:ascii="Arial" w:hAnsi="Arial" w:cs="Arial"/>
                <w:color w:val="000000"/>
                <w:sz w:val="22"/>
                <w:szCs w:val="22"/>
              </w:rPr>
              <w:t> </w:t>
            </w:r>
          </w:p>
        </w:tc>
      </w:tr>
      <w:tr w:rsidR="00581032" w14:paraId="1C6F05F2" w14:textId="77777777" w:rsidTr="00A278F0">
        <w:trPr>
          <w:trHeight w:val="460"/>
        </w:trPr>
        <w:tc>
          <w:tcPr>
            <w:tcW w:w="1293" w:type="dxa"/>
            <w:vMerge/>
            <w:tcBorders>
              <w:top w:val="single" w:sz="4" w:space="0" w:color="auto"/>
              <w:left w:val="single" w:sz="4" w:space="0" w:color="auto"/>
              <w:bottom w:val="single" w:sz="4" w:space="0" w:color="000000"/>
              <w:right w:val="nil"/>
            </w:tcBorders>
            <w:hideMark/>
          </w:tcPr>
          <w:p w14:paraId="163504BA" w14:textId="77777777" w:rsidR="00CA5482" w:rsidRDefault="00CA5482" w:rsidP="00576527">
            <w:pPr>
              <w:rPr>
                <w:rFonts w:ascii="Candara" w:hAnsi="Candara" w:cs="Calibri"/>
                <w:b/>
                <w:bCs/>
                <w:color w:val="002060"/>
                <w:sz w:val="16"/>
                <w:szCs w:val="16"/>
              </w:rPr>
            </w:pPr>
          </w:p>
        </w:tc>
        <w:tc>
          <w:tcPr>
            <w:tcW w:w="1265" w:type="dxa"/>
            <w:vMerge/>
            <w:tcBorders>
              <w:top w:val="single" w:sz="4" w:space="0" w:color="auto"/>
              <w:left w:val="single" w:sz="4" w:space="0" w:color="auto"/>
              <w:bottom w:val="single" w:sz="4" w:space="0" w:color="000000"/>
              <w:right w:val="single" w:sz="4" w:space="0" w:color="auto"/>
            </w:tcBorders>
            <w:hideMark/>
          </w:tcPr>
          <w:p w14:paraId="0B03004E" w14:textId="77777777" w:rsidR="00CA5482" w:rsidRDefault="00CA5482" w:rsidP="00576527">
            <w:pPr>
              <w:rPr>
                <w:rFonts w:ascii="Calibri" w:hAnsi="Calibri" w:cs="Calibri"/>
                <w:b/>
                <w:bCs/>
                <w:color w:val="002060"/>
                <w:sz w:val="16"/>
                <w:szCs w:val="16"/>
              </w:rPr>
            </w:pPr>
          </w:p>
        </w:tc>
        <w:tc>
          <w:tcPr>
            <w:tcW w:w="313" w:type="dxa"/>
            <w:gridSpan w:val="3"/>
            <w:vMerge w:val="restart"/>
            <w:tcBorders>
              <w:top w:val="nil"/>
              <w:left w:val="nil"/>
              <w:bottom w:val="nil"/>
              <w:right w:val="single" w:sz="8" w:space="0" w:color="auto"/>
            </w:tcBorders>
            <w:shd w:val="clear" w:color="auto" w:fill="auto"/>
            <w:hideMark/>
          </w:tcPr>
          <w:p w14:paraId="0D2F74AD" w14:textId="77777777" w:rsidR="00CA5482" w:rsidRDefault="00CA5482" w:rsidP="00576527">
            <w:pPr>
              <w:jc w:val="center"/>
              <w:rPr>
                <w:rFonts w:ascii="Candara" w:hAnsi="Candara" w:cs="Calibri"/>
                <w:b/>
                <w:bCs/>
                <w:color w:val="002060"/>
                <w:sz w:val="16"/>
                <w:szCs w:val="16"/>
              </w:rPr>
            </w:pPr>
            <w:r>
              <w:rPr>
                <w:rFonts w:ascii="Candara" w:hAnsi="Candara" w:cs="Calibri"/>
                <w:b/>
                <w:bCs/>
                <w:color w:val="002060"/>
                <w:sz w:val="16"/>
                <w:szCs w:val="16"/>
              </w:rPr>
              <w:t>19</w:t>
            </w:r>
          </w:p>
        </w:tc>
        <w:tc>
          <w:tcPr>
            <w:tcW w:w="1779" w:type="dxa"/>
            <w:vMerge w:val="restart"/>
            <w:tcBorders>
              <w:top w:val="nil"/>
              <w:left w:val="single" w:sz="8" w:space="0" w:color="auto"/>
              <w:bottom w:val="single" w:sz="4" w:space="0" w:color="000000"/>
              <w:right w:val="single" w:sz="4" w:space="0" w:color="auto"/>
            </w:tcBorders>
            <w:shd w:val="clear" w:color="000000" w:fill="FFFFFF"/>
            <w:hideMark/>
          </w:tcPr>
          <w:p w14:paraId="709BB722" w14:textId="77777777" w:rsidR="00CA5482" w:rsidRDefault="00CA5482" w:rsidP="00576527">
            <w:pPr>
              <w:rPr>
                <w:rFonts w:ascii="Candara" w:hAnsi="Candara" w:cs="Calibri"/>
                <w:b/>
                <w:bCs/>
                <w:color w:val="002060"/>
                <w:sz w:val="16"/>
                <w:szCs w:val="16"/>
              </w:rPr>
            </w:pPr>
            <w:r>
              <w:rPr>
                <w:rFonts w:ascii="Candara" w:hAnsi="Candara" w:cs="Calibri"/>
                <w:b/>
                <w:bCs/>
                <w:color w:val="002060"/>
                <w:sz w:val="16"/>
                <w:szCs w:val="16"/>
              </w:rPr>
              <w:t>Soutien aux initiatives de Réinsertion socioéconomique des victimes et survivantes de VBG  au niveau communautaire.</w:t>
            </w:r>
          </w:p>
        </w:tc>
        <w:tc>
          <w:tcPr>
            <w:tcW w:w="1730" w:type="dxa"/>
            <w:gridSpan w:val="3"/>
            <w:tcBorders>
              <w:top w:val="nil"/>
              <w:left w:val="nil"/>
              <w:bottom w:val="single" w:sz="8" w:space="0" w:color="auto"/>
              <w:right w:val="single" w:sz="8" w:space="0" w:color="auto"/>
            </w:tcBorders>
            <w:shd w:val="clear" w:color="auto" w:fill="auto"/>
            <w:hideMark/>
          </w:tcPr>
          <w:p w14:paraId="20CD8C96" w14:textId="77777777" w:rsidR="00CA5482" w:rsidRPr="008A4C6E" w:rsidRDefault="00CA5482" w:rsidP="00576527">
            <w:pPr>
              <w:jc w:val="both"/>
              <w:rPr>
                <w:rFonts w:ascii="Arial" w:hAnsi="Arial" w:cs="Arial"/>
                <w:b/>
                <w:bCs/>
                <w:color w:val="002060"/>
                <w:sz w:val="18"/>
                <w:szCs w:val="18"/>
              </w:rPr>
            </w:pPr>
            <w:r w:rsidRPr="008A4C6E">
              <w:rPr>
                <w:rFonts w:ascii="Arial" w:hAnsi="Arial" w:cs="Arial"/>
                <w:b/>
                <w:bCs/>
                <w:color w:val="002060"/>
                <w:sz w:val="18"/>
                <w:szCs w:val="18"/>
              </w:rPr>
              <w:t>programme</w:t>
            </w:r>
          </w:p>
        </w:tc>
        <w:tc>
          <w:tcPr>
            <w:tcW w:w="1884" w:type="dxa"/>
            <w:gridSpan w:val="2"/>
            <w:tcBorders>
              <w:top w:val="nil"/>
              <w:left w:val="nil"/>
              <w:bottom w:val="single" w:sz="8" w:space="0" w:color="auto"/>
              <w:right w:val="single" w:sz="4" w:space="0" w:color="auto"/>
            </w:tcBorders>
            <w:shd w:val="clear" w:color="auto" w:fill="auto"/>
            <w:hideMark/>
          </w:tcPr>
          <w:p w14:paraId="7A9524A6"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Formation des Leaders des Organisations sur les AGR</w:t>
            </w:r>
          </w:p>
          <w:p w14:paraId="2A908547" w14:textId="5C13B1B4" w:rsidR="00CA5482" w:rsidRDefault="00CA5482"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8" w:space="0" w:color="auto"/>
              <w:right w:val="single" w:sz="8" w:space="0" w:color="auto"/>
            </w:tcBorders>
            <w:shd w:val="clear" w:color="000000" w:fill="548235"/>
            <w:hideMark/>
          </w:tcPr>
          <w:p w14:paraId="0555BE4D"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45724AB7"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4CA937E7"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12D28890"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31CDC884"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nil"/>
              <w:left w:val="nil"/>
              <w:bottom w:val="single" w:sz="8" w:space="0" w:color="auto"/>
              <w:right w:val="single" w:sz="4" w:space="0" w:color="auto"/>
            </w:tcBorders>
            <w:shd w:val="clear" w:color="auto" w:fill="auto"/>
            <w:hideMark/>
          </w:tcPr>
          <w:p w14:paraId="3E923F61"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0B963466"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1C64DD76" w14:textId="77777777" w:rsidR="00CA5482" w:rsidRDefault="00CA5482" w:rsidP="00576527">
            <w:pPr>
              <w:jc w:val="both"/>
              <w:rPr>
                <w:rFonts w:ascii="Arial" w:hAnsi="Arial" w:cs="Arial"/>
                <w:b/>
                <w:bCs/>
                <w:color w:val="000000"/>
                <w:sz w:val="22"/>
                <w:szCs w:val="22"/>
              </w:rPr>
            </w:pPr>
            <w:r>
              <w:rPr>
                <w:rFonts w:ascii="Arial" w:hAnsi="Arial" w:cs="Arial"/>
                <w:b/>
                <w:bCs/>
                <w:color w:val="000000"/>
                <w:sz w:val="22"/>
                <w:szCs w:val="22"/>
              </w:rPr>
              <w:t>X</w:t>
            </w:r>
          </w:p>
        </w:tc>
        <w:tc>
          <w:tcPr>
            <w:tcW w:w="1121" w:type="dxa"/>
            <w:gridSpan w:val="2"/>
            <w:tcBorders>
              <w:top w:val="nil"/>
              <w:left w:val="single" w:sz="4" w:space="0" w:color="auto"/>
              <w:bottom w:val="single" w:sz="8" w:space="0" w:color="auto"/>
              <w:right w:val="nil"/>
            </w:tcBorders>
            <w:shd w:val="clear" w:color="auto" w:fill="auto"/>
            <w:hideMark/>
          </w:tcPr>
          <w:p w14:paraId="6490B861" w14:textId="77777777" w:rsidR="00CA5482" w:rsidRDefault="00CA5482" w:rsidP="00576527">
            <w:pPr>
              <w:jc w:val="both"/>
              <w:rPr>
                <w:rFonts w:ascii="Arial" w:hAnsi="Arial" w:cs="Arial"/>
                <w:color w:val="000000"/>
                <w:sz w:val="22"/>
                <w:szCs w:val="22"/>
              </w:rPr>
            </w:pPr>
            <w:r>
              <w:rPr>
                <w:rFonts w:ascii="Arial" w:hAnsi="Arial" w:cs="Arial"/>
                <w:color w:val="000000"/>
                <w:sz w:val="22"/>
                <w:szCs w:val="22"/>
              </w:rPr>
              <w:t> </w:t>
            </w:r>
          </w:p>
        </w:tc>
        <w:tc>
          <w:tcPr>
            <w:tcW w:w="1229"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EFE4A24" w14:textId="77777777" w:rsidR="00CA5482" w:rsidRDefault="00CA5482" w:rsidP="00576527">
            <w:pPr>
              <w:jc w:val="both"/>
              <w:rPr>
                <w:rFonts w:ascii="Arial" w:hAnsi="Arial" w:cs="Arial"/>
                <w:color w:val="000000"/>
                <w:sz w:val="22"/>
                <w:szCs w:val="22"/>
              </w:rPr>
            </w:pPr>
            <w:r>
              <w:rPr>
                <w:rFonts w:ascii="Arial" w:hAnsi="Arial" w:cs="Arial"/>
                <w:color w:val="000000"/>
                <w:sz w:val="22"/>
                <w:szCs w:val="22"/>
              </w:rPr>
              <w:t> </w:t>
            </w:r>
          </w:p>
        </w:tc>
      </w:tr>
      <w:tr w:rsidR="00581032" w14:paraId="6911560A" w14:textId="77777777" w:rsidTr="00A278F0">
        <w:trPr>
          <w:trHeight w:val="440"/>
        </w:trPr>
        <w:tc>
          <w:tcPr>
            <w:tcW w:w="1293" w:type="dxa"/>
            <w:vMerge/>
            <w:tcBorders>
              <w:top w:val="single" w:sz="4" w:space="0" w:color="auto"/>
              <w:left w:val="single" w:sz="4" w:space="0" w:color="auto"/>
              <w:bottom w:val="single" w:sz="4" w:space="0" w:color="000000"/>
              <w:right w:val="nil"/>
            </w:tcBorders>
            <w:hideMark/>
          </w:tcPr>
          <w:p w14:paraId="6A43D799" w14:textId="77777777" w:rsidR="00CA5482" w:rsidRDefault="00CA5482" w:rsidP="00576527">
            <w:pPr>
              <w:rPr>
                <w:rFonts w:ascii="Candara" w:hAnsi="Candara" w:cs="Calibri"/>
                <w:b/>
                <w:bCs/>
                <w:color w:val="002060"/>
                <w:sz w:val="16"/>
                <w:szCs w:val="16"/>
              </w:rPr>
            </w:pPr>
          </w:p>
        </w:tc>
        <w:tc>
          <w:tcPr>
            <w:tcW w:w="1265" w:type="dxa"/>
            <w:vMerge/>
            <w:tcBorders>
              <w:top w:val="single" w:sz="4" w:space="0" w:color="auto"/>
              <w:left w:val="single" w:sz="4" w:space="0" w:color="auto"/>
              <w:bottom w:val="single" w:sz="4" w:space="0" w:color="000000"/>
              <w:right w:val="single" w:sz="4" w:space="0" w:color="auto"/>
            </w:tcBorders>
            <w:hideMark/>
          </w:tcPr>
          <w:p w14:paraId="47B2FBBF" w14:textId="77777777" w:rsidR="00CA5482" w:rsidRDefault="00CA5482" w:rsidP="00576527">
            <w:pPr>
              <w:rPr>
                <w:rFonts w:ascii="Calibri" w:hAnsi="Calibri" w:cs="Calibri"/>
                <w:b/>
                <w:bCs/>
                <w:color w:val="002060"/>
                <w:sz w:val="16"/>
                <w:szCs w:val="16"/>
              </w:rPr>
            </w:pPr>
          </w:p>
        </w:tc>
        <w:tc>
          <w:tcPr>
            <w:tcW w:w="313" w:type="dxa"/>
            <w:gridSpan w:val="3"/>
            <w:vMerge/>
            <w:tcBorders>
              <w:top w:val="nil"/>
              <w:left w:val="nil"/>
              <w:bottom w:val="nil"/>
              <w:right w:val="single" w:sz="8" w:space="0" w:color="auto"/>
            </w:tcBorders>
            <w:hideMark/>
          </w:tcPr>
          <w:p w14:paraId="3870AF32" w14:textId="77777777" w:rsidR="00CA5482" w:rsidRDefault="00CA5482" w:rsidP="00576527">
            <w:pPr>
              <w:rPr>
                <w:rFonts w:ascii="Candara" w:hAnsi="Candara" w:cs="Calibri"/>
                <w:b/>
                <w:bCs/>
                <w:color w:val="002060"/>
                <w:sz w:val="16"/>
                <w:szCs w:val="16"/>
              </w:rPr>
            </w:pPr>
          </w:p>
        </w:tc>
        <w:tc>
          <w:tcPr>
            <w:tcW w:w="1779" w:type="dxa"/>
            <w:vMerge/>
            <w:tcBorders>
              <w:top w:val="nil"/>
              <w:left w:val="single" w:sz="8" w:space="0" w:color="auto"/>
              <w:bottom w:val="single" w:sz="4" w:space="0" w:color="000000"/>
              <w:right w:val="single" w:sz="4" w:space="0" w:color="auto"/>
            </w:tcBorders>
            <w:hideMark/>
          </w:tcPr>
          <w:p w14:paraId="55FDDEB7" w14:textId="77777777" w:rsidR="00CA5482" w:rsidRDefault="00CA5482" w:rsidP="00576527">
            <w:pPr>
              <w:rPr>
                <w:rFonts w:ascii="Candara" w:hAnsi="Candara" w:cs="Calibri"/>
                <w:b/>
                <w:bCs/>
                <w:color w:val="002060"/>
                <w:sz w:val="16"/>
                <w:szCs w:val="16"/>
              </w:rPr>
            </w:pPr>
          </w:p>
        </w:tc>
        <w:tc>
          <w:tcPr>
            <w:tcW w:w="1730" w:type="dxa"/>
            <w:gridSpan w:val="3"/>
            <w:tcBorders>
              <w:top w:val="nil"/>
              <w:left w:val="nil"/>
              <w:bottom w:val="single" w:sz="8" w:space="0" w:color="auto"/>
              <w:right w:val="single" w:sz="8" w:space="0" w:color="auto"/>
            </w:tcBorders>
            <w:shd w:val="clear" w:color="auto" w:fill="auto"/>
            <w:hideMark/>
          </w:tcPr>
          <w:p w14:paraId="0755EC40" w14:textId="77777777" w:rsidR="00CA5482" w:rsidRPr="008A4C6E" w:rsidRDefault="00CA5482" w:rsidP="00576527">
            <w:pPr>
              <w:jc w:val="both"/>
              <w:rPr>
                <w:rFonts w:ascii="Arial" w:hAnsi="Arial" w:cs="Arial"/>
                <w:b/>
                <w:bCs/>
                <w:color w:val="002060"/>
                <w:sz w:val="18"/>
                <w:szCs w:val="18"/>
              </w:rPr>
            </w:pPr>
            <w:r w:rsidRPr="008A4C6E">
              <w:rPr>
                <w:rFonts w:ascii="Arial" w:hAnsi="Arial" w:cs="Arial"/>
                <w:b/>
                <w:bCs/>
                <w:color w:val="002060"/>
                <w:sz w:val="18"/>
                <w:szCs w:val="18"/>
              </w:rPr>
              <w:t>Mobilisation des ressources &amp; Communication</w:t>
            </w:r>
          </w:p>
        </w:tc>
        <w:tc>
          <w:tcPr>
            <w:tcW w:w="1884" w:type="dxa"/>
            <w:gridSpan w:val="2"/>
            <w:tcBorders>
              <w:top w:val="nil"/>
              <w:left w:val="nil"/>
              <w:bottom w:val="single" w:sz="8" w:space="0" w:color="auto"/>
              <w:right w:val="single" w:sz="4" w:space="0" w:color="auto"/>
            </w:tcBorders>
            <w:shd w:val="clear" w:color="auto" w:fill="auto"/>
            <w:hideMark/>
          </w:tcPr>
          <w:p w14:paraId="75A33E7C"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Publication des Appels</w:t>
            </w:r>
          </w:p>
          <w:p w14:paraId="04AB395F" w14:textId="730DDB4E" w:rsidR="00CA5482" w:rsidRDefault="00CA5482"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8" w:space="0" w:color="auto"/>
              <w:right w:val="single" w:sz="8" w:space="0" w:color="auto"/>
            </w:tcBorders>
            <w:shd w:val="clear" w:color="000000" w:fill="548235"/>
            <w:hideMark/>
          </w:tcPr>
          <w:p w14:paraId="37C49900"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0C2E6447"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6AC9B203"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56BEFC19"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77DA3135"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nil"/>
              <w:left w:val="nil"/>
              <w:bottom w:val="single" w:sz="8" w:space="0" w:color="auto"/>
              <w:right w:val="single" w:sz="4" w:space="0" w:color="auto"/>
            </w:tcBorders>
            <w:shd w:val="clear" w:color="auto" w:fill="auto"/>
            <w:hideMark/>
          </w:tcPr>
          <w:p w14:paraId="089EAE33"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4A8D9C64" w14:textId="77777777" w:rsidR="00CA5482" w:rsidRDefault="00CA5482" w:rsidP="00576527">
            <w:pPr>
              <w:jc w:val="both"/>
              <w:rPr>
                <w:rFonts w:ascii="Arial" w:hAnsi="Arial" w:cs="Arial"/>
                <w:b/>
                <w:bCs/>
                <w:color w:val="000000"/>
                <w:sz w:val="22"/>
                <w:szCs w:val="22"/>
              </w:rPr>
            </w:pPr>
            <w:r>
              <w:rPr>
                <w:rFonts w:ascii="Arial" w:hAnsi="Arial" w:cs="Arial"/>
                <w:b/>
                <w:bCs/>
                <w:color w:val="000000"/>
                <w:sz w:val="22"/>
                <w:szCs w:val="22"/>
              </w:rPr>
              <w:t>X</w:t>
            </w:r>
          </w:p>
        </w:tc>
        <w:tc>
          <w:tcPr>
            <w:tcW w:w="488" w:type="dxa"/>
            <w:tcBorders>
              <w:top w:val="nil"/>
              <w:left w:val="single" w:sz="4" w:space="0" w:color="auto"/>
              <w:bottom w:val="single" w:sz="8" w:space="0" w:color="auto"/>
              <w:right w:val="single" w:sz="4" w:space="0" w:color="auto"/>
            </w:tcBorders>
            <w:shd w:val="clear" w:color="auto" w:fill="auto"/>
            <w:hideMark/>
          </w:tcPr>
          <w:p w14:paraId="35B57535"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0D5E33AB" w14:textId="77777777" w:rsidR="00CA5482" w:rsidRDefault="00CA5482" w:rsidP="00576527">
            <w:pPr>
              <w:jc w:val="both"/>
              <w:rPr>
                <w:rFonts w:ascii="Arial" w:hAnsi="Arial" w:cs="Arial"/>
                <w:color w:val="000000"/>
                <w:sz w:val="22"/>
                <w:szCs w:val="22"/>
              </w:rPr>
            </w:pPr>
            <w:r>
              <w:rPr>
                <w:rFonts w:ascii="Arial" w:hAnsi="Arial" w:cs="Arial"/>
                <w:color w:val="00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71F0F08C" w14:textId="77777777" w:rsidR="00CA5482" w:rsidRDefault="00CA5482" w:rsidP="00576527">
            <w:pPr>
              <w:jc w:val="both"/>
              <w:rPr>
                <w:rFonts w:ascii="Arial" w:hAnsi="Arial" w:cs="Arial"/>
                <w:color w:val="000000"/>
                <w:sz w:val="22"/>
                <w:szCs w:val="22"/>
              </w:rPr>
            </w:pPr>
            <w:r>
              <w:rPr>
                <w:rFonts w:ascii="Arial" w:hAnsi="Arial" w:cs="Arial"/>
                <w:color w:val="000000"/>
                <w:sz w:val="22"/>
                <w:szCs w:val="22"/>
              </w:rPr>
              <w:t> </w:t>
            </w:r>
          </w:p>
        </w:tc>
        <w:tc>
          <w:tcPr>
            <w:tcW w:w="928" w:type="dxa"/>
            <w:tcBorders>
              <w:top w:val="nil"/>
              <w:left w:val="nil"/>
              <w:bottom w:val="single" w:sz="8" w:space="0" w:color="auto"/>
              <w:right w:val="single" w:sz="8" w:space="0" w:color="auto"/>
            </w:tcBorders>
            <w:shd w:val="clear" w:color="auto" w:fill="auto"/>
            <w:hideMark/>
          </w:tcPr>
          <w:p w14:paraId="43492B5D" w14:textId="77777777" w:rsidR="00CA5482" w:rsidRDefault="00CA5482" w:rsidP="00576527">
            <w:pPr>
              <w:jc w:val="both"/>
              <w:rPr>
                <w:rFonts w:ascii="Arial" w:hAnsi="Arial" w:cs="Arial"/>
                <w:color w:val="000000"/>
                <w:sz w:val="22"/>
                <w:szCs w:val="22"/>
              </w:rPr>
            </w:pPr>
            <w:r>
              <w:rPr>
                <w:rFonts w:ascii="Arial" w:hAnsi="Arial" w:cs="Arial"/>
                <w:color w:val="000000"/>
                <w:sz w:val="22"/>
                <w:szCs w:val="22"/>
              </w:rPr>
              <w:t> </w:t>
            </w:r>
          </w:p>
        </w:tc>
      </w:tr>
      <w:tr w:rsidR="00581032" w14:paraId="25060EEE" w14:textId="77777777" w:rsidTr="00A278F0">
        <w:trPr>
          <w:trHeight w:val="540"/>
        </w:trPr>
        <w:tc>
          <w:tcPr>
            <w:tcW w:w="1293" w:type="dxa"/>
            <w:vMerge/>
            <w:tcBorders>
              <w:top w:val="single" w:sz="4" w:space="0" w:color="auto"/>
              <w:left w:val="single" w:sz="4" w:space="0" w:color="auto"/>
              <w:bottom w:val="single" w:sz="4" w:space="0" w:color="000000"/>
              <w:right w:val="nil"/>
            </w:tcBorders>
            <w:hideMark/>
          </w:tcPr>
          <w:p w14:paraId="591EB3DE" w14:textId="77777777" w:rsidR="00CA5482" w:rsidRDefault="00CA5482" w:rsidP="00576527">
            <w:pPr>
              <w:rPr>
                <w:rFonts w:ascii="Candara" w:hAnsi="Candara" w:cs="Calibri"/>
                <w:b/>
                <w:bCs/>
                <w:color w:val="002060"/>
                <w:sz w:val="16"/>
                <w:szCs w:val="16"/>
              </w:rPr>
            </w:pPr>
          </w:p>
        </w:tc>
        <w:tc>
          <w:tcPr>
            <w:tcW w:w="1265" w:type="dxa"/>
            <w:vMerge/>
            <w:tcBorders>
              <w:top w:val="single" w:sz="4" w:space="0" w:color="auto"/>
              <w:left w:val="single" w:sz="4" w:space="0" w:color="auto"/>
              <w:bottom w:val="single" w:sz="4" w:space="0" w:color="000000"/>
              <w:right w:val="single" w:sz="4" w:space="0" w:color="auto"/>
            </w:tcBorders>
            <w:hideMark/>
          </w:tcPr>
          <w:p w14:paraId="09E73D9E" w14:textId="77777777" w:rsidR="00CA5482" w:rsidRDefault="00CA5482" w:rsidP="00576527">
            <w:pPr>
              <w:rPr>
                <w:rFonts w:ascii="Calibri" w:hAnsi="Calibri" w:cs="Calibri"/>
                <w:b/>
                <w:bCs/>
                <w:color w:val="002060"/>
                <w:sz w:val="16"/>
                <w:szCs w:val="16"/>
              </w:rPr>
            </w:pPr>
          </w:p>
        </w:tc>
        <w:tc>
          <w:tcPr>
            <w:tcW w:w="313" w:type="dxa"/>
            <w:gridSpan w:val="3"/>
            <w:vMerge/>
            <w:tcBorders>
              <w:top w:val="nil"/>
              <w:left w:val="nil"/>
              <w:bottom w:val="single" w:sz="4" w:space="0" w:color="auto"/>
              <w:right w:val="single" w:sz="8" w:space="0" w:color="auto"/>
            </w:tcBorders>
            <w:hideMark/>
          </w:tcPr>
          <w:p w14:paraId="07339471" w14:textId="77777777" w:rsidR="00CA5482" w:rsidRDefault="00CA5482" w:rsidP="00576527">
            <w:pPr>
              <w:rPr>
                <w:rFonts w:ascii="Candara" w:hAnsi="Candara" w:cs="Calibri"/>
                <w:b/>
                <w:bCs/>
                <w:color w:val="002060"/>
                <w:sz w:val="16"/>
                <w:szCs w:val="16"/>
              </w:rPr>
            </w:pPr>
          </w:p>
        </w:tc>
        <w:tc>
          <w:tcPr>
            <w:tcW w:w="1779" w:type="dxa"/>
            <w:vMerge/>
            <w:tcBorders>
              <w:top w:val="nil"/>
              <w:left w:val="single" w:sz="8" w:space="0" w:color="auto"/>
              <w:bottom w:val="single" w:sz="4" w:space="0" w:color="auto"/>
              <w:right w:val="single" w:sz="4" w:space="0" w:color="auto"/>
            </w:tcBorders>
            <w:hideMark/>
          </w:tcPr>
          <w:p w14:paraId="60D275CF" w14:textId="77777777" w:rsidR="00CA5482" w:rsidRDefault="00CA5482" w:rsidP="00576527">
            <w:pPr>
              <w:rPr>
                <w:rFonts w:ascii="Candara" w:hAnsi="Candara" w:cs="Calibri"/>
                <w:b/>
                <w:bCs/>
                <w:color w:val="002060"/>
                <w:sz w:val="16"/>
                <w:szCs w:val="16"/>
              </w:rPr>
            </w:pPr>
          </w:p>
        </w:tc>
        <w:tc>
          <w:tcPr>
            <w:tcW w:w="1730" w:type="dxa"/>
            <w:gridSpan w:val="3"/>
            <w:tcBorders>
              <w:top w:val="nil"/>
              <w:left w:val="nil"/>
              <w:bottom w:val="single" w:sz="4" w:space="0" w:color="auto"/>
              <w:right w:val="single" w:sz="8" w:space="0" w:color="auto"/>
            </w:tcBorders>
            <w:shd w:val="clear" w:color="auto" w:fill="auto"/>
            <w:hideMark/>
          </w:tcPr>
          <w:p w14:paraId="04FE8056" w14:textId="77777777" w:rsidR="00CA5482" w:rsidRPr="008A4C6E" w:rsidRDefault="00CA5482" w:rsidP="00576527">
            <w:pPr>
              <w:jc w:val="both"/>
              <w:rPr>
                <w:rFonts w:ascii="Arial" w:hAnsi="Arial" w:cs="Arial"/>
                <w:b/>
                <w:bCs/>
                <w:color w:val="002060"/>
                <w:sz w:val="18"/>
                <w:szCs w:val="18"/>
              </w:rPr>
            </w:pPr>
            <w:r w:rsidRPr="008A4C6E">
              <w:rPr>
                <w:rFonts w:ascii="Arial" w:hAnsi="Arial" w:cs="Arial"/>
                <w:b/>
                <w:bCs/>
                <w:color w:val="002060"/>
                <w:sz w:val="18"/>
                <w:szCs w:val="18"/>
              </w:rPr>
              <w:t>Mobilisation des ressources &amp; Communication</w:t>
            </w:r>
          </w:p>
        </w:tc>
        <w:tc>
          <w:tcPr>
            <w:tcW w:w="1884" w:type="dxa"/>
            <w:gridSpan w:val="2"/>
            <w:tcBorders>
              <w:top w:val="nil"/>
              <w:left w:val="nil"/>
              <w:bottom w:val="single" w:sz="4" w:space="0" w:color="auto"/>
              <w:right w:val="single" w:sz="8" w:space="0" w:color="auto"/>
            </w:tcBorders>
            <w:shd w:val="clear" w:color="auto" w:fill="auto"/>
            <w:hideMark/>
          </w:tcPr>
          <w:p w14:paraId="5AFAF4D5"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Production des outils des sensibilisation, vulgarisation  et diffusion.</w:t>
            </w:r>
          </w:p>
          <w:p w14:paraId="10779D9B" w14:textId="76489EA4" w:rsidR="00CA5482" w:rsidRDefault="00CA5482"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4" w:space="0" w:color="auto"/>
              <w:right w:val="single" w:sz="8" w:space="0" w:color="auto"/>
            </w:tcBorders>
            <w:shd w:val="clear" w:color="000000" w:fill="548235"/>
            <w:hideMark/>
          </w:tcPr>
          <w:p w14:paraId="57E5F330"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auto" w:fill="auto"/>
            <w:hideMark/>
          </w:tcPr>
          <w:p w14:paraId="2BAF54E7"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0058DAF1"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auto" w:fill="auto"/>
            <w:hideMark/>
          </w:tcPr>
          <w:p w14:paraId="6BD40BCA"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auto" w:fill="auto"/>
            <w:hideMark/>
          </w:tcPr>
          <w:p w14:paraId="40D54616"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nil"/>
              <w:left w:val="nil"/>
              <w:bottom w:val="single" w:sz="8" w:space="0" w:color="auto"/>
              <w:right w:val="single" w:sz="4" w:space="0" w:color="auto"/>
            </w:tcBorders>
            <w:shd w:val="clear" w:color="auto" w:fill="auto"/>
            <w:hideMark/>
          </w:tcPr>
          <w:p w14:paraId="50EE8C0A"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6A7F3180"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2C9ADB7C"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X</w:t>
            </w:r>
          </w:p>
        </w:tc>
        <w:tc>
          <w:tcPr>
            <w:tcW w:w="1121" w:type="dxa"/>
            <w:gridSpan w:val="2"/>
            <w:tcBorders>
              <w:top w:val="nil"/>
              <w:left w:val="single" w:sz="4" w:space="0" w:color="auto"/>
              <w:bottom w:val="single" w:sz="8" w:space="0" w:color="auto"/>
              <w:right w:val="nil"/>
            </w:tcBorders>
            <w:shd w:val="clear" w:color="auto" w:fill="auto"/>
            <w:hideMark/>
          </w:tcPr>
          <w:p w14:paraId="4BE2F1AC" w14:textId="77777777" w:rsidR="00CA5482" w:rsidRDefault="00CA5482" w:rsidP="00576527">
            <w:pPr>
              <w:jc w:val="both"/>
              <w:rPr>
                <w:rFonts w:ascii="Arial" w:hAnsi="Arial" w:cs="Arial"/>
                <w:color w:val="000000"/>
                <w:sz w:val="22"/>
                <w:szCs w:val="22"/>
              </w:rPr>
            </w:pPr>
            <w:r>
              <w:rPr>
                <w:rFonts w:ascii="Arial" w:hAnsi="Arial" w:cs="Arial"/>
                <w:color w:val="000000"/>
                <w:sz w:val="22"/>
                <w:szCs w:val="22"/>
              </w:rPr>
              <w:t> </w:t>
            </w:r>
          </w:p>
        </w:tc>
        <w:tc>
          <w:tcPr>
            <w:tcW w:w="1229"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C5E3437" w14:textId="77777777" w:rsidR="00CA5482" w:rsidRDefault="00CA5482" w:rsidP="00576527">
            <w:pPr>
              <w:jc w:val="both"/>
              <w:rPr>
                <w:rFonts w:ascii="Arial" w:hAnsi="Arial" w:cs="Arial"/>
                <w:color w:val="000000"/>
                <w:sz w:val="22"/>
                <w:szCs w:val="22"/>
              </w:rPr>
            </w:pPr>
            <w:r>
              <w:rPr>
                <w:rFonts w:ascii="Arial" w:hAnsi="Arial" w:cs="Arial"/>
                <w:color w:val="000000"/>
                <w:sz w:val="22"/>
                <w:szCs w:val="22"/>
              </w:rPr>
              <w:t> </w:t>
            </w:r>
          </w:p>
        </w:tc>
      </w:tr>
      <w:tr w:rsidR="00581032" w:rsidRPr="008A4C6E" w14:paraId="31E15021" w14:textId="77777777" w:rsidTr="00A278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7"/>
          <w:gridAfter w:val="16"/>
          <w:wBefore w:w="5003" w:type="dxa"/>
          <w:wAfter w:w="8665" w:type="dxa"/>
          <w:trHeight w:val="86"/>
        </w:trPr>
        <w:tc>
          <w:tcPr>
            <w:tcW w:w="293" w:type="dxa"/>
            <w:tcBorders>
              <w:top w:val="nil"/>
              <w:left w:val="nil"/>
              <w:right w:val="nil"/>
            </w:tcBorders>
          </w:tcPr>
          <w:p w14:paraId="3B90823E" w14:textId="77777777" w:rsidR="00581032" w:rsidRPr="008A4C6E" w:rsidRDefault="00581032" w:rsidP="00576527">
            <w:pPr>
              <w:rPr>
                <w:rFonts w:ascii="Arial" w:hAnsi="Arial" w:cs="Arial"/>
                <w:b/>
                <w:bCs/>
                <w:color w:val="002060"/>
                <w:sz w:val="18"/>
                <w:szCs w:val="18"/>
              </w:rPr>
            </w:pPr>
          </w:p>
        </w:tc>
      </w:tr>
      <w:tr w:rsidR="00581032" w14:paraId="445E3194" w14:textId="77777777" w:rsidTr="00A278F0">
        <w:trPr>
          <w:trHeight w:val="620"/>
        </w:trPr>
        <w:tc>
          <w:tcPr>
            <w:tcW w:w="1293" w:type="dxa"/>
            <w:vMerge/>
            <w:tcBorders>
              <w:top w:val="single" w:sz="4" w:space="0" w:color="auto"/>
              <w:left w:val="single" w:sz="4" w:space="0" w:color="auto"/>
              <w:bottom w:val="single" w:sz="4" w:space="0" w:color="auto"/>
              <w:right w:val="nil"/>
            </w:tcBorders>
            <w:hideMark/>
          </w:tcPr>
          <w:p w14:paraId="747777FB" w14:textId="77777777" w:rsidR="00CA5482" w:rsidRDefault="00CA5482" w:rsidP="00576527">
            <w:pPr>
              <w:rPr>
                <w:rFonts w:ascii="Candara" w:hAnsi="Candara" w:cs="Calibri"/>
                <w:b/>
                <w:bCs/>
                <w:color w:val="002060"/>
                <w:sz w:val="16"/>
                <w:szCs w:val="16"/>
              </w:rPr>
            </w:pPr>
          </w:p>
        </w:tc>
        <w:tc>
          <w:tcPr>
            <w:tcW w:w="1265" w:type="dxa"/>
            <w:vMerge/>
            <w:tcBorders>
              <w:top w:val="single" w:sz="4" w:space="0" w:color="auto"/>
              <w:left w:val="single" w:sz="4" w:space="0" w:color="auto"/>
              <w:bottom w:val="single" w:sz="4" w:space="0" w:color="auto"/>
              <w:right w:val="single" w:sz="4" w:space="0" w:color="auto"/>
            </w:tcBorders>
            <w:hideMark/>
          </w:tcPr>
          <w:p w14:paraId="2642C8E1" w14:textId="77777777" w:rsidR="00CA5482" w:rsidRDefault="00CA5482" w:rsidP="00576527">
            <w:pPr>
              <w:rPr>
                <w:rFonts w:ascii="Calibri" w:hAnsi="Calibri" w:cs="Calibri"/>
                <w:b/>
                <w:bCs/>
                <w:color w:val="002060"/>
                <w:sz w:val="16"/>
                <w:szCs w:val="16"/>
              </w:rPr>
            </w:pPr>
          </w:p>
        </w:tc>
        <w:tc>
          <w:tcPr>
            <w:tcW w:w="313"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14:paraId="6B211A68" w14:textId="77777777" w:rsidR="00CA5482" w:rsidRDefault="00CA5482" w:rsidP="00576527">
            <w:pPr>
              <w:jc w:val="center"/>
              <w:rPr>
                <w:rFonts w:ascii="Candara" w:hAnsi="Candara" w:cs="Calibri"/>
                <w:b/>
                <w:bCs/>
                <w:color w:val="002060"/>
                <w:sz w:val="16"/>
                <w:szCs w:val="16"/>
              </w:rPr>
            </w:pPr>
            <w:r>
              <w:rPr>
                <w:rFonts w:ascii="Candara" w:hAnsi="Candara" w:cs="Calibri"/>
                <w:b/>
                <w:bCs/>
                <w:color w:val="002060"/>
                <w:sz w:val="16"/>
                <w:szCs w:val="16"/>
              </w:rPr>
              <w:t>20</w:t>
            </w:r>
          </w:p>
        </w:tc>
        <w:tc>
          <w:tcPr>
            <w:tcW w:w="1779" w:type="dxa"/>
            <w:vMerge w:val="restart"/>
            <w:tcBorders>
              <w:top w:val="single" w:sz="4" w:space="0" w:color="auto"/>
              <w:left w:val="single" w:sz="4" w:space="0" w:color="auto"/>
              <w:bottom w:val="single" w:sz="4" w:space="0" w:color="auto"/>
              <w:right w:val="single" w:sz="8" w:space="0" w:color="000000"/>
            </w:tcBorders>
            <w:shd w:val="clear" w:color="000000" w:fill="FFFFFF"/>
            <w:hideMark/>
          </w:tcPr>
          <w:p w14:paraId="6FFEEA3C" w14:textId="77777777" w:rsidR="00CA5482" w:rsidRDefault="00CA5482" w:rsidP="00576527">
            <w:pPr>
              <w:rPr>
                <w:rFonts w:ascii="Candara" w:hAnsi="Candara" w:cs="Calibri"/>
                <w:b/>
                <w:bCs/>
                <w:color w:val="002060"/>
                <w:sz w:val="16"/>
                <w:szCs w:val="16"/>
              </w:rPr>
            </w:pPr>
            <w:r>
              <w:rPr>
                <w:rFonts w:ascii="Candara" w:hAnsi="Candara" w:cs="Calibri"/>
                <w:b/>
                <w:bCs/>
                <w:color w:val="002060"/>
                <w:sz w:val="16"/>
                <w:szCs w:val="16"/>
              </w:rPr>
              <w:t>Soutien aux  mécanismes locaux d’informations,  d’éducations et communications appropriés impliquant les femmes, les hommes, les adolescent(e)s et jeunes sur la prévention et les services de réponses visant à un changement de comportement.</w:t>
            </w:r>
          </w:p>
        </w:tc>
        <w:tc>
          <w:tcPr>
            <w:tcW w:w="1730" w:type="dxa"/>
            <w:gridSpan w:val="3"/>
            <w:tcBorders>
              <w:left w:val="nil"/>
              <w:bottom w:val="single" w:sz="8" w:space="0" w:color="auto"/>
              <w:right w:val="single" w:sz="8" w:space="0" w:color="auto"/>
            </w:tcBorders>
            <w:shd w:val="clear" w:color="auto" w:fill="auto"/>
            <w:hideMark/>
          </w:tcPr>
          <w:p w14:paraId="216CF3B7" w14:textId="531515EE" w:rsidR="00CA5482" w:rsidRPr="008A4C6E" w:rsidRDefault="00CA5482" w:rsidP="00576527">
            <w:pPr>
              <w:jc w:val="both"/>
              <w:rPr>
                <w:rFonts w:ascii="Arial" w:hAnsi="Arial" w:cs="Arial"/>
                <w:b/>
                <w:bCs/>
                <w:color w:val="002060"/>
                <w:sz w:val="18"/>
                <w:szCs w:val="18"/>
              </w:rPr>
            </w:pPr>
          </w:p>
        </w:tc>
        <w:tc>
          <w:tcPr>
            <w:tcW w:w="1884" w:type="dxa"/>
            <w:gridSpan w:val="2"/>
            <w:tcBorders>
              <w:left w:val="nil"/>
              <w:bottom w:val="single" w:sz="8" w:space="0" w:color="auto"/>
              <w:right w:val="single" w:sz="8" w:space="0" w:color="auto"/>
            </w:tcBorders>
            <w:shd w:val="clear" w:color="auto" w:fill="auto"/>
            <w:hideMark/>
          </w:tcPr>
          <w:p w14:paraId="685096AC" w14:textId="2DCE0150" w:rsidR="00CA5482" w:rsidRDefault="00CA5482" w:rsidP="00576527">
            <w:pPr>
              <w:jc w:val="center"/>
              <w:rPr>
                <w:rFonts w:ascii="Arial" w:hAnsi="Arial" w:cs="Arial"/>
                <w:color w:val="000000"/>
                <w:sz w:val="16"/>
                <w:szCs w:val="16"/>
              </w:rPr>
            </w:pPr>
          </w:p>
        </w:tc>
        <w:tc>
          <w:tcPr>
            <w:tcW w:w="384" w:type="dxa"/>
            <w:tcBorders>
              <w:top w:val="single" w:sz="4" w:space="0" w:color="auto"/>
              <w:left w:val="nil"/>
              <w:bottom w:val="single" w:sz="8" w:space="0" w:color="auto"/>
              <w:right w:val="single" w:sz="8" w:space="0" w:color="auto"/>
            </w:tcBorders>
            <w:shd w:val="clear" w:color="000000" w:fill="548235"/>
            <w:hideMark/>
          </w:tcPr>
          <w:p w14:paraId="76B14462"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4" w:space="0" w:color="auto"/>
              <w:left w:val="nil"/>
              <w:bottom w:val="single" w:sz="8" w:space="0" w:color="auto"/>
              <w:right w:val="single" w:sz="8" w:space="0" w:color="auto"/>
            </w:tcBorders>
            <w:shd w:val="clear" w:color="000000" w:fill="548235"/>
            <w:hideMark/>
          </w:tcPr>
          <w:p w14:paraId="09996621"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4" w:space="0" w:color="auto"/>
              <w:left w:val="nil"/>
              <w:bottom w:val="single" w:sz="8" w:space="0" w:color="auto"/>
              <w:right w:val="single" w:sz="8" w:space="0" w:color="auto"/>
            </w:tcBorders>
            <w:shd w:val="clear" w:color="000000" w:fill="548235"/>
            <w:hideMark/>
          </w:tcPr>
          <w:p w14:paraId="5CEFC3A6"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4" w:space="0" w:color="auto"/>
              <w:left w:val="nil"/>
              <w:bottom w:val="single" w:sz="8" w:space="0" w:color="auto"/>
              <w:right w:val="single" w:sz="8" w:space="0" w:color="auto"/>
            </w:tcBorders>
            <w:shd w:val="clear" w:color="000000" w:fill="548235"/>
            <w:hideMark/>
          </w:tcPr>
          <w:p w14:paraId="753191F7"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4" w:space="0" w:color="auto"/>
              <w:left w:val="nil"/>
              <w:bottom w:val="single" w:sz="8" w:space="0" w:color="auto"/>
              <w:right w:val="single" w:sz="8" w:space="0" w:color="auto"/>
            </w:tcBorders>
            <w:shd w:val="clear" w:color="000000" w:fill="548235"/>
            <w:hideMark/>
          </w:tcPr>
          <w:p w14:paraId="09B9A8B2"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single" w:sz="4" w:space="0" w:color="auto"/>
              <w:left w:val="nil"/>
              <w:bottom w:val="single" w:sz="8" w:space="0" w:color="auto"/>
              <w:right w:val="single" w:sz="4" w:space="0" w:color="auto"/>
            </w:tcBorders>
            <w:shd w:val="clear" w:color="auto" w:fill="auto"/>
            <w:hideMark/>
          </w:tcPr>
          <w:p w14:paraId="328960CC"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single" w:sz="4" w:space="0" w:color="auto"/>
              <w:left w:val="single" w:sz="4" w:space="0" w:color="auto"/>
              <w:bottom w:val="single" w:sz="8" w:space="0" w:color="auto"/>
              <w:right w:val="single" w:sz="4" w:space="0" w:color="auto"/>
            </w:tcBorders>
            <w:shd w:val="clear" w:color="auto" w:fill="auto"/>
            <w:hideMark/>
          </w:tcPr>
          <w:p w14:paraId="5B534B6C"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X</w:t>
            </w:r>
          </w:p>
        </w:tc>
        <w:tc>
          <w:tcPr>
            <w:tcW w:w="488" w:type="dxa"/>
            <w:tcBorders>
              <w:top w:val="single" w:sz="4" w:space="0" w:color="auto"/>
              <w:left w:val="single" w:sz="4" w:space="0" w:color="auto"/>
              <w:bottom w:val="single" w:sz="8" w:space="0" w:color="auto"/>
              <w:right w:val="single" w:sz="4" w:space="0" w:color="auto"/>
            </w:tcBorders>
            <w:shd w:val="clear" w:color="auto" w:fill="auto"/>
            <w:hideMark/>
          </w:tcPr>
          <w:p w14:paraId="25815BDB"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tcBorders>
              <w:top w:val="single" w:sz="4" w:space="0" w:color="auto"/>
              <w:left w:val="single" w:sz="4" w:space="0" w:color="auto"/>
              <w:bottom w:val="single" w:sz="8" w:space="0" w:color="auto"/>
              <w:right w:val="nil"/>
            </w:tcBorders>
            <w:shd w:val="clear" w:color="auto" w:fill="auto"/>
            <w:hideMark/>
          </w:tcPr>
          <w:p w14:paraId="6EADB06E"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1229"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8565DEE"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r>
      <w:tr w:rsidR="00581032" w14:paraId="01F79080" w14:textId="77777777" w:rsidTr="00A278F0">
        <w:trPr>
          <w:trHeight w:val="620"/>
        </w:trPr>
        <w:tc>
          <w:tcPr>
            <w:tcW w:w="1293" w:type="dxa"/>
            <w:vMerge/>
            <w:tcBorders>
              <w:top w:val="single" w:sz="4" w:space="0" w:color="auto"/>
              <w:left w:val="single" w:sz="4" w:space="0" w:color="auto"/>
              <w:bottom w:val="single" w:sz="4" w:space="0" w:color="auto"/>
              <w:right w:val="nil"/>
            </w:tcBorders>
            <w:hideMark/>
          </w:tcPr>
          <w:p w14:paraId="6CA0C47E" w14:textId="77777777" w:rsidR="00CA5482" w:rsidRDefault="00CA5482" w:rsidP="00576527">
            <w:pPr>
              <w:rPr>
                <w:rFonts w:ascii="Candara" w:hAnsi="Candara" w:cs="Calibri"/>
                <w:b/>
                <w:bCs/>
                <w:color w:val="002060"/>
                <w:sz w:val="16"/>
                <w:szCs w:val="16"/>
              </w:rPr>
            </w:pPr>
          </w:p>
        </w:tc>
        <w:tc>
          <w:tcPr>
            <w:tcW w:w="1265" w:type="dxa"/>
            <w:vMerge/>
            <w:tcBorders>
              <w:top w:val="single" w:sz="4" w:space="0" w:color="auto"/>
              <w:left w:val="single" w:sz="4" w:space="0" w:color="auto"/>
              <w:bottom w:val="single" w:sz="4" w:space="0" w:color="auto"/>
              <w:right w:val="single" w:sz="4" w:space="0" w:color="auto"/>
            </w:tcBorders>
            <w:hideMark/>
          </w:tcPr>
          <w:p w14:paraId="6E9F0BC8" w14:textId="77777777" w:rsidR="00CA5482" w:rsidRDefault="00CA5482" w:rsidP="00576527">
            <w:pPr>
              <w:rPr>
                <w:rFonts w:ascii="Calibri" w:hAnsi="Calibri" w:cs="Calibri"/>
                <w:b/>
                <w:bCs/>
                <w:color w:val="002060"/>
                <w:sz w:val="16"/>
                <w:szCs w:val="16"/>
              </w:rPr>
            </w:pPr>
          </w:p>
        </w:tc>
        <w:tc>
          <w:tcPr>
            <w:tcW w:w="313" w:type="dxa"/>
            <w:gridSpan w:val="3"/>
            <w:vMerge/>
            <w:tcBorders>
              <w:top w:val="single" w:sz="4" w:space="0" w:color="auto"/>
              <w:left w:val="single" w:sz="4" w:space="0" w:color="auto"/>
              <w:bottom w:val="single" w:sz="4" w:space="0" w:color="auto"/>
              <w:right w:val="single" w:sz="4" w:space="0" w:color="auto"/>
            </w:tcBorders>
            <w:hideMark/>
          </w:tcPr>
          <w:p w14:paraId="6693FB27" w14:textId="77777777" w:rsidR="00CA5482" w:rsidRDefault="00CA5482" w:rsidP="00576527">
            <w:pPr>
              <w:rPr>
                <w:rFonts w:ascii="Candara" w:hAnsi="Candara" w:cs="Calibri"/>
                <w:b/>
                <w:bCs/>
                <w:color w:val="002060"/>
                <w:sz w:val="16"/>
                <w:szCs w:val="16"/>
              </w:rPr>
            </w:pPr>
          </w:p>
        </w:tc>
        <w:tc>
          <w:tcPr>
            <w:tcW w:w="1779" w:type="dxa"/>
            <w:vMerge/>
            <w:tcBorders>
              <w:top w:val="single" w:sz="4" w:space="0" w:color="auto"/>
              <w:left w:val="single" w:sz="4" w:space="0" w:color="auto"/>
              <w:bottom w:val="single" w:sz="4" w:space="0" w:color="auto"/>
              <w:right w:val="single" w:sz="8" w:space="0" w:color="000000"/>
            </w:tcBorders>
            <w:hideMark/>
          </w:tcPr>
          <w:p w14:paraId="5616FEFA" w14:textId="77777777" w:rsidR="00CA5482" w:rsidRDefault="00CA5482" w:rsidP="00576527">
            <w:pPr>
              <w:rPr>
                <w:rFonts w:ascii="Candara" w:hAnsi="Candara" w:cs="Calibri"/>
                <w:b/>
                <w:bCs/>
                <w:color w:val="002060"/>
                <w:sz w:val="16"/>
                <w:szCs w:val="16"/>
              </w:rPr>
            </w:pPr>
          </w:p>
        </w:tc>
        <w:tc>
          <w:tcPr>
            <w:tcW w:w="1730" w:type="dxa"/>
            <w:gridSpan w:val="3"/>
            <w:tcBorders>
              <w:top w:val="nil"/>
              <w:left w:val="nil"/>
              <w:bottom w:val="single" w:sz="4" w:space="0" w:color="auto"/>
              <w:right w:val="single" w:sz="8" w:space="0" w:color="auto"/>
            </w:tcBorders>
            <w:shd w:val="clear" w:color="auto" w:fill="auto"/>
            <w:hideMark/>
          </w:tcPr>
          <w:p w14:paraId="4B40A7AB" w14:textId="77777777" w:rsidR="00CA5482" w:rsidRPr="008A4C6E" w:rsidRDefault="00CA5482" w:rsidP="00576527">
            <w:pPr>
              <w:jc w:val="both"/>
              <w:rPr>
                <w:rFonts w:ascii="Arial" w:hAnsi="Arial" w:cs="Arial"/>
                <w:b/>
                <w:bCs/>
                <w:color w:val="002060"/>
                <w:sz w:val="18"/>
                <w:szCs w:val="18"/>
              </w:rPr>
            </w:pPr>
            <w:r w:rsidRPr="008A4C6E">
              <w:rPr>
                <w:rFonts w:ascii="Arial" w:hAnsi="Arial" w:cs="Arial"/>
                <w:b/>
                <w:bCs/>
                <w:color w:val="002060"/>
                <w:sz w:val="18"/>
                <w:szCs w:val="18"/>
              </w:rPr>
              <w:t>Programme</w:t>
            </w:r>
          </w:p>
        </w:tc>
        <w:tc>
          <w:tcPr>
            <w:tcW w:w="1884" w:type="dxa"/>
            <w:gridSpan w:val="2"/>
            <w:tcBorders>
              <w:top w:val="nil"/>
              <w:left w:val="nil"/>
              <w:bottom w:val="single" w:sz="4" w:space="0" w:color="auto"/>
              <w:right w:val="single" w:sz="8" w:space="0" w:color="auto"/>
            </w:tcBorders>
            <w:shd w:val="clear" w:color="auto" w:fill="auto"/>
            <w:hideMark/>
          </w:tcPr>
          <w:p w14:paraId="438050CC"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Formation sur la documentation, monitoring et gestion des cas des VBG</w:t>
            </w:r>
          </w:p>
          <w:p w14:paraId="184C81C0" w14:textId="74538774" w:rsidR="00CA5482" w:rsidRDefault="00CA5482"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4" w:space="0" w:color="auto"/>
              <w:right w:val="single" w:sz="8" w:space="0" w:color="auto"/>
            </w:tcBorders>
            <w:shd w:val="clear" w:color="000000" w:fill="548235"/>
            <w:hideMark/>
          </w:tcPr>
          <w:p w14:paraId="4A1A52EE"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4" w:space="0" w:color="auto"/>
              <w:right w:val="single" w:sz="8" w:space="0" w:color="auto"/>
            </w:tcBorders>
            <w:shd w:val="clear" w:color="000000" w:fill="548235"/>
            <w:hideMark/>
          </w:tcPr>
          <w:p w14:paraId="6EEC466E"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4" w:space="0" w:color="auto"/>
              <w:right w:val="single" w:sz="8" w:space="0" w:color="auto"/>
            </w:tcBorders>
            <w:shd w:val="clear" w:color="000000" w:fill="548235"/>
            <w:hideMark/>
          </w:tcPr>
          <w:p w14:paraId="7956DF38"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4" w:space="0" w:color="auto"/>
              <w:right w:val="single" w:sz="8" w:space="0" w:color="auto"/>
            </w:tcBorders>
            <w:shd w:val="clear" w:color="000000" w:fill="548235"/>
            <w:hideMark/>
          </w:tcPr>
          <w:p w14:paraId="14BE71E4"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4" w:space="0" w:color="auto"/>
              <w:right w:val="single" w:sz="8" w:space="0" w:color="auto"/>
            </w:tcBorders>
            <w:shd w:val="clear" w:color="000000" w:fill="548235"/>
            <w:hideMark/>
          </w:tcPr>
          <w:p w14:paraId="6923E5C2"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nil"/>
              <w:bottom w:val="single" w:sz="4" w:space="0" w:color="auto"/>
              <w:right w:val="single" w:sz="4" w:space="0" w:color="auto"/>
            </w:tcBorders>
            <w:shd w:val="clear" w:color="auto" w:fill="auto"/>
            <w:hideMark/>
          </w:tcPr>
          <w:p w14:paraId="21322A95"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single" w:sz="4" w:space="0" w:color="auto"/>
              <w:bottom w:val="single" w:sz="4" w:space="0" w:color="auto"/>
              <w:right w:val="single" w:sz="4" w:space="0" w:color="auto"/>
            </w:tcBorders>
            <w:shd w:val="clear" w:color="auto" w:fill="auto"/>
            <w:hideMark/>
          </w:tcPr>
          <w:p w14:paraId="1C984736"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X</w:t>
            </w:r>
          </w:p>
        </w:tc>
        <w:tc>
          <w:tcPr>
            <w:tcW w:w="488" w:type="dxa"/>
            <w:tcBorders>
              <w:top w:val="nil"/>
              <w:left w:val="single" w:sz="4" w:space="0" w:color="auto"/>
              <w:bottom w:val="single" w:sz="4" w:space="0" w:color="auto"/>
              <w:right w:val="single" w:sz="4" w:space="0" w:color="auto"/>
            </w:tcBorders>
            <w:shd w:val="clear" w:color="auto" w:fill="auto"/>
            <w:hideMark/>
          </w:tcPr>
          <w:p w14:paraId="18F0951F"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tcBorders>
              <w:top w:val="nil"/>
              <w:left w:val="single" w:sz="4" w:space="0" w:color="auto"/>
              <w:bottom w:val="single" w:sz="4" w:space="0" w:color="auto"/>
              <w:right w:val="nil"/>
            </w:tcBorders>
            <w:shd w:val="clear" w:color="auto" w:fill="auto"/>
            <w:hideMark/>
          </w:tcPr>
          <w:p w14:paraId="60958A12"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4" w:space="0" w:color="auto"/>
              <w:right w:val="nil"/>
            </w:tcBorders>
            <w:shd w:val="clear" w:color="auto" w:fill="auto"/>
            <w:hideMark/>
          </w:tcPr>
          <w:p w14:paraId="63DEBD23"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4" w:space="0" w:color="auto"/>
              <w:right w:val="single" w:sz="8" w:space="0" w:color="auto"/>
            </w:tcBorders>
            <w:shd w:val="clear" w:color="auto" w:fill="auto"/>
            <w:hideMark/>
          </w:tcPr>
          <w:p w14:paraId="730AD76E"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r>
      <w:tr w:rsidR="00581032" w:rsidRPr="008A4C6E" w14:paraId="20B1581E" w14:textId="77777777" w:rsidTr="00A278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gridAfter w:val="20"/>
          <w:wBefore w:w="2664" w:type="dxa"/>
          <w:wAfter w:w="11109" w:type="dxa"/>
        </w:trPr>
        <w:tc>
          <w:tcPr>
            <w:tcW w:w="188" w:type="dxa"/>
          </w:tcPr>
          <w:p w14:paraId="130E2515" w14:textId="77777777" w:rsidR="00581032" w:rsidRDefault="00581032" w:rsidP="00576527">
            <w:pPr>
              <w:rPr>
                <w:rFonts w:ascii="Candara" w:hAnsi="Candara" w:cs="Calibri"/>
                <w:b/>
                <w:bCs/>
                <w:color w:val="002060"/>
                <w:sz w:val="16"/>
                <w:szCs w:val="16"/>
              </w:rPr>
            </w:pPr>
          </w:p>
        </w:tc>
      </w:tr>
      <w:tr w:rsidR="00581032" w14:paraId="425C7FCD" w14:textId="77777777" w:rsidTr="00A278F0">
        <w:trPr>
          <w:trHeight w:val="620"/>
        </w:trPr>
        <w:tc>
          <w:tcPr>
            <w:tcW w:w="1293" w:type="dxa"/>
            <w:vMerge/>
            <w:tcBorders>
              <w:top w:val="single" w:sz="4" w:space="0" w:color="auto"/>
              <w:left w:val="single" w:sz="4" w:space="0" w:color="auto"/>
              <w:bottom w:val="single" w:sz="4" w:space="0" w:color="000000"/>
              <w:right w:val="nil"/>
            </w:tcBorders>
            <w:hideMark/>
          </w:tcPr>
          <w:p w14:paraId="116F2398" w14:textId="77777777" w:rsidR="00553CCA" w:rsidRDefault="00553CCA" w:rsidP="00576527">
            <w:pPr>
              <w:rPr>
                <w:rFonts w:ascii="Candara" w:hAnsi="Candara" w:cs="Calibri"/>
                <w:b/>
                <w:bCs/>
                <w:color w:val="002060"/>
                <w:sz w:val="16"/>
                <w:szCs w:val="16"/>
              </w:rPr>
            </w:pPr>
          </w:p>
        </w:tc>
        <w:tc>
          <w:tcPr>
            <w:tcW w:w="126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FB52E53" w14:textId="77777777" w:rsidR="00553CCA" w:rsidRDefault="00553CCA" w:rsidP="00576527">
            <w:pPr>
              <w:jc w:val="center"/>
              <w:rPr>
                <w:rFonts w:ascii="Calibri" w:hAnsi="Calibri" w:cs="Calibri"/>
                <w:b/>
                <w:bCs/>
                <w:color w:val="000000"/>
                <w:sz w:val="16"/>
                <w:szCs w:val="16"/>
              </w:rPr>
            </w:pPr>
            <w:r>
              <w:rPr>
                <w:rFonts w:ascii="Calibri" w:hAnsi="Calibri" w:cs="Calibri"/>
                <w:b/>
                <w:bCs/>
                <w:color w:val="000000"/>
                <w:sz w:val="16"/>
                <w:szCs w:val="16"/>
              </w:rPr>
              <w:t>Renforcement des capacités des organisations Féminines sur le cycle de Projet.</w:t>
            </w:r>
          </w:p>
        </w:tc>
        <w:tc>
          <w:tcPr>
            <w:tcW w:w="313" w:type="dxa"/>
            <w:gridSpan w:val="3"/>
            <w:vMerge w:val="restart"/>
            <w:tcBorders>
              <w:top w:val="nil"/>
              <w:left w:val="single" w:sz="4" w:space="0" w:color="auto"/>
              <w:bottom w:val="single" w:sz="4" w:space="0" w:color="000000"/>
              <w:right w:val="single" w:sz="4" w:space="0" w:color="auto"/>
            </w:tcBorders>
            <w:shd w:val="clear" w:color="auto" w:fill="auto"/>
            <w:hideMark/>
          </w:tcPr>
          <w:p w14:paraId="14BF0829" w14:textId="77777777" w:rsidR="00553CCA" w:rsidRDefault="00553CCA" w:rsidP="00576527">
            <w:pPr>
              <w:jc w:val="center"/>
              <w:rPr>
                <w:rFonts w:ascii="Candara" w:hAnsi="Candara" w:cs="Calibri"/>
                <w:b/>
                <w:bCs/>
                <w:color w:val="000000"/>
                <w:sz w:val="16"/>
                <w:szCs w:val="16"/>
              </w:rPr>
            </w:pPr>
            <w:r>
              <w:rPr>
                <w:rFonts w:ascii="Candara" w:hAnsi="Candara" w:cs="Calibri"/>
                <w:b/>
                <w:bCs/>
                <w:color w:val="000000"/>
                <w:sz w:val="16"/>
                <w:szCs w:val="16"/>
              </w:rPr>
              <w:t>21</w:t>
            </w:r>
          </w:p>
        </w:tc>
        <w:tc>
          <w:tcPr>
            <w:tcW w:w="17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7FA8D6D8" w14:textId="77777777" w:rsidR="00553CCA" w:rsidRDefault="00553CCA" w:rsidP="00576527">
            <w:pPr>
              <w:jc w:val="center"/>
              <w:rPr>
                <w:rFonts w:ascii="Candara" w:hAnsi="Candara" w:cs="Calibri"/>
                <w:b/>
                <w:bCs/>
                <w:color w:val="000000"/>
                <w:sz w:val="16"/>
                <w:szCs w:val="16"/>
              </w:rPr>
            </w:pPr>
            <w:r>
              <w:rPr>
                <w:rFonts w:ascii="Candara" w:hAnsi="Candara" w:cs="Calibri"/>
                <w:b/>
                <w:bCs/>
                <w:color w:val="000000"/>
                <w:sz w:val="16"/>
                <w:szCs w:val="16"/>
              </w:rPr>
              <w:t xml:space="preserve">Organisation des ateliers de renforcement des capacités sur le </w:t>
            </w:r>
            <w:proofErr w:type="spellStart"/>
            <w:r>
              <w:rPr>
                <w:rFonts w:ascii="Candara" w:hAnsi="Candara" w:cs="Calibri"/>
                <w:b/>
                <w:bCs/>
                <w:color w:val="000000"/>
                <w:sz w:val="16"/>
                <w:szCs w:val="16"/>
              </w:rPr>
              <w:t>cyle</w:t>
            </w:r>
            <w:proofErr w:type="spellEnd"/>
            <w:r>
              <w:rPr>
                <w:rFonts w:ascii="Candara" w:hAnsi="Candara" w:cs="Calibri"/>
                <w:b/>
                <w:bCs/>
                <w:color w:val="000000"/>
                <w:sz w:val="16"/>
                <w:szCs w:val="16"/>
              </w:rPr>
              <w:t xml:space="preserve"> de projet.</w:t>
            </w:r>
          </w:p>
        </w:tc>
        <w:tc>
          <w:tcPr>
            <w:tcW w:w="1730" w:type="dxa"/>
            <w:gridSpan w:val="3"/>
            <w:tcBorders>
              <w:top w:val="nil"/>
              <w:left w:val="nil"/>
              <w:bottom w:val="single" w:sz="8" w:space="0" w:color="auto"/>
              <w:right w:val="single" w:sz="8" w:space="0" w:color="auto"/>
            </w:tcBorders>
            <w:shd w:val="clear" w:color="auto" w:fill="auto"/>
            <w:hideMark/>
          </w:tcPr>
          <w:p w14:paraId="0B472764" w14:textId="77777777" w:rsidR="00553CCA" w:rsidRPr="008A4C6E" w:rsidRDefault="00553CCA" w:rsidP="00576527">
            <w:pPr>
              <w:jc w:val="both"/>
              <w:rPr>
                <w:rFonts w:ascii="Arial" w:hAnsi="Arial" w:cs="Arial"/>
                <w:b/>
                <w:bCs/>
                <w:color w:val="002060"/>
                <w:sz w:val="18"/>
                <w:szCs w:val="18"/>
              </w:rPr>
            </w:pPr>
            <w:r w:rsidRPr="008A4C6E">
              <w:rPr>
                <w:rFonts w:ascii="Arial" w:hAnsi="Arial" w:cs="Arial"/>
                <w:b/>
                <w:bCs/>
                <w:color w:val="002060"/>
                <w:sz w:val="18"/>
                <w:szCs w:val="18"/>
              </w:rPr>
              <w:t>Programme</w:t>
            </w:r>
          </w:p>
        </w:tc>
        <w:tc>
          <w:tcPr>
            <w:tcW w:w="1635" w:type="dxa"/>
            <w:tcBorders>
              <w:top w:val="nil"/>
              <w:left w:val="nil"/>
              <w:bottom w:val="single" w:sz="8" w:space="0" w:color="auto"/>
              <w:right w:val="single" w:sz="8" w:space="0" w:color="auto"/>
            </w:tcBorders>
            <w:shd w:val="clear" w:color="auto" w:fill="auto"/>
            <w:hideMark/>
          </w:tcPr>
          <w:p w14:paraId="43BED1D0" w14:textId="26EAAC74" w:rsidR="00553CCA" w:rsidRDefault="006D46CA" w:rsidP="00576527">
            <w:pPr>
              <w:jc w:val="both"/>
              <w:rPr>
                <w:rFonts w:ascii="Arial" w:hAnsi="Arial" w:cs="Arial"/>
                <w:color w:val="000000"/>
                <w:sz w:val="16"/>
                <w:szCs w:val="16"/>
              </w:rPr>
            </w:pPr>
            <w:r>
              <w:rPr>
                <w:rFonts w:ascii="Arial" w:hAnsi="Arial" w:cs="Arial"/>
                <w:color w:val="000000"/>
                <w:sz w:val="16"/>
                <w:szCs w:val="16"/>
              </w:rPr>
              <w:t>Élaboration</w:t>
            </w:r>
            <w:r w:rsidR="00553CCA">
              <w:rPr>
                <w:rFonts w:ascii="Arial" w:hAnsi="Arial" w:cs="Arial"/>
                <w:color w:val="000000"/>
                <w:sz w:val="16"/>
                <w:szCs w:val="16"/>
              </w:rPr>
              <w:t xml:space="preserve">  des documents techniques, supports de formations,</w:t>
            </w:r>
            <w:r>
              <w:rPr>
                <w:rFonts w:ascii="Arial" w:hAnsi="Arial" w:cs="Arial"/>
                <w:color w:val="000000"/>
                <w:sz w:val="16"/>
                <w:szCs w:val="16"/>
              </w:rPr>
              <w:t xml:space="preserve"> </w:t>
            </w:r>
            <w:r w:rsidR="00553CCA">
              <w:rPr>
                <w:rFonts w:ascii="Arial" w:hAnsi="Arial" w:cs="Arial"/>
                <w:color w:val="000000"/>
                <w:sz w:val="16"/>
                <w:szCs w:val="16"/>
              </w:rPr>
              <w:t xml:space="preserve">Identification des consultants, </w:t>
            </w:r>
            <w:proofErr w:type="spellStart"/>
            <w:r w:rsidR="00553CCA">
              <w:rPr>
                <w:rFonts w:ascii="Arial" w:hAnsi="Arial" w:cs="Arial"/>
                <w:color w:val="000000"/>
                <w:sz w:val="16"/>
                <w:szCs w:val="16"/>
              </w:rPr>
              <w:t>etc</w:t>
            </w:r>
            <w:proofErr w:type="spellEnd"/>
          </w:p>
        </w:tc>
        <w:tc>
          <w:tcPr>
            <w:tcW w:w="249" w:type="dxa"/>
            <w:vMerge w:val="restart"/>
            <w:tcBorders>
              <w:top w:val="nil"/>
              <w:left w:val="single" w:sz="8" w:space="0" w:color="auto"/>
              <w:bottom w:val="single" w:sz="8" w:space="0" w:color="000000"/>
              <w:right w:val="single" w:sz="8" w:space="0" w:color="auto"/>
            </w:tcBorders>
            <w:shd w:val="clear" w:color="auto" w:fill="auto"/>
            <w:hideMark/>
          </w:tcPr>
          <w:p w14:paraId="0A83F208" w14:textId="072715FC" w:rsidR="00553CCA" w:rsidRDefault="00553CCA" w:rsidP="00576527">
            <w:pPr>
              <w:rPr>
                <w:rFonts w:ascii="Arial" w:hAnsi="Arial" w:cs="Arial"/>
                <w:color w:val="FF0000"/>
                <w:sz w:val="16"/>
                <w:szCs w:val="16"/>
              </w:rPr>
            </w:pPr>
          </w:p>
        </w:tc>
        <w:tc>
          <w:tcPr>
            <w:tcW w:w="384" w:type="dxa"/>
            <w:tcBorders>
              <w:top w:val="nil"/>
              <w:left w:val="nil"/>
              <w:bottom w:val="single" w:sz="8" w:space="0" w:color="auto"/>
              <w:right w:val="single" w:sz="8" w:space="0" w:color="auto"/>
            </w:tcBorders>
            <w:shd w:val="clear" w:color="000000" w:fill="548235"/>
            <w:hideMark/>
          </w:tcPr>
          <w:p w14:paraId="02E8CBBE" w14:textId="77777777" w:rsidR="00553CCA" w:rsidRDefault="00553CCA"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37DCD94B" w14:textId="77777777" w:rsidR="00553CCA" w:rsidRDefault="00553CCA"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2E88DE9A" w14:textId="77777777" w:rsidR="00553CCA" w:rsidRDefault="00553CCA"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53D087F2" w14:textId="77777777" w:rsidR="00553CCA" w:rsidRDefault="00553CCA"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01FC2C21" w14:textId="77777777" w:rsidR="00553CCA" w:rsidRDefault="00553CCA"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nil"/>
              <w:left w:val="nil"/>
              <w:bottom w:val="single" w:sz="8" w:space="0" w:color="auto"/>
              <w:right w:val="single" w:sz="4" w:space="0" w:color="auto"/>
            </w:tcBorders>
            <w:shd w:val="clear" w:color="auto" w:fill="auto"/>
            <w:hideMark/>
          </w:tcPr>
          <w:p w14:paraId="42359FF7" w14:textId="77777777" w:rsidR="00553CCA" w:rsidRDefault="00553CCA"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1E46A67E" w14:textId="77777777" w:rsidR="00553CCA" w:rsidRDefault="00553CCA" w:rsidP="00576527">
            <w:pPr>
              <w:jc w:val="both"/>
              <w:rPr>
                <w:rFonts w:ascii="Arial" w:hAnsi="Arial" w:cs="Arial"/>
                <w:b/>
                <w:bCs/>
                <w:color w:val="FF0000"/>
                <w:sz w:val="22"/>
                <w:szCs w:val="22"/>
              </w:rPr>
            </w:pPr>
            <w:r>
              <w:rPr>
                <w:rFonts w:ascii="Arial" w:hAnsi="Arial" w:cs="Arial"/>
                <w:b/>
                <w:bCs/>
                <w:color w:val="FF000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176DFF80" w14:textId="77777777" w:rsidR="00553CCA" w:rsidRDefault="00553CCA" w:rsidP="00576527">
            <w:pPr>
              <w:jc w:val="both"/>
              <w:rPr>
                <w:rFonts w:ascii="Arial" w:hAnsi="Arial" w:cs="Arial"/>
                <w:b/>
                <w:bCs/>
                <w:color w:val="FF0000"/>
                <w:sz w:val="22"/>
                <w:szCs w:val="22"/>
              </w:rPr>
            </w:pPr>
            <w:r>
              <w:rPr>
                <w:rFonts w:ascii="Arial" w:hAnsi="Arial" w:cs="Arial"/>
                <w:b/>
                <w:bCs/>
                <w:color w:val="FF000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71EF8F2A" w14:textId="77777777" w:rsidR="00553CCA" w:rsidRDefault="00553CCA"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0E542AE8" w14:textId="77777777" w:rsidR="00553CCA" w:rsidRDefault="00553CCA"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4DFEC871" w14:textId="77777777" w:rsidR="00553CCA" w:rsidRDefault="00553CCA" w:rsidP="00576527">
            <w:pPr>
              <w:jc w:val="both"/>
              <w:rPr>
                <w:rFonts w:ascii="Arial" w:hAnsi="Arial" w:cs="Arial"/>
                <w:color w:val="FF0000"/>
                <w:sz w:val="22"/>
                <w:szCs w:val="22"/>
              </w:rPr>
            </w:pPr>
            <w:r>
              <w:rPr>
                <w:rFonts w:ascii="Arial" w:hAnsi="Arial" w:cs="Arial"/>
                <w:color w:val="FF0000"/>
                <w:sz w:val="22"/>
                <w:szCs w:val="22"/>
              </w:rPr>
              <w:t> </w:t>
            </w:r>
          </w:p>
        </w:tc>
      </w:tr>
      <w:tr w:rsidR="001775E3" w14:paraId="523E0966" w14:textId="77777777" w:rsidTr="00A278F0">
        <w:trPr>
          <w:trHeight w:val="620"/>
        </w:trPr>
        <w:tc>
          <w:tcPr>
            <w:tcW w:w="1293" w:type="dxa"/>
            <w:vMerge/>
            <w:tcBorders>
              <w:top w:val="single" w:sz="4" w:space="0" w:color="auto"/>
              <w:left w:val="single" w:sz="4" w:space="0" w:color="auto"/>
              <w:bottom w:val="single" w:sz="4" w:space="0" w:color="000000"/>
              <w:right w:val="nil"/>
            </w:tcBorders>
            <w:hideMark/>
          </w:tcPr>
          <w:p w14:paraId="719FB2C3" w14:textId="77777777" w:rsidR="00553CCA" w:rsidRDefault="00553CCA"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auto"/>
              <w:right w:val="single" w:sz="4" w:space="0" w:color="auto"/>
            </w:tcBorders>
            <w:hideMark/>
          </w:tcPr>
          <w:p w14:paraId="1699D422" w14:textId="77777777" w:rsidR="00553CCA" w:rsidRDefault="00553CCA" w:rsidP="00576527">
            <w:pPr>
              <w:rPr>
                <w:rFonts w:ascii="Calibri" w:hAnsi="Calibri" w:cs="Calibri"/>
                <w:b/>
                <w:bCs/>
                <w:color w:val="000000"/>
                <w:sz w:val="16"/>
                <w:szCs w:val="16"/>
              </w:rPr>
            </w:pPr>
          </w:p>
        </w:tc>
        <w:tc>
          <w:tcPr>
            <w:tcW w:w="313" w:type="dxa"/>
            <w:gridSpan w:val="3"/>
            <w:vMerge/>
            <w:tcBorders>
              <w:top w:val="nil"/>
              <w:left w:val="single" w:sz="4" w:space="0" w:color="auto"/>
              <w:bottom w:val="single" w:sz="4" w:space="0" w:color="000000"/>
              <w:right w:val="single" w:sz="4" w:space="0" w:color="auto"/>
            </w:tcBorders>
            <w:hideMark/>
          </w:tcPr>
          <w:p w14:paraId="266BE868" w14:textId="77777777" w:rsidR="00553CCA" w:rsidRDefault="00553CCA" w:rsidP="00576527">
            <w:pPr>
              <w:rPr>
                <w:rFonts w:ascii="Candara" w:hAnsi="Candara" w:cs="Calibri"/>
                <w:b/>
                <w:bCs/>
                <w:color w:val="000000"/>
                <w:sz w:val="16"/>
                <w:szCs w:val="16"/>
              </w:rPr>
            </w:pPr>
          </w:p>
        </w:tc>
        <w:tc>
          <w:tcPr>
            <w:tcW w:w="1779" w:type="dxa"/>
            <w:vMerge/>
            <w:tcBorders>
              <w:top w:val="single" w:sz="4" w:space="0" w:color="auto"/>
              <w:left w:val="single" w:sz="4" w:space="0" w:color="auto"/>
              <w:bottom w:val="single" w:sz="4" w:space="0" w:color="auto"/>
              <w:right w:val="single" w:sz="4" w:space="0" w:color="auto"/>
            </w:tcBorders>
            <w:hideMark/>
          </w:tcPr>
          <w:p w14:paraId="14BF9F46" w14:textId="77777777" w:rsidR="00553CCA" w:rsidRDefault="00553CCA" w:rsidP="00576527">
            <w:pPr>
              <w:rPr>
                <w:rFonts w:ascii="Candara" w:hAnsi="Candara" w:cs="Calibri"/>
                <w:b/>
                <w:bCs/>
                <w:color w:val="000000"/>
                <w:sz w:val="16"/>
                <w:szCs w:val="16"/>
              </w:rPr>
            </w:pPr>
          </w:p>
        </w:tc>
        <w:tc>
          <w:tcPr>
            <w:tcW w:w="1730" w:type="dxa"/>
            <w:gridSpan w:val="3"/>
            <w:tcBorders>
              <w:top w:val="nil"/>
              <w:left w:val="nil"/>
              <w:bottom w:val="nil"/>
              <w:right w:val="single" w:sz="8" w:space="0" w:color="auto"/>
            </w:tcBorders>
            <w:shd w:val="clear" w:color="auto" w:fill="auto"/>
            <w:hideMark/>
          </w:tcPr>
          <w:p w14:paraId="164DEA78" w14:textId="77777777" w:rsidR="00553CCA" w:rsidRPr="008A4C6E" w:rsidRDefault="00553CCA" w:rsidP="00576527">
            <w:pPr>
              <w:jc w:val="both"/>
              <w:rPr>
                <w:rFonts w:ascii="Arial" w:hAnsi="Arial" w:cs="Arial"/>
                <w:b/>
                <w:bCs/>
                <w:color w:val="002060"/>
                <w:sz w:val="18"/>
                <w:szCs w:val="18"/>
              </w:rPr>
            </w:pPr>
            <w:r w:rsidRPr="008A4C6E">
              <w:rPr>
                <w:rFonts w:ascii="Arial" w:hAnsi="Arial" w:cs="Arial"/>
                <w:b/>
                <w:bCs/>
                <w:color w:val="002060"/>
                <w:sz w:val="18"/>
                <w:szCs w:val="18"/>
              </w:rPr>
              <w:t>Administration &amp;  Finance ;</w:t>
            </w:r>
          </w:p>
        </w:tc>
        <w:tc>
          <w:tcPr>
            <w:tcW w:w="1635" w:type="dxa"/>
            <w:tcBorders>
              <w:top w:val="nil"/>
              <w:left w:val="nil"/>
              <w:bottom w:val="single" w:sz="8" w:space="0" w:color="auto"/>
              <w:right w:val="single" w:sz="8" w:space="0" w:color="auto"/>
            </w:tcBorders>
            <w:shd w:val="clear" w:color="auto" w:fill="auto"/>
            <w:hideMark/>
          </w:tcPr>
          <w:p w14:paraId="4628AD40" w14:textId="77777777" w:rsidR="00553CCA" w:rsidRDefault="00553CCA" w:rsidP="00576527">
            <w:pPr>
              <w:jc w:val="both"/>
              <w:rPr>
                <w:rFonts w:ascii="Arial" w:hAnsi="Arial" w:cs="Arial"/>
                <w:color w:val="000000"/>
                <w:sz w:val="16"/>
                <w:szCs w:val="16"/>
              </w:rPr>
            </w:pPr>
            <w:r>
              <w:rPr>
                <w:rFonts w:ascii="Arial" w:hAnsi="Arial" w:cs="Arial"/>
                <w:color w:val="000000"/>
                <w:sz w:val="16"/>
                <w:szCs w:val="16"/>
              </w:rPr>
              <w:t>Organisations logistiques</w:t>
            </w:r>
          </w:p>
        </w:tc>
        <w:tc>
          <w:tcPr>
            <w:tcW w:w="249" w:type="dxa"/>
            <w:vMerge/>
            <w:tcBorders>
              <w:top w:val="nil"/>
              <w:left w:val="single" w:sz="8" w:space="0" w:color="auto"/>
              <w:bottom w:val="single" w:sz="8" w:space="0" w:color="000000"/>
              <w:right w:val="single" w:sz="8" w:space="0" w:color="auto"/>
            </w:tcBorders>
            <w:hideMark/>
          </w:tcPr>
          <w:p w14:paraId="218B37CF" w14:textId="77777777" w:rsidR="00553CCA" w:rsidRDefault="00553CCA" w:rsidP="00576527">
            <w:pPr>
              <w:rPr>
                <w:rFonts w:ascii="Arial" w:hAnsi="Arial" w:cs="Arial"/>
                <w:color w:val="FF0000"/>
                <w:sz w:val="16"/>
                <w:szCs w:val="16"/>
              </w:rPr>
            </w:pPr>
          </w:p>
        </w:tc>
        <w:tc>
          <w:tcPr>
            <w:tcW w:w="384" w:type="dxa"/>
            <w:tcBorders>
              <w:top w:val="nil"/>
              <w:left w:val="nil"/>
              <w:bottom w:val="single" w:sz="8" w:space="0" w:color="auto"/>
              <w:right w:val="single" w:sz="8" w:space="0" w:color="auto"/>
            </w:tcBorders>
            <w:shd w:val="clear" w:color="000000" w:fill="548235"/>
            <w:hideMark/>
          </w:tcPr>
          <w:p w14:paraId="74E8C594" w14:textId="77777777" w:rsidR="00553CCA" w:rsidRDefault="00553CCA"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20F0C69D" w14:textId="77777777" w:rsidR="00553CCA" w:rsidRDefault="00553CCA"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500034A6" w14:textId="77777777" w:rsidR="00553CCA" w:rsidRDefault="00553CCA"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32F0A650" w14:textId="77777777" w:rsidR="00553CCA" w:rsidRDefault="00553CCA"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55291504" w14:textId="77777777" w:rsidR="00553CCA" w:rsidRDefault="00553CCA"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nil"/>
              <w:left w:val="nil"/>
              <w:bottom w:val="single" w:sz="8" w:space="0" w:color="auto"/>
              <w:right w:val="single" w:sz="4" w:space="0" w:color="auto"/>
            </w:tcBorders>
            <w:shd w:val="clear" w:color="auto" w:fill="auto"/>
            <w:hideMark/>
          </w:tcPr>
          <w:p w14:paraId="24181F02" w14:textId="77777777" w:rsidR="00553CCA" w:rsidRDefault="00553CCA"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4C6A606D" w14:textId="77777777" w:rsidR="00553CCA" w:rsidRDefault="00553CCA" w:rsidP="00576527">
            <w:pPr>
              <w:jc w:val="both"/>
              <w:rPr>
                <w:rFonts w:ascii="Arial" w:hAnsi="Arial" w:cs="Arial"/>
                <w:b/>
                <w:bCs/>
                <w:color w:val="FF0000"/>
                <w:sz w:val="22"/>
                <w:szCs w:val="22"/>
              </w:rPr>
            </w:pPr>
            <w:r>
              <w:rPr>
                <w:rFonts w:ascii="Arial" w:hAnsi="Arial" w:cs="Arial"/>
                <w:b/>
                <w:bCs/>
                <w:color w:val="FF000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28020121" w14:textId="77777777" w:rsidR="00553CCA" w:rsidRDefault="00553CCA" w:rsidP="00576527">
            <w:pPr>
              <w:jc w:val="both"/>
              <w:rPr>
                <w:rFonts w:ascii="Arial" w:hAnsi="Arial" w:cs="Arial"/>
                <w:b/>
                <w:bCs/>
                <w:color w:val="FF0000"/>
                <w:sz w:val="22"/>
                <w:szCs w:val="22"/>
              </w:rPr>
            </w:pPr>
            <w:r>
              <w:rPr>
                <w:rFonts w:ascii="Arial" w:hAnsi="Arial" w:cs="Arial"/>
                <w:b/>
                <w:bCs/>
                <w:color w:val="FF000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6FF2060F" w14:textId="77777777" w:rsidR="00553CCA" w:rsidRDefault="00553CCA"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32DF5AB2" w14:textId="77777777" w:rsidR="00553CCA" w:rsidRDefault="00553CCA"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3DA73236" w14:textId="77777777" w:rsidR="00553CCA" w:rsidRDefault="00553CCA" w:rsidP="00576527">
            <w:pPr>
              <w:jc w:val="both"/>
              <w:rPr>
                <w:rFonts w:ascii="Arial" w:hAnsi="Arial" w:cs="Arial"/>
                <w:color w:val="FF0000"/>
                <w:sz w:val="22"/>
                <w:szCs w:val="22"/>
              </w:rPr>
            </w:pPr>
            <w:r>
              <w:rPr>
                <w:rFonts w:ascii="Arial" w:hAnsi="Arial" w:cs="Arial"/>
                <w:color w:val="FF0000"/>
                <w:sz w:val="22"/>
                <w:szCs w:val="22"/>
              </w:rPr>
              <w:t> </w:t>
            </w:r>
          </w:p>
        </w:tc>
      </w:tr>
      <w:tr w:rsidR="00581032" w14:paraId="4A4991CD" w14:textId="77777777" w:rsidTr="00A278F0">
        <w:trPr>
          <w:trHeight w:val="660"/>
        </w:trPr>
        <w:tc>
          <w:tcPr>
            <w:tcW w:w="1293" w:type="dxa"/>
            <w:vMerge w:val="restart"/>
            <w:tcBorders>
              <w:top w:val="nil"/>
              <w:left w:val="single" w:sz="4" w:space="0" w:color="auto"/>
              <w:bottom w:val="nil"/>
              <w:right w:val="single" w:sz="4" w:space="0" w:color="auto"/>
            </w:tcBorders>
            <w:shd w:val="clear" w:color="auto" w:fill="auto"/>
            <w:hideMark/>
          </w:tcPr>
          <w:p w14:paraId="30FB6858" w14:textId="77777777" w:rsidR="00CA5482" w:rsidRDefault="00CA5482" w:rsidP="00576527">
            <w:pPr>
              <w:jc w:val="center"/>
              <w:rPr>
                <w:rFonts w:ascii="Candara" w:hAnsi="Candara" w:cs="Calibri"/>
                <w:b/>
                <w:bCs/>
                <w:color w:val="002060"/>
                <w:sz w:val="16"/>
                <w:szCs w:val="16"/>
              </w:rPr>
            </w:pPr>
            <w:r>
              <w:rPr>
                <w:rFonts w:ascii="Candara" w:hAnsi="Candara" w:cs="Calibri"/>
                <w:b/>
                <w:bCs/>
                <w:color w:val="002060"/>
                <w:sz w:val="16"/>
                <w:szCs w:val="16"/>
              </w:rPr>
              <w:lastRenderedPageBreak/>
              <w:t>Axe 4 : Renforcer la Prévention et réponse aux Violences Basées sur le Genre en RDC.</w:t>
            </w:r>
          </w:p>
        </w:tc>
        <w:tc>
          <w:tcPr>
            <w:tcW w:w="1265" w:type="dxa"/>
            <w:vMerge w:val="restart"/>
            <w:tcBorders>
              <w:top w:val="nil"/>
              <w:left w:val="single" w:sz="4" w:space="0" w:color="auto"/>
              <w:bottom w:val="single" w:sz="4" w:space="0" w:color="000000"/>
              <w:right w:val="single" w:sz="4" w:space="0" w:color="auto"/>
            </w:tcBorders>
            <w:shd w:val="clear" w:color="auto" w:fill="auto"/>
            <w:hideMark/>
          </w:tcPr>
          <w:p w14:paraId="37DECD17" w14:textId="77777777" w:rsidR="00CA5482" w:rsidRDefault="00CA5482" w:rsidP="00576527">
            <w:pPr>
              <w:jc w:val="center"/>
              <w:rPr>
                <w:rFonts w:ascii="Candara" w:hAnsi="Candara" w:cs="Calibri"/>
                <w:b/>
                <w:bCs/>
                <w:color w:val="002060"/>
                <w:sz w:val="16"/>
                <w:szCs w:val="16"/>
              </w:rPr>
            </w:pPr>
            <w:r>
              <w:rPr>
                <w:rFonts w:ascii="Candara" w:hAnsi="Candara" w:cs="Calibri"/>
                <w:b/>
                <w:bCs/>
                <w:color w:val="002060"/>
                <w:sz w:val="16"/>
                <w:szCs w:val="16"/>
              </w:rPr>
              <w:t xml:space="preserve">Soutien aux mécanismes de prévention et de prise en charge multisectorielles des VBG en RDC. </w:t>
            </w:r>
          </w:p>
        </w:tc>
        <w:tc>
          <w:tcPr>
            <w:tcW w:w="313" w:type="dxa"/>
            <w:gridSpan w:val="3"/>
            <w:vMerge w:val="restart"/>
            <w:tcBorders>
              <w:top w:val="nil"/>
              <w:left w:val="single" w:sz="4" w:space="0" w:color="auto"/>
              <w:bottom w:val="single" w:sz="4" w:space="0" w:color="000000"/>
              <w:right w:val="single" w:sz="4" w:space="0" w:color="auto"/>
            </w:tcBorders>
            <w:shd w:val="clear" w:color="auto" w:fill="auto"/>
            <w:hideMark/>
          </w:tcPr>
          <w:p w14:paraId="796EAC04" w14:textId="77777777" w:rsidR="00CA5482" w:rsidRDefault="00CA5482" w:rsidP="00576527">
            <w:pPr>
              <w:jc w:val="center"/>
              <w:rPr>
                <w:rFonts w:ascii="Candara" w:hAnsi="Candara" w:cs="Calibri"/>
                <w:b/>
                <w:bCs/>
                <w:color w:val="002060"/>
                <w:sz w:val="16"/>
                <w:szCs w:val="16"/>
              </w:rPr>
            </w:pPr>
            <w:r>
              <w:rPr>
                <w:rFonts w:ascii="Candara" w:hAnsi="Candara" w:cs="Calibri"/>
                <w:b/>
                <w:bCs/>
                <w:color w:val="002060"/>
                <w:sz w:val="16"/>
                <w:szCs w:val="16"/>
              </w:rPr>
              <w:t>22</w:t>
            </w:r>
          </w:p>
        </w:tc>
        <w:tc>
          <w:tcPr>
            <w:tcW w:w="1779" w:type="dxa"/>
            <w:vMerge w:val="restart"/>
            <w:tcBorders>
              <w:top w:val="nil"/>
              <w:left w:val="single" w:sz="4" w:space="0" w:color="auto"/>
              <w:bottom w:val="single" w:sz="4" w:space="0" w:color="000000"/>
              <w:right w:val="nil"/>
            </w:tcBorders>
            <w:shd w:val="clear" w:color="000000" w:fill="FFFFFF"/>
            <w:hideMark/>
          </w:tcPr>
          <w:p w14:paraId="25CA0C4B" w14:textId="0D0D4495" w:rsidR="00CA5482" w:rsidRDefault="00CA5482" w:rsidP="00576527">
            <w:pPr>
              <w:rPr>
                <w:rFonts w:ascii="Candara" w:hAnsi="Candara" w:cs="Calibri"/>
                <w:b/>
                <w:bCs/>
                <w:color w:val="002060"/>
                <w:sz w:val="16"/>
                <w:szCs w:val="16"/>
              </w:rPr>
            </w:pPr>
            <w:bookmarkStart w:id="14" w:name="RANGE!E47"/>
            <w:bookmarkStart w:id="15" w:name="RANGE!C47"/>
            <w:bookmarkStart w:id="16" w:name="RANGE!E39"/>
            <w:bookmarkStart w:id="17" w:name="RANGE!E51"/>
            <w:bookmarkEnd w:id="14"/>
            <w:bookmarkEnd w:id="15"/>
            <w:bookmarkEnd w:id="16"/>
            <w:r>
              <w:rPr>
                <w:rFonts w:ascii="Candara" w:hAnsi="Candara" w:cs="Calibri"/>
                <w:b/>
                <w:bCs/>
                <w:color w:val="002060"/>
                <w:sz w:val="16"/>
                <w:szCs w:val="16"/>
              </w:rPr>
              <w:t xml:space="preserve">Appui à la campagne de </w:t>
            </w:r>
            <w:r w:rsidR="006D46CA">
              <w:rPr>
                <w:rFonts w:ascii="Candara" w:hAnsi="Candara" w:cs="Calibri"/>
                <w:b/>
                <w:bCs/>
                <w:color w:val="002060"/>
                <w:sz w:val="16"/>
                <w:szCs w:val="16"/>
              </w:rPr>
              <w:t>communication</w:t>
            </w:r>
            <w:r>
              <w:rPr>
                <w:rFonts w:ascii="Candara" w:hAnsi="Candara" w:cs="Calibri"/>
                <w:b/>
                <w:bCs/>
                <w:color w:val="002060"/>
                <w:sz w:val="16"/>
                <w:szCs w:val="16"/>
              </w:rPr>
              <w:t xml:space="preserve"> sociale à </w:t>
            </w:r>
            <w:r w:rsidR="006D46CA">
              <w:rPr>
                <w:rFonts w:ascii="Candara" w:hAnsi="Candara" w:cs="Calibri"/>
                <w:b/>
                <w:bCs/>
                <w:color w:val="002060"/>
                <w:sz w:val="16"/>
                <w:szCs w:val="16"/>
              </w:rPr>
              <w:t>travers</w:t>
            </w:r>
            <w:r>
              <w:rPr>
                <w:rFonts w:ascii="Candara" w:hAnsi="Candara" w:cs="Calibri"/>
                <w:b/>
                <w:bCs/>
                <w:color w:val="002060"/>
                <w:sz w:val="16"/>
                <w:szCs w:val="16"/>
              </w:rPr>
              <w:t xml:space="preserve"> la sensibilisation des </w:t>
            </w:r>
            <w:r w:rsidR="006D46CA">
              <w:rPr>
                <w:rFonts w:ascii="Candara" w:hAnsi="Candara" w:cs="Calibri"/>
                <w:b/>
                <w:bCs/>
                <w:color w:val="002060"/>
                <w:sz w:val="16"/>
                <w:szCs w:val="16"/>
              </w:rPr>
              <w:t>causeries</w:t>
            </w:r>
            <w:r>
              <w:rPr>
                <w:rFonts w:ascii="Candara" w:hAnsi="Candara" w:cs="Calibri"/>
                <w:b/>
                <w:bCs/>
                <w:color w:val="002060"/>
                <w:sz w:val="16"/>
                <w:szCs w:val="16"/>
              </w:rPr>
              <w:t xml:space="preserve"> éducatives à tous les niveaux y compris le niveau communautaires impliquant les femmes et les jeunes filles.</w:t>
            </w:r>
            <w:bookmarkEnd w:id="17"/>
          </w:p>
        </w:tc>
        <w:tc>
          <w:tcPr>
            <w:tcW w:w="17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3465005" w14:textId="28F36A14" w:rsidR="00CA5482" w:rsidRDefault="006D46CA" w:rsidP="00576527">
            <w:pPr>
              <w:jc w:val="both"/>
              <w:rPr>
                <w:rFonts w:ascii="Arial" w:hAnsi="Arial" w:cs="Arial"/>
                <w:color w:val="000000"/>
                <w:sz w:val="16"/>
                <w:szCs w:val="16"/>
              </w:rPr>
            </w:pPr>
            <w:r>
              <w:rPr>
                <w:rFonts w:ascii="Arial" w:hAnsi="Arial" w:cs="Arial"/>
                <w:color w:val="000000"/>
                <w:sz w:val="16"/>
                <w:szCs w:val="16"/>
              </w:rPr>
              <w:t>Programme</w:t>
            </w:r>
          </w:p>
        </w:tc>
        <w:tc>
          <w:tcPr>
            <w:tcW w:w="1884" w:type="dxa"/>
            <w:gridSpan w:val="2"/>
            <w:tcBorders>
              <w:top w:val="nil"/>
              <w:left w:val="single" w:sz="8" w:space="0" w:color="auto"/>
              <w:bottom w:val="single" w:sz="8" w:space="0" w:color="auto"/>
              <w:right w:val="single" w:sz="8" w:space="0" w:color="auto"/>
            </w:tcBorders>
            <w:shd w:val="clear" w:color="auto" w:fill="auto"/>
            <w:hideMark/>
          </w:tcPr>
          <w:p w14:paraId="775980F0" w14:textId="324AC8DB" w:rsidR="00CA5482" w:rsidRDefault="00CA5482" w:rsidP="00576527">
            <w:pPr>
              <w:jc w:val="both"/>
              <w:rPr>
                <w:rFonts w:ascii="Arial" w:hAnsi="Arial" w:cs="Arial"/>
                <w:color w:val="000000"/>
                <w:sz w:val="16"/>
                <w:szCs w:val="16"/>
              </w:rPr>
            </w:pPr>
            <w:r>
              <w:rPr>
                <w:rFonts w:ascii="Arial" w:hAnsi="Arial" w:cs="Arial"/>
                <w:color w:val="000000"/>
                <w:sz w:val="16"/>
                <w:szCs w:val="16"/>
              </w:rPr>
              <w:t>Organisation du processus d'</w:t>
            </w:r>
            <w:r w:rsidR="006D46CA">
              <w:rPr>
                <w:rFonts w:ascii="Arial" w:hAnsi="Arial" w:cs="Arial"/>
                <w:color w:val="000000"/>
                <w:sz w:val="16"/>
                <w:szCs w:val="16"/>
              </w:rPr>
              <w:t>octroi</w:t>
            </w:r>
            <w:r>
              <w:rPr>
                <w:rFonts w:ascii="Arial" w:hAnsi="Arial" w:cs="Arial"/>
                <w:color w:val="000000"/>
                <w:sz w:val="16"/>
                <w:szCs w:val="16"/>
              </w:rPr>
              <w:t xml:space="preserve"> des subventions, Appui technique et suivi.</w:t>
            </w:r>
          </w:p>
          <w:p w14:paraId="6DCC9250" w14:textId="2DB0EBF9" w:rsidR="00CA5482" w:rsidRDefault="00CA5482"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8" w:space="0" w:color="auto"/>
              <w:right w:val="single" w:sz="8" w:space="0" w:color="auto"/>
            </w:tcBorders>
            <w:shd w:val="clear" w:color="000000" w:fill="548235"/>
            <w:hideMark/>
          </w:tcPr>
          <w:p w14:paraId="5C160C22"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auto" w:fill="auto"/>
            <w:hideMark/>
          </w:tcPr>
          <w:p w14:paraId="54DC64F8"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261A5829"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auto" w:fill="auto"/>
            <w:hideMark/>
          </w:tcPr>
          <w:p w14:paraId="5BB4DD1B"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auto" w:fill="auto"/>
            <w:hideMark/>
          </w:tcPr>
          <w:p w14:paraId="44934833"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nil"/>
              <w:bottom w:val="single" w:sz="8" w:space="0" w:color="auto"/>
              <w:right w:val="single" w:sz="4" w:space="0" w:color="auto"/>
            </w:tcBorders>
            <w:shd w:val="clear" w:color="auto" w:fill="auto"/>
            <w:hideMark/>
          </w:tcPr>
          <w:p w14:paraId="61459BE0"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4679C7ED"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48F7A9FC"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X</w:t>
            </w:r>
          </w:p>
        </w:tc>
        <w:tc>
          <w:tcPr>
            <w:tcW w:w="1121" w:type="dxa"/>
            <w:gridSpan w:val="2"/>
            <w:tcBorders>
              <w:top w:val="nil"/>
              <w:left w:val="single" w:sz="4" w:space="0" w:color="auto"/>
              <w:bottom w:val="single" w:sz="8" w:space="0" w:color="auto"/>
              <w:right w:val="nil"/>
            </w:tcBorders>
            <w:shd w:val="clear" w:color="auto" w:fill="auto"/>
            <w:hideMark/>
          </w:tcPr>
          <w:p w14:paraId="60410F0C"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3AEB2BC8"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6AFB6B20"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r>
      <w:tr w:rsidR="001775E3" w14:paraId="79CDBF29" w14:textId="77777777" w:rsidTr="00A278F0">
        <w:trPr>
          <w:trHeight w:val="600"/>
        </w:trPr>
        <w:tc>
          <w:tcPr>
            <w:tcW w:w="1293" w:type="dxa"/>
            <w:vMerge/>
            <w:tcBorders>
              <w:top w:val="nil"/>
              <w:left w:val="single" w:sz="4" w:space="0" w:color="auto"/>
              <w:bottom w:val="nil"/>
              <w:right w:val="single" w:sz="4" w:space="0" w:color="auto"/>
            </w:tcBorders>
            <w:hideMark/>
          </w:tcPr>
          <w:p w14:paraId="036B43F6" w14:textId="77777777" w:rsidR="00CA5482" w:rsidRDefault="00CA5482"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000000"/>
              <w:right w:val="single" w:sz="4" w:space="0" w:color="auto"/>
            </w:tcBorders>
            <w:hideMark/>
          </w:tcPr>
          <w:p w14:paraId="451AE9B7" w14:textId="77777777" w:rsidR="00CA5482" w:rsidRDefault="00CA5482"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000000"/>
              <w:right w:val="single" w:sz="4" w:space="0" w:color="auto"/>
            </w:tcBorders>
            <w:hideMark/>
          </w:tcPr>
          <w:p w14:paraId="3484F7E9" w14:textId="77777777" w:rsidR="00CA5482" w:rsidRDefault="00CA5482" w:rsidP="00576527">
            <w:pPr>
              <w:rPr>
                <w:rFonts w:ascii="Candara" w:hAnsi="Candara" w:cs="Calibri"/>
                <w:b/>
                <w:bCs/>
                <w:color w:val="002060"/>
                <w:sz w:val="16"/>
                <w:szCs w:val="16"/>
              </w:rPr>
            </w:pPr>
          </w:p>
        </w:tc>
        <w:tc>
          <w:tcPr>
            <w:tcW w:w="1779" w:type="dxa"/>
            <w:vMerge/>
            <w:tcBorders>
              <w:top w:val="nil"/>
              <w:left w:val="single" w:sz="4" w:space="0" w:color="auto"/>
              <w:bottom w:val="single" w:sz="4" w:space="0" w:color="000000"/>
              <w:right w:val="nil"/>
            </w:tcBorders>
            <w:hideMark/>
          </w:tcPr>
          <w:p w14:paraId="6C2764BB" w14:textId="77777777" w:rsidR="00CA5482" w:rsidRDefault="00CA5482" w:rsidP="00576527">
            <w:pPr>
              <w:rPr>
                <w:rFonts w:ascii="Candara" w:hAnsi="Candara" w:cs="Calibri"/>
                <w:b/>
                <w:bCs/>
                <w:color w:val="002060"/>
                <w:sz w:val="16"/>
                <w:szCs w:val="16"/>
              </w:rPr>
            </w:pPr>
          </w:p>
        </w:tc>
        <w:tc>
          <w:tcPr>
            <w:tcW w:w="1730" w:type="dxa"/>
            <w:gridSpan w:val="3"/>
            <w:tcBorders>
              <w:top w:val="nil"/>
              <w:left w:val="single" w:sz="4" w:space="0" w:color="auto"/>
              <w:bottom w:val="single" w:sz="4" w:space="0" w:color="auto"/>
              <w:right w:val="single" w:sz="4" w:space="0" w:color="auto"/>
            </w:tcBorders>
            <w:shd w:val="clear" w:color="auto" w:fill="auto"/>
            <w:hideMark/>
          </w:tcPr>
          <w:p w14:paraId="3E5057E3"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tcBorders>
              <w:top w:val="single" w:sz="4" w:space="0" w:color="auto"/>
              <w:left w:val="nil"/>
              <w:bottom w:val="single" w:sz="4" w:space="0" w:color="auto"/>
              <w:right w:val="single" w:sz="8" w:space="0" w:color="auto"/>
            </w:tcBorders>
            <w:shd w:val="clear" w:color="auto" w:fill="auto"/>
            <w:hideMark/>
          </w:tcPr>
          <w:p w14:paraId="6602C27F"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Octroie des Subventions</w:t>
            </w:r>
          </w:p>
          <w:p w14:paraId="1856A082" w14:textId="76243499" w:rsidR="00CA5482" w:rsidRDefault="00CA5482"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8" w:space="0" w:color="auto"/>
              <w:right w:val="single" w:sz="8" w:space="0" w:color="auto"/>
            </w:tcBorders>
            <w:shd w:val="clear" w:color="000000" w:fill="548235"/>
            <w:hideMark/>
          </w:tcPr>
          <w:p w14:paraId="4E585A17"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auto" w:fill="auto"/>
            <w:hideMark/>
          </w:tcPr>
          <w:p w14:paraId="2E850D68"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41601B95"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auto" w:fill="auto"/>
            <w:hideMark/>
          </w:tcPr>
          <w:p w14:paraId="1F0F03F0"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auto" w:fill="auto"/>
            <w:hideMark/>
          </w:tcPr>
          <w:p w14:paraId="1E16DBBE"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nil"/>
              <w:bottom w:val="single" w:sz="8" w:space="0" w:color="auto"/>
              <w:right w:val="single" w:sz="4" w:space="0" w:color="auto"/>
            </w:tcBorders>
            <w:shd w:val="clear" w:color="auto" w:fill="auto"/>
            <w:hideMark/>
          </w:tcPr>
          <w:p w14:paraId="6DF8BB6C"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7A3B0F4C"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46C6DA8F"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55BB74D8"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137E5498"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708001B0"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r>
      <w:tr w:rsidR="001775E3" w14:paraId="79B46CD1" w14:textId="77777777" w:rsidTr="00A278F0">
        <w:trPr>
          <w:trHeight w:val="680"/>
        </w:trPr>
        <w:tc>
          <w:tcPr>
            <w:tcW w:w="1293" w:type="dxa"/>
            <w:vMerge/>
            <w:tcBorders>
              <w:top w:val="nil"/>
              <w:left w:val="single" w:sz="4" w:space="0" w:color="auto"/>
              <w:bottom w:val="nil"/>
              <w:right w:val="single" w:sz="4" w:space="0" w:color="auto"/>
            </w:tcBorders>
            <w:hideMark/>
          </w:tcPr>
          <w:p w14:paraId="652B7C68" w14:textId="77777777" w:rsidR="00CA5482" w:rsidRDefault="00CA5482"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000000"/>
              <w:right w:val="single" w:sz="4" w:space="0" w:color="auto"/>
            </w:tcBorders>
            <w:hideMark/>
          </w:tcPr>
          <w:p w14:paraId="50508D01" w14:textId="77777777" w:rsidR="00CA5482" w:rsidRDefault="00CA5482"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000000"/>
              <w:right w:val="single" w:sz="4" w:space="0" w:color="auto"/>
            </w:tcBorders>
            <w:hideMark/>
          </w:tcPr>
          <w:p w14:paraId="3D3E366E" w14:textId="77777777" w:rsidR="00CA5482" w:rsidRDefault="00CA5482" w:rsidP="00576527">
            <w:pPr>
              <w:rPr>
                <w:rFonts w:ascii="Candara" w:hAnsi="Candara" w:cs="Calibri"/>
                <w:b/>
                <w:bCs/>
                <w:color w:val="002060"/>
                <w:sz w:val="16"/>
                <w:szCs w:val="16"/>
              </w:rPr>
            </w:pPr>
          </w:p>
        </w:tc>
        <w:tc>
          <w:tcPr>
            <w:tcW w:w="1779" w:type="dxa"/>
            <w:vMerge/>
            <w:tcBorders>
              <w:top w:val="nil"/>
              <w:left w:val="single" w:sz="4" w:space="0" w:color="auto"/>
              <w:bottom w:val="single" w:sz="4" w:space="0" w:color="000000"/>
              <w:right w:val="nil"/>
            </w:tcBorders>
            <w:hideMark/>
          </w:tcPr>
          <w:p w14:paraId="16BAF65A" w14:textId="77777777" w:rsidR="00CA5482" w:rsidRDefault="00CA5482" w:rsidP="00576527">
            <w:pPr>
              <w:rPr>
                <w:rFonts w:ascii="Candara" w:hAnsi="Candara" w:cs="Calibri"/>
                <w:b/>
                <w:bCs/>
                <w:color w:val="002060"/>
                <w:sz w:val="16"/>
                <w:szCs w:val="16"/>
              </w:rPr>
            </w:pPr>
          </w:p>
        </w:tc>
        <w:tc>
          <w:tcPr>
            <w:tcW w:w="1730" w:type="dxa"/>
            <w:gridSpan w:val="3"/>
            <w:tcBorders>
              <w:top w:val="nil"/>
              <w:left w:val="single" w:sz="4" w:space="0" w:color="auto"/>
              <w:bottom w:val="single" w:sz="4" w:space="0" w:color="auto"/>
              <w:right w:val="single" w:sz="4" w:space="0" w:color="auto"/>
            </w:tcBorders>
            <w:shd w:val="clear" w:color="auto" w:fill="auto"/>
            <w:hideMark/>
          </w:tcPr>
          <w:p w14:paraId="1D898CC0"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Mobilisation des ressources &amp; Communication</w:t>
            </w:r>
          </w:p>
        </w:tc>
        <w:tc>
          <w:tcPr>
            <w:tcW w:w="1884" w:type="dxa"/>
            <w:gridSpan w:val="2"/>
            <w:tcBorders>
              <w:top w:val="nil"/>
              <w:left w:val="nil"/>
              <w:bottom w:val="single" w:sz="4" w:space="0" w:color="auto"/>
              <w:right w:val="single" w:sz="8" w:space="0" w:color="auto"/>
            </w:tcBorders>
            <w:shd w:val="clear" w:color="auto" w:fill="auto"/>
            <w:hideMark/>
          </w:tcPr>
          <w:p w14:paraId="49D6F845"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Coaching sur l'utilisation des outils</w:t>
            </w:r>
          </w:p>
          <w:p w14:paraId="5465CD7F" w14:textId="54C94E8A" w:rsidR="00CA5482" w:rsidRDefault="00CA5482"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8" w:space="0" w:color="auto"/>
              <w:right w:val="single" w:sz="8" w:space="0" w:color="auto"/>
            </w:tcBorders>
            <w:shd w:val="clear" w:color="000000" w:fill="548235"/>
            <w:hideMark/>
          </w:tcPr>
          <w:p w14:paraId="60896E9B"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auto" w:fill="auto"/>
            <w:hideMark/>
          </w:tcPr>
          <w:p w14:paraId="1365189D"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286DEC85"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auto" w:fill="auto"/>
            <w:hideMark/>
          </w:tcPr>
          <w:p w14:paraId="1C17679C"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auto" w:fill="auto"/>
            <w:hideMark/>
          </w:tcPr>
          <w:p w14:paraId="48EE957A"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nil"/>
              <w:bottom w:val="single" w:sz="8" w:space="0" w:color="auto"/>
              <w:right w:val="single" w:sz="4" w:space="0" w:color="auto"/>
            </w:tcBorders>
            <w:shd w:val="clear" w:color="auto" w:fill="auto"/>
            <w:hideMark/>
          </w:tcPr>
          <w:p w14:paraId="03E93FF1"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2646B321"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0152C3C5"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5F2D1AAE"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6065754E"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2F520C73"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r>
      <w:tr w:rsidR="001775E3" w14:paraId="5C27BCB3" w14:textId="77777777" w:rsidTr="00A278F0">
        <w:trPr>
          <w:trHeight w:val="600"/>
        </w:trPr>
        <w:tc>
          <w:tcPr>
            <w:tcW w:w="1293" w:type="dxa"/>
            <w:vMerge/>
            <w:tcBorders>
              <w:top w:val="nil"/>
              <w:left w:val="single" w:sz="4" w:space="0" w:color="auto"/>
              <w:bottom w:val="nil"/>
              <w:right w:val="single" w:sz="4" w:space="0" w:color="auto"/>
            </w:tcBorders>
            <w:hideMark/>
          </w:tcPr>
          <w:p w14:paraId="19BF945A" w14:textId="77777777" w:rsidR="00CA5482" w:rsidRDefault="00CA5482"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000000"/>
              <w:right w:val="single" w:sz="4" w:space="0" w:color="auto"/>
            </w:tcBorders>
            <w:hideMark/>
          </w:tcPr>
          <w:p w14:paraId="65AAEF13" w14:textId="77777777" w:rsidR="00CA5482" w:rsidRDefault="00CA5482" w:rsidP="00576527">
            <w:pPr>
              <w:rPr>
                <w:rFonts w:ascii="Candara" w:hAnsi="Candara" w:cs="Calibri"/>
                <w:b/>
                <w:bCs/>
                <w:color w:val="002060"/>
                <w:sz w:val="16"/>
                <w:szCs w:val="16"/>
              </w:rPr>
            </w:pPr>
          </w:p>
        </w:tc>
        <w:tc>
          <w:tcPr>
            <w:tcW w:w="313" w:type="dxa"/>
            <w:gridSpan w:val="3"/>
            <w:vMerge w:val="restart"/>
            <w:tcBorders>
              <w:top w:val="nil"/>
              <w:left w:val="single" w:sz="4" w:space="0" w:color="auto"/>
              <w:bottom w:val="single" w:sz="4" w:space="0" w:color="000000"/>
              <w:right w:val="single" w:sz="4" w:space="0" w:color="auto"/>
            </w:tcBorders>
            <w:shd w:val="clear" w:color="auto" w:fill="auto"/>
            <w:hideMark/>
          </w:tcPr>
          <w:p w14:paraId="69A29673" w14:textId="77777777" w:rsidR="00CA5482" w:rsidRDefault="00CA5482" w:rsidP="00576527">
            <w:pPr>
              <w:jc w:val="center"/>
              <w:rPr>
                <w:rFonts w:ascii="Candara" w:hAnsi="Candara" w:cs="Calibri"/>
                <w:b/>
                <w:bCs/>
                <w:color w:val="002060"/>
                <w:sz w:val="16"/>
                <w:szCs w:val="16"/>
              </w:rPr>
            </w:pPr>
            <w:r>
              <w:rPr>
                <w:rFonts w:ascii="Candara" w:hAnsi="Candara" w:cs="Calibri"/>
                <w:b/>
                <w:bCs/>
                <w:color w:val="002060"/>
                <w:sz w:val="16"/>
                <w:szCs w:val="16"/>
              </w:rPr>
              <w:t>23</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14:paraId="1D729EDC" w14:textId="77777777" w:rsidR="00CA5482" w:rsidRDefault="00CA5482" w:rsidP="00576527">
            <w:pPr>
              <w:rPr>
                <w:rFonts w:ascii="Candara" w:hAnsi="Candara" w:cs="Calibri"/>
                <w:b/>
                <w:bCs/>
                <w:color w:val="002060"/>
                <w:sz w:val="16"/>
                <w:szCs w:val="16"/>
              </w:rPr>
            </w:pPr>
            <w:r>
              <w:rPr>
                <w:rFonts w:ascii="Candara" w:hAnsi="Candara" w:cs="Calibri"/>
                <w:b/>
                <w:bCs/>
                <w:color w:val="002060"/>
                <w:sz w:val="16"/>
                <w:szCs w:val="16"/>
              </w:rPr>
              <w:t>Soutien au Plaidoyer pour la Prise en charge multisectorielle (médicale, psychosociale, sécuritaire et légale)</w:t>
            </w:r>
          </w:p>
        </w:tc>
        <w:tc>
          <w:tcPr>
            <w:tcW w:w="1730" w:type="dxa"/>
            <w:gridSpan w:val="3"/>
            <w:tcBorders>
              <w:top w:val="nil"/>
              <w:left w:val="nil"/>
              <w:bottom w:val="single" w:sz="4" w:space="0" w:color="auto"/>
              <w:right w:val="single" w:sz="4" w:space="0" w:color="auto"/>
            </w:tcBorders>
            <w:shd w:val="clear" w:color="auto" w:fill="auto"/>
            <w:hideMark/>
          </w:tcPr>
          <w:p w14:paraId="514512AC"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 xml:space="preserve">Direction      </w:t>
            </w:r>
          </w:p>
        </w:tc>
        <w:tc>
          <w:tcPr>
            <w:tcW w:w="1884" w:type="dxa"/>
            <w:gridSpan w:val="2"/>
            <w:tcBorders>
              <w:top w:val="nil"/>
              <w:left w:val="nil"/>
              <w:bottom w:val="single" w:sz="4" w:space="0" w:color="auto"/>
              <w:right w:val="single" w:sz="8" w:space="0" w:color="auto"/>
            </w:tcBorders>
            <w:shd w:val="clear" w:color="auto" w:fill="auto"/>
            <w:hideMark/>
          </w:tcPr>
          <w:p w14:paraId="75F97BC6" w14:textId="41D6E133" w:rsidR="00CA5482" w:rsidRDefault="00CA5482" w:rsidP="00576527">
            <w:pPr>
              <w:jc w:val="both"/>
              <w:rPr>
                <w:rFonts w:ascii="Arial" w:hAnsi="Arial" w:cs="Arial"/>
                <w:color w:val="000000"/>
                <w:sz w:val="16"/>
                <w:szCs w:val="16"/>
              </w:rPr>
            </w:pPr>
            <w:r>
              <w:rPr>
                <w:rFonts w:ascii="Arial" w:hAnsi="Arial" w:cs="Arial"/>
                <w:color w:val="000000"/>
                <w:sz w:val="16"/>
                <w:szCs w:val="16"/>
              </w:rPr>
              <w:t xml:space="preserve">Prise des </w:t>
            </w:r>
            <w:r w:rsidR="006D46CA">
              <w:rPr>
                <w:rFonts w:ascii="Arial" w:hAnsi="Arial" w:cs="Arial"/>
                <w:color w:val="000000"/>
                <w:sz w:val="16"/>
                <w:szCs w:val="16"/>
              </w:rPr>
              <w:t>contacts</w:t>
            </w:r>
            <w:r>
              <w:rPr>
                <w:rFonts w:ascii="Arial" w:hAnsi="Arial" w:cs="Arial"/>
                <w:color w:val="000000"/>
                <w:sz w:val="16"/>
                <w:szCs w:val="16"/>
              </w:rPr>
              <w:t xml:space="preserve"> et soutient stratégique</w:t>
            </w:r>
          </w:p>
          <w:p w14:paraId="6EAE8C19" w14:textId="60BE0CAF" w:rsidR="00CA5482" w:rsidRDefault="00CA5482"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8" w:space="0" w:color="auto"/>
              <w:right w:val="single" w:sz="8" w:space="0" w:color="auto"/>
            </w:tcBorders>
            <w:shd w:val="clear" w:color="000000" w:fill="548235"/>
            <w:hideMark/>
          </w:tcPr>
          <w:p w14:paraId="3941960A"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auto" w:fill="auto"/>
            <w:hideMark/>
          </w:tcPr>
          <w:p w14:paraId="2425DA52"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5B3549B7"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auto" w:fill="auto"/>
            <w:hideMark/>
          </w:tcPr>
          <w:p w14:paraId="2659C7BA"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auto" w:fill="auto"/>
            <w:hideMark/>
          </w:tcPr>
          <w:p w14:paraId="5D4FE0AB"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nil"/>
              <w:bottom w:val="single" w:sz="8" w:space="0" w:color="auto"/>
              <w:right w:val="single" w:sz="4" w:space="0" w:color="auto"/>
            </w:tcBorders>
            <w:shd w:val="clear" w:color="auto" w:fill="auto"/>
            <w:hideMark/>
          </w:tcPr>
          <w:p w14:paraId="5C6ADF81"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0B0D3A79"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1588E8EF"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405CDC69"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45807BD7"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6D1BBCD2"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r>
      <w:tr w:rsidR="001775E3" w14:paraId="778BF924" w14:textId="77777777" w:rsidTr="00A278F0">
        <w:trPr>
          <w:trHeight w:val="560"/>
        </w:trPr>
        <w:tc>
          <w:tcPr>
            <w:tcW w:w="1293" w:type="dxa"/>
            <w:vMerge/>
            <w:tcBorders>
              <w:top w:val="nil"/>
              <w:left w:val="single" w:sz="4" w:space="0" w:color="auto"/>
              <w:bottom w:val="nil"/>
              <w:right w:val="single" w:sz="4" w:space="0" w:color="auto"/>
            </w:tcBorders>
            <w:hideMark/>
          </w:tcPr>
          <w:p w14:paraId="7B7EF4F7" w14:textId="77777777" w:rsidR="00CA5482" w:rsidRDefault="00CA5482"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000000"/>
              <w:right w:val="single" w:sz="4" w:space="0" w:color="auto"/>
            </w:tcBorders>
            <w:hideMark/>
          </w:tcPr>
          <w:p w14:paraId="5088B50B" w14:textId="77777777" w:rsidR="00CA5482" w:rsidRDefault="00CA5482"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000000"/>
              <w:right w:val="single" w:sz="4" w:space="0" w:color="auto"/>
            </w:tcBorders>
            <w:hideMark/>
          </w:tcPr>
          <w:p w14:paraId="27965704" w14:textId="77777777" w:rsidR="00CA5482" w:rsidRDefault="00CA5482" w:rsidP="00576527">
            <w:pPr>
              <w:rPr>
                <w:rFonts w:ascii="Candara" w:hAnsi="Candara" w:cs="Calibri"/>
                <w:b/>
                <w:bCs/>
                <w:color w:val="002060"/>
                <w:sz w:val="16"/>
                <w:szCs w:val="16"/>
              </w:rPr>
            </w:pPr>
          </w:p>
        </w:tc>
        <w:tc>
          <w:tcPr>
            <w:tcW w:w="1779" w:type="dxa"/>
            <w:vMerge/>
            <w:tcBorders>
              <w:top w:val="nil"/>
              <w:left w:val="single" w:sz="4" w:space="0" w:color="auto"/>
              <w:bottom w:val="single" w:sz="4" w:space="0" w:color="000000"/>
              <w:right w:val="single" w:sz="4" w:space="0" w:color="auto"/>
            </w:tcBorders>
            <w:hideMark/>
          </w:tcPr>
          <w:p w14:paraId="4D94FD22" w14:textId="77777777" w:rsidR="00CA5482" w:rsidRDefault="00CA5482" w:rsidP="00576527">
            <w:pPr>
              <w:rPr>
                <w:rFonts w:ascii="Candara" w:hAnsi="Candara" w:cs="Calibri"/>
                <w:b/>
                <w:bCs/>
                <w:color w:val="002060"/>
                <w:sz w:val="16"/>
                <w:szCs w:val="16"/>
              </w:rPr>
            </w:pPr>
          </w:p>
        </w:tc>
        <w:tc>
          <w:tcPr>
            <w:tcW w:w="1730" w:type="dxa"/>
            <w:gridSpan w:val="3"/>
            <w:tcBorders>
              <w:top w:val="nil"/>
              <w:left w:val="nil"/>
              <w:bottom w:val="single" w:sz="4" w:space="0" w:color="auto"/>
              <w:right w:val="single" w:sz="4" w:space="0" w:color="auto"/>
            </w:tcBorders>
            <w:shd w:val="clear" w:color="auto" w:fill="auto"/>
            <w:hideMark/>
          </w:tcPr>
          <w:p w14:paraId="67BFE288"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Mobilisation des ressources &amp; Communication</w:t>
            </w:r>
          </w:p>
        </w:tc>
        <w:tc>
          <w:tcPr>
            <w:tcW w:w="1884" w:type="dxa"/>
            <w:gridSpan w:val="2"/>
            <w:tcBorders>
              <w:top w:val="nil"/>
              <w:left w:val="nil"/>
              <w:bottom w:val="single" w:sz="4" w:space="0" w:color="auto"/>
              <w:right w:val="single" w:sz="8" w:space="0" w:color="auto"/>
            </w:tcBorders>
            <w:shd w:val="clear" w:color="auto" w:fill="auto"/>
            <w:hideMark/>
          </w:tcPr>
          <w:p w14:paraId="1419CA66"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Assurer la visibilité du plaidoyer</w:t>
            </w:r>
          </w:p>
          <w:p w14:paraId="25CE5CA2" w14:textId="02A1CBF3" w:rsidR="00CA5482" w:rsidRDefault="00CA5482"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8" w:space="0" w:color="auto"/>
              <w:right w:val="single" w:sz="8" w:space="0" w:color="auto"/>
            </w:tcBorders>
            <w:shd w:val="clear" w:color="000000" w:fill="548235"/>
            <w:hideMark/>
          </w:tcPr>
          <w:p w14:paraId="78C47F6D"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auto" w:fill="auto"/>
            <w:hideMark/>
          </w:tcPr>
          <w:p w14:paraId="25596ADE"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72657A45"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auto" w:fill="auto"/>
            <w:hideMark/>
          </w:tcPr>
          <w:p w14:paraId="3A10AF0A"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auto" w:fill="auto"/>
            <w:hideMark/>
          </w:tcPr>
          <w:p w14:paraId="2D17E3C8"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nil"/>
              <w:bottom w:val="single" w:sz="8" w:space="0" w:color="auto"/>
              <w:right w:val="single" w:sz="4" w:space="0" w:color="auto"/>
            </w:tcBorders>
            <w:shd w:val="clear" w:color="auto" w:fill="auto"/>
            <w:hideMark/>
          </w:tcPr>
          <w:p w14:paraId="088A3EA2"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3A919190"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7D8A0A70"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33BF75AE"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53126BF3"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04C43E05"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r>
      <w:tr w:rsidR="001775E3" w14:paraId="625A254C" w14:textId="77777777" w:rsidTr="00A278F0">
        <w:trPr>
          <w:trHeight w:val="580"/>
        </w:trPr>
        <w:tc>
          <w:tcPr>
            <w:tcW w:w="1293" w:type="dxa"/>
            <w:vMerge/>
            <w:tcBorders>
              <w:top w:val="nil"/>
              <w:left w:val="single" w:sz="4" w:space="0" w:color="auto"/>
              <w:bottom w:val="nil"/>
              <w:right w:val="single" w:sz="4" w:space="0" w:color="auto"/>
            </w:tcBorders>
            <w:hideMark/>
          </w:tcPr>
          <w:p w14:paraId="4FE1C42D" w14:textId="77777777" w:rsidR="00CA5482" w:rsidRDefault="00CA5482"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000000"/>
              <w:right w:val="single" w:sz="4" w:space="0" w:color="auto"/>
            </w:tcBorders>
            <w:hideMark/>
          </w:tcPr>
          <w:p w14:paraId="232FD3FB" w14:textId="77777777" w:rsidR="00CA5482" w:rsidRDefault="00CA5482" w:rsidP="00576527">
            <w:pPr>
              <w:rPr>
                <w:rFonts w:ascii="Candara" w:hAnsi="Candara" w:cs="Calibri"/>
                <w:b/>
                <w:bCs/>
                <w:color w:val="002060"/>
                <w:sz w:val="16"/>
                <w:szCs w:val="16"/>
              </w:rPr>
            </w:pPr>
          </w:p>
        </w:tc>
        <w:tc>
          <w:tcPr>
            <w:tcW w:w="313" w:type="dxa"/>
            <w:gridSpan w:val="3"/>
            <w:vMerge w:val="restart"/>
            <w:tcBorders>
              <w:top w:val="nil"/>
              <w:left w:val="single" w:sz="4" w:space="0" w:color="auto"/>
              <w:bottom w:val="single" w:sz="4" w:space="0" w:color="000000"/>
              <w:right w:val="single" w:sz="4" w:space="0" w:color="auto"/>
            </w:tcBorders>
            <w:shd w:val="clear" w:color="auto" w:fill="auto"/>
            <w:hideMark/>
          </w:tcPr>
          <w:p w14:paraId="7CE411A8" w14:textId="77777777" w:rsidR="00CA5482" w:rsidRDefault="00CA5482" w:rsidP="00576527">
            <w:pPr>
              <w:jc w:val="center"/>
              <w:rPr>
                <w:rFonts w:ascii="Candara" w:hAnsi="Candara" w:cs="Calibri"/>
                <w:b/>
                <w:bCs/>
                <w:color w:val="002060"/>
                <w:sz w:val="16"/>
                <w:szCs w:val="16"/>
              </w:rPr>
            </w:pPr>
            <w:r>
              <w:rPr>
                <w:rFonts w:ascii="Candara" w:hAnsi="Candara" w:cs="Calibri"/>
                <w:b/>
                <w:bCs/>
                <w:color w:val="002060"/>
                <w:sz w:val="16"/>
                <w:szCs w:val="16"/>
              </w:rPr>
              <w:t>24</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14:paraId="54865330" w14:textId="77777777" w:rsidR="00CA5482" w:rsidRDefault="00CA5482" w:rsidP="00576527">
            <w:pPr>
              <w:rPr>
                <w:rFonts w:ascii="Candara" w:hAnsi="Candara" w:cs="Calibri"/>
                <w:b/>
                <w:bCs/>
                <w:color w:val="002060"/>
                <w:sz w:val="16"/>
                <w:szCs w:val="16"/>
              </w:rPr>
            </w:pPr>
            <w:r>
              <w:rPr>
                <w:rFonts w:ascii="Candara" w:hAnsi="Candara" w:cs="Calibri"/>
                <w:b/>
                <w:bCs/>
                <w:color w:val="002060"/>
                <w:sz w:val="16"/>
                <w:szCs w:val="16"/>
              </w:rPr>
              <w:t>Soutien aux initiatives de Réinsertion socioéconomique des victimes et survivantes de VBG  au niveau communautaire.</w:t>
            </w:r>
          </w:p>
        </w:tc>
        <w:tc>
          <w:tcPr>
            <w:tcW w:w="1730" w:type="dxa"/>
            <w:gridSpan w:val="3"/>
            <w:tcBorders>
              <w:top w:val="nil"/>
              <w:left w:val="nil"/>
              <w:bottom w:val="single" w:sz="8" w:space="0" w:color="auto"/>
              <w:right w:val="single" w:sz="8" w:space="0" w:color="auto"/>
            </w:tcBorders>
            <w:shd w:val="clear" w:color="auto" w:fill="auto"/>
            <w:hideMark/>
          </w:tcPr>
          <w:p w14:paraId="40324DB3"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Programme/ département de suivi</w:t>
            </w:r>
          </w:p>
        </w:tc>
        <w:tc>
          <w:tcPr>
            <w:tcW w:w="1884" w:type="dxa"/>
            <w:gridSpan w:val="2"/>
            <w:tcBorders>
              <w:top w:val="nil"/>
              <w:left w:val="nil"/>
              <w:bottom w:val="single" w:sz="8" w:space="0" w:color="auto"/>
              <w:right w:val="single" w:sz="8" w:space="0" w:color="auto"/>
            </w:tcBorders>
            <w:shd w:val="clear" w:color="auto" w:fill="auto"/>
            <w:hideMark/>
          </w:tcPr>
          <w:p w14:paraId="4A01C788"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Formation des Leaders des Organisations sur les AGR et processus de subvention</w:t>
            </w:r>
          </w:p>
          <w:p w14:paraId="5B00D59A" w14:textId="2E3F35DA" w:rsidR="00CA5482" w:rsidRDefault="00CA5482"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8" w:space="0" w:color="auto"/>
              <w:right w:val="single" w:sz="8" w:space="0" w:color="auto"/>
            </w:tcBorders>
            <w:shd w:val="clear" w:color="000000" w:fill="548235"/>
            <w:hideMark/>
          </w:tcPr>
          <w:p w14:paraId="4A0F5933" w14:textId="77777777" w:rsidR="00CA5482" w:rsidRDefault="00CA5482" w:rsidP="00576527">
            <w:pPr>
              <w:jc w:val="center"/>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49DDD4B7"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5E364C7E"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642159B5"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6E7B7015"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nil"/>
              <w:bottom w:val="single" w:sz="8" w:space="0" w:color="auto"/>
              <w:right w:val="single" w:sz="4" w:space="0" w:color="auto"/>
            </w:tcBorders>
            <w:shd w:val="clear" w:color="auto" w:fill="auto"/>
            <w:hideMark/>
          </w:tcPr>
          <w:p w14:paraId="1087D516"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46065F6B"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X</w:t>
            </w:r>
          </w:p>
        </w:tc>
        <w:tc>
          <w:tcPr>
            <w:tcW w:w="488" w:type="dxa"/>
            <w:tcBorders>
              <w:top w:val="nil"/>
              <w:left w:val="single" w:sz="4" w:space="0" w:color="auto"/>
              <w:bottom w:val="single" w:sz="8" w:space="0" w:color="auto"/>
              <w:right w:val="single" w:sz="4" w:space="0" w:color="auto"/>
            </w:tcBorders>
            <w:shd w:val="clear" w:color="auto" w:fill="auto"/>
            <w:hideMark/>
          </w:tcPr>
          <w:p w14:paraId="7D876F13"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4FBD189F"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24667B2F"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0A907160"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r>
      <w:tr w:rsidR="001775E3" w14:paraId="6571AE0A" w14:textId="77777777" w:rsidTr="00A278F0">
        <w:trPr>
          <w:trHeight w:val="580"/>
        </w:trPr>
        <w:tc>
          <w:tcPr>
            <w:tcW w:w="1293" w:type="dxa"/>
            <w:vMerge/>
            <w:tcBorders>
              <w:top w:val="nil"/>
              <w:left w:val="single" w:sz="4" w:space="0" w:color="auto"/>
              <w:bottom w:val="nil"/>
              <w:right w:val="single" w:sz="4" w:space="0" w:color="auto"/>
            </w:tcBorders>
            <w:hideMark/>
          </w:tcPr>
          <w:p w14:paraId="3755C201" w14:textId="77777777" w:rsidR="00CA5482" w:rsidRDefault="00CA5482"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000000"/>
              <w:right w:val="single" w:sz="4" w:space="0" w:color="auto"/>
            </w:tcBorders>
            <w:hideMark/>
          </w:tcPr>
          <w:p w14:paraId="700081B1" w14:textId="77777777" w:rsidR="00CA5482" w:rsidRDefault="00CA5482"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000000"/>
              <w:right w:val="single" w:sz="4" w:space="0" w:color="auto"/>
            </w:tcBorders>
            <w:hideMark/>
          </w:tcPr>
          <w:p w14:paraId="5E7C61A1" w14:textId="77777777" w:rsidR="00CA5482" w:rsidRDefault="00CA5482" w:rsidP="00576527">
            <w:pPr>
              <w:rPr>
                <w:rFonts w:ascii="Candara" w:hAnsi="Candara" w:cs="Calibri"/>
                <w:b/>
                <w:bCs/>
                <w:color w:val="002060"/>
                <w:sz w:val="16"/>
                <w:szCs w:val="16"/>
              </w:rPr>
            </w:pPr>
          </w:p>
        </w:tc>
        <w:tc>
          <w:tcPr>
            <w:tcW w:w="1779" w:type="dxa"/>
            <w:vMerge/>
            <w:tcBorders>
              <w:top w:val="nil"/>
              <w:left w:val="single" w:sz="4" w:space="0" w:color="auto"/>
              <w:bottom w:val="single" w:sz="4" w:space="0" w:color="000000"/>
              <w:right w:val="single" w:sz="4" w:space="0" w:color="auto"/>
            </w:tcBorders>
            <w:hideMark/>
          </w:tcPr>
          <w:p w14:paraId="64BA40EB" w14:textId="77777777" w:rsidR="00CA5482" w:rsidRDefault="00CA5482" w:rsidP="00576527">
            <w:pPr>
              <w:rPr>
                <w:rFonts w:ascii="Candara" w:hAnsi="Candara" w:cs="Calibri"/>
                <w:b/>
                <w:bCs/>
                <w:color w:val="002060"/>
                <w:sz w:val="16"/>
                <w:szCs w:val="16"/>
              </w:rPr>
            </w:pPr>
          </w:p>
        </w:tc>
        <w:tc>
          <w:tcPr>
            <w:tcW w:w="1730" w:type="dxa"/>
            <w:gridSpan w:val="3"/>
            <w:tcBorders>
              <w:top w:val="nil"/>
              <w:left w:val="nil"/>
              <w:bottom w:val="single" w:sz="8" w:space="0" w:color="auto"/>
              <w:right w:val="single" w:sz="8" w:space="0" w:color="auto"/>
            </w:tcBorders>
            <w:shd w:val="clear" w:color="auto" w:fill="auto"/>
            <w:hideMark/>
          </w:tcPr>
          <w:p w14:paraId="585952A2"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tcBorders>
              <w:top w:val="nil"/>
              <w:left w:val="nil"/>
              <w:bottom w:val="single" w:sz="8" w:space="0" w:color="auto"/>
              <w:right w:val="single" w:sz="8" w:space="0" w:color="auto"/>
            </w:tcBorders>
            <w:shd w:val="clear" w:color="auto" w:fill="auto"/>
            <w:hideMark/>
          </w:tcPr>
          <w:p w14:paraId="0332B238"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Octroie des Subventions</w:t>
            </w:r>
          </w:p>
          <w:p w14:paraId="796E0A31" w14:textId="398A2177" w:rsidR="00CA5482" w:rsidRDefault="00CA5482"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8" w:space="0" w:color="auto"/>
              <w:right w:val="single" w:sz="8" w:space="0" w:color="auto"/>
            </w:tcBorders>
            <w:shd w:val="clear" w:color="000000" w:fill="548235"/>
            <w:hideMark/>
          </w:tcPr>
          <w:p w14:paraId="0D89F583" w14:textId="77777777" w:rsidR="00CA5482" w:rsidRDefault="00CA5482" w:rsidP="00576527">
            <w:pPr>
              <w:jc w:val="center"/>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009C51E0"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07FDA318"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28668359"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7FC9B213"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nil"/>
              <w:bottom w:val="single" w:sz="8" w:space="0" w:color="auto"/>
              <w:right w:val="single" w:sz="4" w:space="0" w:color="auto"/>
            </w:tcBorders>
            <w:shd w:val="clear" w:color="auto" w:fill="auto"/>
            <w:hideMark/>
          </w:tcPr>
          <w:p w14:paraId="77C1890F"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56B3FA4F"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51969E43"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1A4249F5"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7C1BF8C4"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58238351"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r>
      <w:tr w:rsidR="001775E3" w14:paraId="492EBAEA" w14:textId="77777777" w:rsidTr="00A278F0">
        <w:trPr>
          <w:trHeight w:val="580"/>
        </w:trPr>
        <w:tc>
          <w:tcPr>
            <w:tcW w:w="1293" w:type="dxa"/>
            <w:vMerge/>
            <w:tcBorders>
              <w:top w:val="nil"/>
              <w:left w:val="single" w:sz="4" w:space="0" w:color="auto"/>
              <w:bottom w:val="nil"/>
              <w:right w:val="single" w:sz="4" w:space="0" w:color="auto"/>
            </w:tcBorders>
            <w:hideMark/>
          </w:tcPr>
          <w:p w14:paraId="552E99E3" w14:textId="77777777" w:rsidR="00CA5482" w:rsidRDefault="00CA5482"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000000"/>
              <w:right w:val="single" w:sz="4" w:space="0" w:color="auto"/>
            </w:tcBorders>
            <w:hideMark/>
          </w:tcPr>
          <w:p w14:paraId="77D274A6" w14:textId="77777777" w:rsidR="00CA5482" w:rsidRDefault="00CA5482"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000000"/>
              <w:right w:val="single" w:sz="4" w:space="0" w:color="auto"/>
            </w:tcBorders>
            <w:hideMark/>
          </w:tcPr>
          <w:p w14:paraId="5FD206AE" w14:textId="77777777" w:rsidR="00CA5482" w:rsidRDefault="00CA5482" w:rsidP="00576527">
            <w:pPr>
              <w:rPr>
                <w:rFonts w:ascii="Candara" w:hAnsi="Candara" w:cs="Calibri"/>
                <w:b/>
                <w:bCs/>
                <w:color w:val="002060"/>
                <w:sz w:val="16"/>
                <w:szCs w:val="16"/>
              </w:rPr>
            </w:pPr>
          </w:p>
        </w:tc>
        <w:tc>
          <w:tcPr>
            <w:tcW w:w="1779" w:type="dxa"/>
            <w:vMerge/>
            <w:tcBorders>
              <w:top w:val="nil"/>
              <w:left w:val="single" w:sz="4" w:space="0" w:color="auto"/>
              <w:bottom w:val="single" w:sz="4" w:space="0" w:color="000000"/>
              <w:right w:val="single" w:sz="4" w:space="0" w:color="auto"/>
            </w:tcBorders>
            <w:hideMark/>
          </w:tcPr>
          <w:p w14:paraId="17571D27" w14:textId="77777777" w:rsidR="00CA5482" w:rsidRDefault="00CA5482" w:rsidP="00576527">
            <w:pPr>
              <w:rPr>
                <w:rFonts w:ascii="Candara" w:hAnsi="Candara" w:cs="Calibri"/>
                <w:b/>
                <w:bCs/>
                <w:color w:val="002060"/>
                <w:sz w:val="16"/>
                <w:szCs w:val="16"/>
              </w:rPr>
            </w:pPr>
          </w:p>
        </w:tc>
        <w:tc>
          <w:tcPr>
            <w:tcW w:w="1730" w:type="dxa"/>
            <w:gridSpan w:val="3"/>
            <w:tcBorders>
              <w:top w:val="nil"/>
              <w:left w:val="nil"/>
              <w:bottom w:val="nil"/>
              <w:right w:val="single" w:sz="8" w:space="0" w:color="auto"/>
            </w:tcBorders>
            <w:shd w:val="clear" w:color="auto" w:fill="auto"/>
            <w:hideMark/>
          </w:tcPr>
          <w:p w14:paraId="04060FC7"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Mobilisation des ressources &amp; Communication</w:t>
            </w:r>
          </w:p>
        </w:tc>
        <w:tc>
          <w:tcPr>
            <w:tcW w:w="1884" w:type="dxa"/>
            <w:gridSpan w:val="2"/>
            <w:tcBorders>
              <w:top w:val="single" w:sz="4" w:space="0" w:color="auto"/>
              <w:left w:val="single" w:sz="4" w:space="0" w:color="auto"/>
              <w:bottom w:val="single" w:sz="4" w:space="0" w:color="auto"/>
              <w:right w:val="single" w:sz="8" w:space="0" w:color="auto"/>
            </w:tcBorders>
            <w:shd w:val="clear" w:color="auto" w:fill="auto"/>
            <w:hideMark/>
          </w:tcPr>
          <w:p w14:paraId="461830FE"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Assurer la visibilité des initiatives</w:t>
            </w:r>
          </w:p>
          <w:p w14:paraId="1C12B089" w14:textId="7F10E46D" w:rsidR="00CA5482" w:rsidRDefault="00CA5482"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8" w:space="0" w:color="auto"/>
              <w:right w:val="single" w:sz="8" w:space="0" w:color="auto"/>
            </w:tcBorders>
            <w:shd w:val="clear" w:color="000000" w:fill="548235"/>
            <w:hideMark/>
          </w:tcPr>
          <w:p w14:paraId="140B2DA5" w14:textId="77777777" w:rsidR="00CA5482" w:rsidRDefault="00CA5482" w:rsidP="00576527">
            <w:pPr>
              <w:jc w:val="center"/>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0BE2DD6C"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195540D8"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76A55251"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3F53E1F1"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nil"/>
              <w:bottom w:val="single" w:sz="8" w:space="0" w:color="auto"/>
              <w:right w:val="single" w:sz="4" w:space="0" w:color="auto"/>
            </w:tcBorders>
            <w:shd w:val="clear" w:color="auto" w:fill="auto"/>
            <w:hideMark/>
          </w:tcPr>
          <w:p w14:paraId="100F9F6A"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42635636"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77EF3200"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2E5E28C8"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6D4F4104"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147E37C8"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r>
      <w:tr w:rsidR="001775E3" w14:paraId="05AD3482" w14:textId="77777777" w:rsidTr="00A278F0">
        <w:trPr>
          <w:trHeight w:val="860"/>
        </w:trPr>
        <w:tc>
          <w:tcPr>
            <w:tcW w:w="1293" w:type="dxa"/>
            <w:vMerge/>
            <w:tcBorders>
              <w:top w:val="nil"/>
              <w:left w:val="single" w:sz="4" w:space="0" w:color="auto"/>
              <w:bottom w:val="nil"/>
              <w:right w:val="single" w:sz="4" w:space="0" w:color="auto"/>
            </w:tcBorders>
            <w:hideMark/>
          </w:tcPr>
          <w:p w14:paraId="20C572E2" w14:textId="77777777" w:rsidR="00CA5482" w:rsidRDefault="00CA5482" w:rsidP="00576527">
            <w:pPr>
              <w:rPr>
                <w:rFonts w:ascii="Candara" w:hAnsi="Candara" w:cs="Calibri"/>
                <w:b/>
                <w:bCs/>
                <w:color w:val="002060"/>
                <w:sz w:val="16"/>
                <w:szCs w:val="16"/>
              </w:rPr>
            </w:pPr>
          </w:p>
        </w:tc>
        <w:tc>
          <w:tcPr>
            <w:tcW w:w="1265" w:type="dxa"/>
            <w:vMerge w:val="restart"/>
            <w:tcBorders>
              <w:top w:val="nil"/>
              <w:left w:val="single" w:sz="4" w:space="0" w:color="auto"/>
              <w:bottom w:val="nil"/>
              <w:right w:val="single" w:sz="4" w:space="0" w:color="auto"/>
            </w:tcBorders>
            <w:shd w:val="clear" w:color="auto" w:fill="auto"/>
            <w:hideMark/>
          </w:tcPr>
          <w:p w14:paraId="51D513B4" w14:textId="77777777" w:rsidR="00CA5482" w:rsidRDefault="00CA5482" w:rsidP="00576527">
            <w:pPr>
              <w:jc w:val="center"/>
              <w:rPr>
                <w:rFonts w:ascii="Candara" w:hAnsi="Candara" w:cs="Calibri"/>
                <w:b/>
                <w:bCs/>
                <w:color w:val="002060"/>
                <w:sz w:val="16"/>
                <w:szCs w:val="16"/>
              </w:rPr>
            </w:pPr>
            <w:r>
              <w:rPr>
                <w:rFonts w:ascii="Candara" w:hAnsi="Candara" w:cs="Calibri"/>
                <w:b/>
                <w:bCs/>
                <w:color w:val="002060"/>
                <w:sz w:val="16"/>
                <w:szCs w:val="16"/>
              </w:rPr>
              <w:t>Soutien et accompagnement  du système de surveillance, de communication et de rapportage sur les VBG ;</w:t>
            </w:r>
          </w:p>
        </w:tc>
        <w:tc>
          <w:tcPr>
            <w:tcW w:w="313" w:type="dxa"/>
            <w:gridSpan w:val="3"/>
            <w:vMerge w:val="restart"/>
            <w:tcBorders>
              <w:top w:val="nil"/>
              <w:left w:val="single" w:sz="4" w:space="0" w:color="auto"/>
              <w:bottom w:val="single" w:sz="4" w:space="0" w:color="000000"/>
              <w:right w:val="single" w:sz="4" w:space="0" w:color="auto"/>
            </w:tcBorders>
            <w:shd w:val="clear" w:color="auto" w:fill="auto"/>
            <w:hideMark/>
          </w:tcPr>
          <w:p w14:paraId="7661C4CB" w14:textId="77777777" w:rsidR="00CA5482" w:rsidRDefault="00CA5482" w:rsidP="00576527">
            <w:pPr>
              <w:jc w:val="center"/>
              <w:rPr>
                <w:rFonts w:ascii="Candara" w:hAnsi="Candara" w:cs="Calibri"/>
                <w:b/>
                <w:bCs/>
                <w:color w:val="002060"/>
                <w:sz w:val="16"/>
                <w:szCs w:val="16"/>
              </w:rPr>
            </w:pPr>
            <w:r>
              <w:rPr>
                <w:rFonts w:ascii="Candara" w:hAnsi="Candara" w:cs="Calibri"/>
                <w:b/>
                <w:bCs/>
                <w:color w:val="002060"/>
                <w:sz w:val="16"/>
                <w:szCs w:val="16"/>
              </w:rPr>
              <w:t>25</w:t>
            </w:r>
          </w:p>
        </w:tc>
        <w:tc>
          <w:tcPr>
            <w:tcW w:w="1779" w:type="dxa"/>
            <w:vMerge w:val="restart"/>
            <w:tcBorders>
              <w:top w:val="nil"/>
              <w:left w:val="single" w:sz="4" w:space="0" w:color="auto"/>
              <w:bottom w:val="single" w:sz="4" w:space="0" w:color="000000"/>
              <w:right w:val="nil"/>
            </w:tcBorders>
            <w:shd w:val="clear" w:color="000000" w:fill="FFFFFF"/>
            <w:hideMark/>
          </w:tcPr>
          <w:p w14:paraId="1FC788DF" w14:textId="77777777" w:rsidR="00CA5482" w:rsidRDefault="00CA5482" w:rsidP="00576527">
            <w:pPr>
              <w:rPr>
                <w:rFonts w:ascii="Candara" w:hAnsi="Candara" w:cs="Calibri"/>
                <w:b/>
                <w:bCs/>
                <w:color w:val="002060"/>
                <w:sz w:val="16"/>
                <w:szCs w:val="16"/>
              </w:rPr>
            </w:pPr>
            <w:r>
              <w:rPr>
                <w:rFonts w:ascii="Candara" w:hAnsi="Candara" w:cs="Calibri"/>
                <w:b/>
                <w:bCs/>
                <w:color w:val="002060"/>
                <w:sz w:val="16"/>
                <w:szCs w:val="16"/>
              </w:rPr>
              <w:t>Soutien aux  mécanismes locaux d’informations,  d’éducations et communications appropriés impliquant les femmes, les hommes, les adolescent(e)s et jeunes sur la prévention et les services de réponses visant à un changement de comportement.</w:t>
            </w:r>
          </w:p>
        </w:tc>
        <w:tc>
          <w:tcPr>
            <w:tcW w:w="17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44DAA6DB"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Programme</w:t>
            </w:r>
          </w:p>
        </w:tc>
        <w:tc>
          <w:tcPr>
            <w:tcW w:w="1884" w:type="dxa"/>
            <w:gridSpan w:val="2"/>
            <w:tcBorders>
              <w:top w:val="nil"/>
              <w:left w:val="nil"/>
              <w:bottom w:val="single" w:sz="8" w:space="0" w:color="auto"/>
              <w:right w:val="single" w:sz="8" w:space="0" w:color="auto"/>
            </w:tcBorders>
            <w:shd w:val="clear" w:color="auto" w:fill="auto"/>
            <w:hideMark/>
          </w:tcPr>
          <w:p w14:paraId="29D4FF00" w14:textId="1778758B" w:rsidR="00CA5482" w:rsidRDefault="00CA5482" w:rsidP="00576527">
            <w:pPr>
              <w:jc w:val="both"/>
              <w:rPr>
                <w:rFonts w:ascii="Arial" w:hAnsi="Arial" w:cs="Arial"/>
                <w:color w:val="000000"/>
                <w:sz w:val="16"/>
                <w:szCs w:val="16"/>
              </w:rPr>
            </w:pPr>
            <w:r>
              <w:rPr>
                <w:rFonts w:ascii="Arial" w:hAnsi="Arial" w:cs="Arial"/>
                <w:color w:val="000000"/>
                <w:sz w:val="16"/>
                <w:szCs w:val="16"/>
              </w:rPr>
              <w:t>Formation des leaders des Organisations sur la prévention de cas  de VBG</w:t>
            </w:r>
          </w:p>
          <w:p w14:paraId="19C81ECA" w14:textId="23BD222E" w:rsidR="00CA5482" w:rsidRDefault="00CA5482"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8" w:space="0" w:color="auto"/>
              <w:right w:val="single" w:sz="8" w:space="0" w:color="auto"/>
            </w:tcBorders>
            <w:shd w:val="clear" w:color="000000" w:fill="548235"/>
            <w:hideMark/>
          </w:tcPr>
          <w:p w14:paraId="2D51DBA3"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3863D528"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68F52A4F"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2064FD2E"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5D519770"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nil"/>
              <w:bottom w:val="single" w:sz="8" w:space="0" w:color="auto"/>
              <w:right w:val="single" w:sz="4" w:space="0" w:color="auto"/>
            </w:tcBorders>
            <w:shd w:val="clear" w:color="auto" w:fill="auto"/>
            <w:hideMark/>
          </w:tcPr>
          <w:p w14:paraId="1E2B99B4"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09B44518"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X</w:t>
            </w:r>
          </w:p>
        </w:tc>
        <w:tc>
          <w:tcPr>
            <w:tcW w:w="488" w:type="dxa"/>
            <w:tcBorders>
              <w:top w:val="nil"/>
              <w:left w:val="single" w:sz="4" w:space="0" w:color="auto"/>
              <w:bottom w:val="single" w:sz="8" w:space="0" w:color="auto"/>
              <w:right w:val="single" w:sz="4" w:space="0" w:color="auto"/>
            </w:tcBorders>
            <w:shd w:val="clear" w:color="auto" w:fill="auto"/>
            <w:hideMark/>
          </w:tcPr>
          <w:p w14:paraId="63CB4DC2"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0972F37B"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19F36DA8"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2AC293CF"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r>
      <w:tr w:rsidR="001775E3" w14:paraId="617B1291" w14:textId="77777777" w:rsidTr="00A278F0">
        <w:trPr>
          <w:trHeight w:val="860"/>
        </w:trPr>
        <w:tc>
          <w:tcPr>
            <w:tcW w:w="1293" w:type="dxa"/>
            <w:vMerge/>
            <w:tcBorders>
              <w:top w:val="nil"/>
              <w:left w:val="single" w:sz="4" w:space="0" w:color="auto"/>
              <w:bottom w:val="nil"/>
              <w:right w:val="single" w:sz="4" w:space="0" w:color="auto"/>
            </w:tcBorders>
            <w:hideMark/>
          </w:tcPr>
          <w:p w14:paraId="60C41D91" w14:textId="77777777" w:rsidR="00CA5482" w:rsidRDefault="00CA5482" w:rsidP="00576527">
            <w:pPr>
              <w:rPr>
                <w:rFonts w:ascii="Candara" w:hAnsi="Candara" w:cs="Calibri"/>
                <w:b/>
                <w:bCs/>
                <w:color w:val="002060"/>
                <w:sz w:val="16"/>
                <w:szCs w:val="16"/>
              </w:rPr>
            </w:pPr>
          </w:p>
        </w:tc>
        <w:tc>
          <w:tcPr>
            <w:tcW w:w="1265" w:type="dxa"/>
            <w:vMerge/>
            <w:tcBorders>
              <w:top w:val="nil"/>
              <w:left w:val="single" w:sz="4" w:space="0" w:color="auto"/>
              <w:bottom w:val="nil"/>
              <w:right w:val="single" w:sz="4" w:space="0" w:color="auto"/>
            </w:tcBorders>
            <w:hideMark/>
          </w:tcPr>
          <w:p w14:paraId="5EAF224F" w14:textId="77777777" w:rsidR="00CA5482" w:rsidRDefault="00CA5482"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000000"/>
              <w:right w:val="single" w:sz="4" w:space="0" w:color="auto"/>
            </w:tcBorders>
            <w:hideMark/>
          </w:tcPr>
          <w:p w14:paraId="7FC41A58" w14:textId="77777777" w:rsidR="00CA5482" w:rsidRDefault="00CA5482" w:rsidP="00576527">
            <w:pPr>
              <w:rPr>
                <w:rFonts w:ascii="Candara" w:hAnsi="Candara" w:cs="Calibri"/>
                <w:b/>
                <w:bCs/>
                <w:color w:val="002060"/>
                <w:sz w:val="16"/>
                <w:szCs w:val="16"/>
              </w:rPr>
            </w:pPr>
          </w:p>
        </w:tc>
        <w:tc>
          <w:tcPr>
            <w:tcW w:w="1779" w:type="dxa"/>
            <w:vMerge/>
            <w:tcBorders>
              <w:top w:val="nil"/>
              <w:left w:val="single" w:sz="4" w:space="0" w:color="auto"/>
              <w:bottom w:val="single" w:sz="4" w:space="0" w:color="000000"/>
              <w:right w:val="nil"/>
            </w:tcBorders>
            <w:hideMark/>
          </w:tcPr>
          <w:p w14:paraId="2133A685" w14:textId="77777777" w:rsidR="00CA5482" w:rsidRDefault="00CA5482" w:rsidP="00576527">
            <w:pPr>
              <w:rPr>
                <w:rFonts w:ascii="Candara" w:hAnsi="Candara" w:cs="Calibri"/>
                <w:b/>
                <w:bCs/>
                <w:color w:val="002060"/>
                <w:sz w:val="16"/>
                <w:szCs w:val="16"/>
              </w:rPr>
            </w:pPr>
          </w:p>
        </w:tc>
        <w:tc>
          <w:tcPr>
            <w:tcW w:w="1730" w:type="dxa"/>
            <w:gridSpan w:val="3"/>
            <w:tcBorders>
              <w:top w:val="nil"/>
              <w:left w:val="single" w:sz="4" w:space="0" w:color="auto"/>
              <w:bottom w:val="single" w:sz="4" w:space="0" w:color="auto"/>
              <w:right w:val="single" w:sz="4" w:space="0" w:color="auto"/>
            </w:tcBorders>
            <w:shd w:val="clear" w:color="auto" w:fill="auto"/>
            <w:hideMark/>
          </w:tcPr>
          <w:p w14:paraId="5587FC3B"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Mobilisation des ressources &amp; Communication</w:t>
            </w:r>
          </w:p>
        </w:tc>
        <w:tc>
          <w:tcPr>
            <w:tcW w:w="1884" w:type="dxa"/>
            <w:gridSpan w:val="2"/>
            <w:tcBorders>
              <w:top w:val="nil"/>
              <w:left w:val="nil"/>
              <w:bottom w:val="single" w:sz="8" w:space="0" w:color="auto"/>
              <w:right w:val="single" w:sz="8" w:space="0" w:color="auto"/>
            </w:tcBorders>
            <w:shd w:val="clear" w:color="auto" w:fill="auto"/>
            <w:hideMark/>
          </w:tcPr>
          <w:p w14:paraId="10320959"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Production des outils des sensibilisation, vulgarisation  et diffusion.</w:t>
            </w:r>
          </w:p>
          <w:p w14:paraId="3AB65C1C" w14:textId="224A1C72" w:rsidR="00CA5482" w:rsidRDefault="00CA5482"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8" w:space="0" w:color="auto"/>
              <w:right w:val="single" w:sz="8" w:space="0" w:color="auto"/>
            </w:tcBorders>
            <w:shd w:val="clear" w:color="000000" w:fill="548235"/>
            <w:hideMark/>
          </w:tcPr>
          <w:p w14:paraId="00F8843A"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58F567AE"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59976A68"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20DA082D"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67786B81"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nil"/>
              <w:bottom w:val="single" w:sz="8" w:space="0" w:color="auto"/>
              <w:right w:val="single" w:sz="4" w:space="0" w:color="auto"/>
            </w:tcBorders>
            <w:shd w:val="clear" w:color="auto" w:fill="auto"/>
            <w:hideMark/>
          </w:tcPr>
          <w:p w14:paraId="11C126CE"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39FA78BD"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58F6C493"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0DE0140C"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686DBF43"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554F624D"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r>
      <w:tr w:rsidR="001775E3" w14:paraId="14EF4E47" w14:textId="77777777" w:rsidTr="00A278F0">
        <w:trPr>
          <w:trHeight w:val="760"/>
        </w:trPr>
        <w:tc>
          <w:tcPr>
            <w:tcW w:w="1293" w:type="dxa"/>
            <w:vMerge/>
            <w:tcBorders>
              <w:top w:val="nil"/>
              <w:left w:val="single" w:sz="4" w:space="0" w:color="auto"/>
              <w:bottom w:val="nil"/>
              <w:right w:val="single" w:sz="4" w:space="0" w:color="auto"/>
            </w:tcBorders>
            <w:hideMark/>
          </w:tcPr>
          <w:p w14:paraId="49842269" w14:textId="77777777" w:rsidR="00CA5482" w:rsidRDefault="00CA5482" w:rsidP="00576527">
            <w:pPr>
              <w:rPr>
                <w:rFonts w:ascii="Candara" w:hAnsi="Candara" w:cs="Calibri"/>
                <w:b/>
                <w:bCs/>
                <w:color w:val="002060"/>
                <w:sz w:val="16"/>
                <w:szCs w:val="16"/>
              </w:rPr>
            </w:pPr>
          </w:p>
        </w:tc>
        <w:tc>
          <w:tcPr>
            <w:tcW w:w="1265" w:type="dxa"/>
            <w:vMerge/>
            <w:tcBorders>
              <w:top w:val="nil"/>
              <w:left w:val="single" w:sz="4" w:space="0" w:color="auto"/>
              <w:bottom w:val="nil"/>
              <w:right w:val="single" w:sz="4" w:space="0" w:color="auto"/>
            </w:tcBorders>
            <w:hideMark/>
          </w:tcPr>
          <w:p w14:paraId="6D28F8E6" w14:textId="77777777" w:rsidR="00CA5482" w:rsidRDefault="00CA5482" w:rsidP="00576527">
            <w:pPr>
              <w:rPr>
                <w:rFonts w:ascii="Candara" w:hAnsi="Candara" w:cs="Calibri"/>
                <w:b/>
                <w:bCs/>
                <w:color w:val="002060"/>
                <w:sz w:val="16"/>
                <w:szCs w:val="16"/>
              </w:rPr>
            </w:pPr>
          </w:p>
        </w:tc>
        <w:tc>
          <w:tcPr>
            <w:tcW w:w="313" w:type="dxa"/>
            <w:gridSpan w:val="3"/>
            <w:vMerge w:val="restart"/>
            <w:tcBorders>
              <w:top w:val="nil"/>
              <w:left w:val="single" w:sz="4" w:space="0" w:color="auto"/>
              <w:bottom w:val="single" w:sz="4" w:space="0" w:color="000000"/>
              <w:right w:val="single" w:sz="4" w:space="0" w:color="auto"/>
            </w:tcBorders>
            <w:shd w:val="clear" w:color="auto" w:fill="auto"/>
            <w:hideMark/>
          </w:tcPr>
          <w:p w14:paraId="57E178D4" w14:textId="77777777" w:rsidR="00CA5482" w:rsidRDefault="00CA5482" w:rsidP="00576527">
            <w:pPr>
              <w:jc w:val="center"/>
              <w:rPr>
                <w:rFonts w:ascii="Candara" w:hAnsi="Candara" w:cs="Calibri"/>
                <w:b/>
                <w:bCs/>
                <w:color w:val="002060"/>
                <w:sz w:val="16"/>
                <w:szCs w:val="16"/>
              </w:rPr>
            </w:pPr>
            <w:r>
              <w:rPr>
                <w:rFonts w:ascii="Candara" w:hAnsi="Candara" w:cs="Calibri"/>
                <w:b/>
                <w:bCs/>
                <w:color w:val="002060"/>
                <w:sz w:val="16"/>
                <w:szCs w:val="16"/>
              </w:rPr>
              <w:t>26</w:t>
            </w:r>
          </w:p>
        </w:tc>
        <w:tc>
          <w:tcPr>
            <w:tcW w:w="1779" w:type="dxa"/>
            <w:vMerge w:val="restart"/>
            <w:tcBorders>
              <w:top w:val="nil"/>
              <w:left w:val="single" w:sz="4" w:space="0" w:color="auto"/>
              <w:bottom w:val="single" w:sz="4" w:space="0" w:color="000000"/>
              <w:right w:val="single" w:sz="4" w:space="0" w:color="auto"/>
            </w:tcBorders>
            <w:shd w:val="clear" w:color="000000" w:fill="FFFFFF"/>
            <w:hideMark/>
          </w:tcPr>
          <w:p w14:paraId="7FE53ECB" w14:textId="77777777" w:rsidR="00CA5482" w:rsidRDefault="00CA5482" w:rsidP="00576527">
            <w:pPr>
              <w:jc w:val="center"/>
              <w:rPr>
                <w:rFonts w:ascii="Candara" w:hAnsi="Candara" w:cs="Calibri"/>
                <w:b/>
                <w:bCs/>
                <w:color w:val="002060"/>
                <w:sz w:val="16"/>
                <w:szCs w:val="16"/>
              </w:rPr>
            </w:pPr>
            <w:r>
              <w:rPr>
                <w:rFonts w:ascii="Candara" w:hAnsi="Candara" w:cs="Calibri"/>
                <w:b/>
                <w:bCs/>
                <w:color w:val="002060"/>
                <w:sz w:val="16"/>
                <w:szCs w:val="16"/>
              </w:rPr>
              <w:t>Appui aux Mécanismes d’analyse et du monitoring des acteurs des VBG en RDC</w:t>
            </w:r>
          </w:p>
        </w:tc>
        <w:tc>
          <w:tcPr>
            <w:tcW w:w="1730" w:type="dxa"/>
            <w:gridSpan w:val="3"/>
            <w:tcBorders>
              <w:top w:val="nil"/>
              <w:left w:val="nil"/>
              <w:bottom w:val="single" w:sz="8" w:space="0" w:color="auto"/>
              <w:right w:val="single" w:sz="8" w:space="0" w:color="auto"/>
            </w:tcBorders>
            <w:shd w:val="clear" w:color="auto" w:fill="auto"/>
            <w:hideMark/>
          </w:tcPr>
          <w:p w14:paraId="18A6F386"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Programme</w:t>
            </w:r>
          </w:p>
        </w:tc>
        <w:tc>
          <w:tcPr>
            <w:tcW w:w="1884" w:type="dxa"/>
            <w:gridSpan w:val="2"/>
            <w:tcBorders>
              <w:top w:val="nil"/>
              <w:left w:val="nil"/>
              <w:bottom w:val="single" w:sz="8" w:space="0" w:color="auto"/>
              <w:right w:val="single" w:sz="8" w:space="0" w:color="auto"/>
            </w:tcBorders>
            <w:shd w:val="clear" w:color="auto" w:fill="auto"/>
            <w:hideMark/>
          </w:tcPr>
          <w:p w14:paraId="1A3BFB35"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Formation sur la documentation, monitoring et gestion des cas des VBG</w:t>
            </w:r>
          </w:p>
          <w:p w14:paraId="409C9B5F" w14:textId="27CA62C6" w:rsidR="00CA5482" w:rsidRDefault="00CA5482"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8" w:space="0" w:color="auto"/>
              <w:right w:val="single" w:sz="8" w:space="0" w:color="auto"/>
            </w:tcBorders>
            <w:shd w:val="clear" w:color="000000" w:fill="548235"/>
            <w:hideMark/>
          </w:tcPr>
          <w:p w14:paraId="5301619A"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auto" w:fill="auto"/>
            <w:hideMark/>
          </w:tcPr>
          <w:p w14:paraId="770A45D5"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auto" w:fill="auto"/>
            <w:hideMark/>
          </w:tcPr>
          <w:p w14:paraId="6025E401"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auto" w:fill="auto"/>
            <w:hideMark/>
          </w:tcPr>
          <w:p w14:paraId="28A8DC4C"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auto" w:fill="auto"/>
            <w:hideMark/>
          </w:tcPr>
          <w:p w14:paraId="71181298"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nil"/>
              <w:bottom w:val="single" w:sz="8" w:space="0" w:color="auto"/>
              <w:right w:val="single" w:sz="4" w:space="0" w:color="auto"/>
            </w:tcBorders>
            <w:shd w:val="clear" w:color="auto" w:fill="auto"/>
            <w:hideMark/>
          </w:tcPr>
          <w:p w14:paraId="438E39E5"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424FD697"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0BE834E0"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X</w:t>
            </w:r>
          </w:p>
        </w:tc>
        <w:tc>
          <w:tcPr>
            <w:tcW w:w="1121" w:type="dxa"/>
            <w:gridSpan w:val="2"/>
            <w:tcBorders>
              <w:top w:val="nil"/>
              <w:left w:val="single" w:sz="4" w:space="0" w:color="auto"/>
              <w:bottom w:val="single" w:sz="8" w:space="0" w:color="auto"/>
              <w:right w:val="nil"/>
            </w:tcBorders>
            <w:shd w:val="clear" w:color="auto" w:fill="auto"/>
            <w:hideMark/>
          </w:tcPr>
          <w:p w14:paraId="66413CEE"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6FCB6235"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68836CBC"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r>
      <w:tr w:rsidR="001775E3" w14:paraId="0605D7D7" w14:textId="77777777" w:rsidTr="00A278F0">
        <w:trPr>
          <w:trHeight w:val="760"/>
        </w:trPr>
        <w:tc>
          <w:tcPr>
            <w:tcW w:w="1293" w:type="dxa"/>
            <w:vMerge/>
            <w:tcBorders>
              <w:top w:val="nil"/>
              <w:left w:val="single" w:sz="4" w:space="0" w:color="auto"/>
              <w:bottom w:val="nil"/>
              <w:right w:val="single" w:sz="4" w:space="0" w:color="auto"/>
            </w:tcBorders>
            <w:hideMark/>
          </w:tcPr>
          <w:p w14:paraId="3B9AB570" w14:textId="77777777" w:rsidR="00CA5482" w:rsidRDefault="00CA5482" w:rsidP="00576527">
            <w:pPr>
              <w:rPr>
                <w:rFonts w:ascii="Candara" w:hAnsi="Candara" w:cs="Calibri"/>
                <w:b/>
                <w:bCs/>
                <w:color w:val="002060"/>
                <w:sz w:val="16"/>
                <w:szCs w:val="16"/>
              </w:rPr>
            </w:pPr>
          </w:p>
        </w:tc>
        <w:tc>
          <w:tcPr>
            <w:tcW w:w="1265" w:type="dxa"/>
            <w:vMerge/>
            <w:tcBorders>
              <w:top w:val="nil"/>
              <w:left w:val="single" w:sz="4" w:space="0" w:color="auto"/>
              <w:bottom w:val="nil"/>
              <w:right w:val="single" w:sz="4" w:space="0" w:color="auto"/>
            </w:tcBorders>
            <w:hideMark/>
          </w:tcPr>
          <w:p w14:paraId="392F53A4" w14:textId="77777777" w:rsidR="00CA5482" w:rsidRDefault="00CA5482"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000000"/>
              <w:right w:val="single" w:sz="4" w:space="0" w:color="auto"/>
            </w:tcBorders>
            <w:hideMark/>
          </w:tcPr>
          <w:p w14:paraId="67A89F21" w14:textId="77777777" w:rsidR="00CA5482" w:rsidRDefault="00CA5482" w:rsidP="00576527">
            <w:pPr>
              <w:rPr>
                <w:rFonts w:ascii="Candara" w:hAnsi="Candara" w:cs="Calibri"/>
                <w:b/>
                <w:bCs/>
                <w:color w:val="002060"/>
                <w:sz w:val="16"/>
                <w:szCs w:val="16"/>
              </w:rPr>
            </w:pPr>
          </w:p>
        </w:tc>
        <w:tc>
          <w:tcPr>
            <w:tcW w:w="1779" w:type="dxa"/>
            <w:vMerge/>
            <w:tcBorders>
              <w:top w:val="nil"/>
              <w:left w:val="single" w:sz="4" w:space="0" w:color="auto"/>
              <w:bottom w:val="single" w:sz="4" w:space="0" w:color="000000"/>
              <w:right w:val="single" w:sz="4" w:space="0" w:color="auto"/>
            </w:tcBorders>
            <w:hideMark/>
          </w:tcPr>
          <w:p w14:paraId="4AEDAC0D" w14:textId="77777777" w:rsidR="00CA5482" w:rsidRDefault="00CA5482" w:rsidP="00576527">
            <w:pPr>
              <w:rPr>
                <w:rFonts w:ascii="Candara" w:hAnsi="Candara" w:cs="Calibri"/>
                <w:b/>
                <w:bCs/>
                <w:color w:val="002060"/>
                <w:sz w:val="16"/>
                <w:szCs w:val="16"/>
              </w:rPr>
            </w:pPr>
          </w:p>
        </w:tc>
        <w:tc>
          <w:tcPr>
            <w:tcW w:w="1730" w:type="dxa"/>
            <w:gridSpan w:val="3"/>
            <w:tcBorders>
              <w:top w:val="nil"/>
              <w:left w:val="nil"/>
              <w:bottom w:val="single" w:sz="8" w:space="0" w:color="auto"/>
              <w:right w:val="single" w:sz="8" w:space="0" w:color="auto"/>
            </w:tcBorders>
            <w:shd w:val="clear" w:color="auto" w:fill="auto"/>
            <w:hideMark/>
          </w:tcPr>
          <w:p w14:paraId="1AEE3A41"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Mobilisation des ressources &amp; Communication</w:t>
            </w:r>
          </w:p>
        </w:tc>
        <w:tc>
          <w:tcPr>
            <w:tcW w:w="1884" w:type="dxa"/>
            <w:gridSpan w:val="2"/>
            <w:tcBorders>
              <w:top w:val="nil"/>
              <w:left w:val="nil"/>
              <w:bottom w:val="single" w:sz="8" w:space="0" w:color="auto"/>
              <w:right w:val="single" w:sz="8" w:space="0" w:color="auto"/>
            </w:tcBorders>
            <w:shd w:val="clear" w:color="auto" w:fill="auto"/>
            <w:hideMark/>
          </w:tcPr>
          <w:p w14:paraId="734FC70D"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Coaching sur l'utilisation des outils</w:t>
            </w:r>
          </w:p>
          <w:p w14:paraId="1364D4D3" w14:textId="6850801D" w:rsidR="00CA5482" w:rsidRDefault="00CA5482"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8" w:space="0" w:color="auto"/>
              <w:right w:val="single" w:sz="8" w:space="0" w:color="auto"/>
            </w:tcBorders>
            <w:shd w:val="clear" w:color="000000" w:fill="548235"/>
            <w:hideMark/>
          </w:tcPr>
          <w:p w14:paraId="1E454FB0"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auto" w:fill="auto"/>
            <w:hideMark/>
          </w:tcPr>
          <w:p w14:paraId="640ECCC8"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auto" w:fill="auto"/>
            <w:hideMark/>
          </w:tcPr>
          <w:p w14:paraId="26D2F730"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auto" w:fill="auto"/>
            <w:hideMark/>
          </w:tcPr>
          <w:p w14:paraId="0661C0D0"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auto" w:fill="auto"/>
            <w:hideMark/>
          </w:tcPr>
          <w:p w14:paraId="6F2E8CE7"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nil"/>
              <w:bottom w:val="single" w:sz="8" w:space="0" w:color="auto"/>
              <w:right w:val="single" w:sz="4" w:space="0" w:color="auto"/>
            </w:tcBorders>
            <w:shd w:val="clear" w:color="auto" w:fill="auto"/>
            <w:hideMark/>
          </w:tcPr>
          <w:p w14:paraId="67E07399"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28BFB430"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5D7055B9" w14:textId="77777777" w:rsidR="00CA5482" w:rsidRDefault="00CA5482"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39959491"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3A7149E8"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272D0AD8"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r>
      <w:tr w:rsidR="00581032" w14:paraId="2C70ED4B" w14:textId="77777777" w:rsidTr="00A278F0">
        <w:trPr>
          <w:trHeight w:val="720"/>
        </w:trPr>
        <w:tc>
          <w:tcPr>
            <w:tcW w:w="1293" w:type="dxa"/>
            <w:vMerge/>
            <w:tcBorders>
              <w:top w:val="nil"/>
              <w:left w:val="single" w:sz="4" w:space="0" w:color="auto"/>
              <w:bottom w:val="nil"/>
              <w:right w:val="single" w:sz="4" w:space="0" w:color="auto"/>
            </w:tcBorders>
            <w:hideMark/>
          </w:tcPr>
          <w:p w14:paraId="2935FEA4" w14:textId="77777777" w:rsidR="00CA5482" w:rsidRDefault="00CA5482" w:rsidP="00576527">
            <w:pPr>
              <w:rPr>
                <w:rFonts w:ascii="Candara" w:hAnsi="Candara" w:cs="Calibri"/>
                <w:b/>
                <w:bCs/>
                <w:color w:val="002060"/>
                <w:sz w:val="16"/>
                <w:szCs w:val="16"/>
              </w:rPr>
            </w:pPr>
          </w:p>
        </w:tc>
        <w:tc>
          <w:tcPr>
            <w:tcW w:w="1265" w:type="dxa"/>
            <w:vMerge/>
            <w:tcBorders>
              <w:top w:val="nil"/>
              <w:left w:val="single" w:sz="4" w:space="0" w:color="auto"/>
              <w:bottom w:val="nil"/>
              <w:right w:val="single" w:sz="4" w:space="0" w:color="auto"/>
            </w:tcBorders>
            <w:hideMark/>
          </w:tcPr>
          <w:p w14:paraId="1776A183" w14:textId="77777777" w:rsidR="00CA5482" w:rsidRDefault="00CA5482" w:rsidP="00576527">
            <w:pPr>
              <w:rPr>
                <w:rFonts w:ascii="Candara" w:hAnsi="Candara" w:cs="Calibri"/>
                <w:b/>
                <w:bCs/>
                <w:color w:val="002060"/>
                <w:sz w:val="16"/>
                <w:szCs w:val="16"/>
              </w:rPr>
            </w:pPr>
          </w:p>
        </w:tc>
        <w:tc>
          <w:tcPr>
            <w:tcW w:w="313" w:type="dxa"/>
            <w:gridSpan w:val="3"/>
            <w:tcBorders>
              <w:top w:val="nil"/>
              <w:left w:val="nil"/>
              <w:bottom w:val="nil"/>
              <w:right w:val="single" w:sz="4" w:space="0" w:color="auto"/>
            </w:tcBorders>
            <w:shd w:val="clear" w:color="auto" w:fill="auto"/>
            <w:hideMark/>
          </w:tcPr>
          <w:p w14:paraId="3D1EE074" w14:textId="77777777" w:rsidR="00CA5482" w:rsidRDefault="00CA5482" w:rsidP="00576527">
            <w:pPr>
              <w:jc w:val="center"/>
              <w:rPr>
                <w:rFonts w:ascii="Candara" w:hAnsi="Candara" w:cs="Calibri"/>
                <w:b/>
                <w:bCs/>
                <w:color w:val="002060"/>
                <w:sz w:val="16"/>
                <w:szCs w:val="16"/>
              </w:rPr>
            </w:pPr>
            <w:r>
              <w:rPr>
                <w:rFonts w:ascii="Candara" w:hAnsi="Candara" w:cs="Calibri"/>
                <w:b/>
                <w:bCs/>
                <w:color w:val="002060"/>
                <w:sz w:val="16"/>
                <w:szCs w:val="16"/>
              </w:rPr>
              <w:t>27</w:t>
            </w:r>
          </w:p>
        </w:tc>
        <w:tc>
          <w:tcPr>
            <w:tcW w:w="1779" w:type="dxa"/>
            <w:tcBorders>
              <w:top w:val="nil"/>
              <w:left w:val="nil"/>
              <w:bottom w:val="single" w:sz="4" w:space="0" w:color="auto"/>
              <w:right w:val="single" w:sz="4" w:space="0" w:color="auto"/>
            </w:tcBorders>
            <w:shd w:val="clear" w:color="000000" w:fill="FFFFFF"/>
            <w:hideMark/>
          </w:tcPr>
          <w:p w14:paraId="64958F04" w14:textId="77777777" w:rsidR="00CA5482" w:rsidRDefault="00CA5482" w:rsidP="00576527">
            <w:pPr>
              <w:rPr>
                <w:rFonts w:ascii="Candara" w:hAnsi="Candara" w:cs="Calibri"/>
                <w:b/>
                <w:bCs/>
                <w:color w:val="002060"/>
                <w:sz w:val="16"/>
                <w:szCs w:val="16"/>
              </w:rPr>
            </w:pPr>
            <w:r>
              <w:rPr>
                <w:rFonts w:ascii="Candara" w:hAnsi="Candara" w:cs="Calibri"/>
                <w:b/>
                <w:bCs/>
                <w:color w:val="002060"/>
                <w:sz w:val="16"/>
                <w:szCs w:val="16"/>
              </w:rPr>
              <w:t>Appui à la mise  place d’un mécanisme de Suivi et évaluation des activités de prévention et réponse aux VBG.</w:t>
            </w:r>
          </w:p>
        </w:tc>
        <w:tc>
          <w:tcPr>
            <w:tcW w:w="1730" w:type="dxa"/>
            <w:gridSpan w:val="3"/>
            <w:tcBorders>
              <w:top w:val="nil"/>
              <w:left w:val="nil"/>
              <w:bottom w:val="single" w:sz="8" w:space="0" w:color="auto"/>
              <w:right w:val="single" w:sz="8" w:space="0" w:color="auto"/>
            </w:tcBorders>
            <w:shd w:val="clear" w:color="auto" w:fill="auto"/>
            <w:hideMark/>
          </w:tcPr>
          <w:p w14:paraId="589C743A" w14:textId="77777777" w:rsidR="00CA5482" w:rsidRDefault="00CA5482" w:rsidP="00576527">
            <w:pPr>
              <w:jc w:val="both"/>
              <w:rPr>
                <w:rFonts w:ascii="Arial" w:hAnsi="Arial" w:cs="Arial"/>
                <w:color w:val="000000"/>
                <w:sz w:val="16"/>
                <w:szCs w:val="16"/>
              </w:rPr>
            </w:pPr>
            <w:r>
              <w:rPr>
                <w:rFonts w:ascii="Arial" w:hAnsi="Arial" w:cs="Arial"/>
                <w:color w:val="000000"/>
                <w:sz w:val="16"/>
                <w:szCs w:val="16"/>
              </w:rPr>
              <w:t>Programme/ département de suivi</w:t>
            </w:r>
          </w:p>
        </w:tc>
        <w:tc>
          <w:tcPr>
            <w:tcW w:w="1884" w:type="dxa"/>
            <w:gridSpan w:val="2"/>
            <w:tcBorders>
              <w:top w:val="nil"/>
              <w:left w:val="nil"/>
              <w:bottom w:val="single" w:sz="8" w:space="0" w:color="auto"/>
              <w:right w:val="single" w:sz="8" w:space="0" w:color="auto"/>
            </w:tcBorders>
            <w:shd w:val="clear" w:color="auto" w:fill="auto"/>
            <w:hideMark/>
          </w:tcPr>
          <w:p w14:paraId="1B0D2CDD" w14:textId="12A88384" w:rsidR="00CA5482" w:rsidRDefault="00CA5482" w:rsidP="00576527">
            <w:pPr>
              <w:jc w:val="both"/>
              <w:rPr>
                <w:rFonts w:ascii="Arial" w:hAnsi="Arial" w:cs="Arial"/>
                <w:color w:val="000000"/>
                <w:sz w:val="16"/>
                <w:szCs w:val="16"/>
              </w:rPr>
            </w:pPr>
            <w:r>
              <w:rPr>
                <w:rFonts w:ascii="Arial" w:hAnsi="Arial" w:cs="Arial"/>
                <w:color w:val="000000"/>
                <w:sz w:val="16"/>
                <w:szCs w:val="16"/>
              </w:rPr>
              <w:t>Répertorier les indicateurs, Descentes sur terrain pour l'évaluation mi-parcours</w:t>
            </w:r>
          </w:p>
          <w:p w14:paraId="48442C6C" w14:textId="573B5A89" w:rsidR="00CA5482" w:rsidRDefault="00CA5482"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8" w:space="0" w:color="auto"/>
              <w:right w:val="single" w:sz="8" w:space="0" w:color="auto"/>
            </w:tcBorders>
            <w:shd w:val="clear" w:color="000000" w:fill="548235"/>
            <w:hideMark/>
          </w:tcPr>
          <w:p w14:paraId="7A6918C7"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auto" w:fill="auto"/>
            <w:hideMark/>
          </w:tcPr>
          <w:p w14:paraId="2CE87990"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auto" w:fill="auto"/>
            <w:hideMark/>
          </w:tcPr>
          <w:p w14:paraId="6D8C591C"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auto" w:fill="auto"/>
            <w:hideMark/>
          </w:tcPr>
          <w:p w14:paraId="3C43722C"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auto" w:fill="auto"/>
            <w:hideMark/>
          </w:tcPr>
          <w:p w14:paraId="027FC426"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nil"/>
              <w:left w:val="nil"/>
              <w:bottom w:val="single" w:sz="8" w:space="0" w:color="auto"/>
              <w:right w:val="single" w:sz="4" w:space="0" w:color="auto"/>
            </w:tcBorders>
            <w:shd w:val="clear" w:color="auto" w:fill="auto"/>
            <w:hideMark/>
          </w:tcPr>
          <w:p w14:paraId="7A94A830"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34053718"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471F75A6" w14:textId="77777777" w:rsidR="00CA5482" w:rsidRDefault="00CA5482" w:rsidP="00576527">
            <w:pPr>
              <w:jc w:val="both"/>
              <w:rPr>
                <w:rFonts w:ascii="Arial" w:hAnsi="Arial" w:cs="Arial"/>
                <w:b/>
                <w:bCs/>
                <w:color w:val="FF0000"/>
                <w:sz w:val="22"/>
                <w:szCs w:val="22"/>
              </w:rPr>
            </w:pPr>
            <w:r>
              <w:rPr>
                <w:rFonts w:ascii="Arial" w:hAnsi="Arial" w:cs="Arial"/>
                <w:b/>
                <w:bCs/>
                <w:color w:val="FF0000"/>
                <w:sz w:val="22"/>
                <w:szCs w:val="22"/>
              </w:rPr>
              <w:t>X</w:t>
            </w:r>
          </w:p>
        </w:tc>
        <w:tc>
          <w:tcPr>
            <w:tcW w:w="1121" w:type="dxa"/>
            <w:gridSpan w:val="2"/>
            <w:tcBorders>
              <w:top w:val="nil"/>
              <w:left w:val="single" w:sz="4" w:space="0" w:color="auto"/>
              <w:bottom w:val="single" w:sz="8" w:space="0" w:color="auto"/>
              <w:right w:val="nil"/>
            </w:tcBorders>
            <w:shd w:val="clear" w:color="auto" w:fill="auto"/>
            <w:hideMark/>
          </w:tcPr>
          <w:p w14:paraId="1CF14AA8"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c>
          <w:tcPr>
            <w:tcW w:w="1229"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FC9D157" w14:textId="77777777" w:rsidR="00CA5482" w:rsidRDefault="00CA5482" w:rsidP="00576527">
            <w:pPr>
              <w:jc w:val="both"/>
              <w:rPr>
                <w:rFonts w:ascii="Arial" w:hAnsi="Arial" w:cs="Arial"/>
                <w:color w:val="FF0000"/>
                <w:sz w:val="22"/>
                <w:szCs w:val="22"/>
              </w:rPr>
            </w:pPr>
            <w:r>
              <w:rPr>
                <w:rFonts w:ascii="Arial" w:hAnsi="Arial" w:cs="Arial"/>
                <w:color w:val="FF0000"/>
                <w:sz w:val="22"/>
                <w:szCs w:val="22"/>
              </w:rPr>
              <w:t> </w:t>
            </w:r>
          </w:p>
        </w:tc>
      </w:tr>
      <w:tr w:rsidR="001775E3" w14:paraId="33D791DD" w14:textId="77777777" w:rsidTr="00A278F0">
        <w:trPr>
          <w:trHeight w:val="680"/>
        </w:trPr>
        <w:tc>
          <w:tcPr>
            <w:tcW w:w="129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34C254D" w14:textId="77777777" w:rsidR="00DE1868" w:rsidRDefault="00DE1868" w:rsidP="00576527">
            <w:pPr>
              <w:jc w:val="center"/>
              <w:rPr>
                <w:rFonts w:ascii="Candara" w:hAnsi="Candara" w:cs="Calibri"/>
                <w:b/>
                <w:bCs/>
                <w:color w:val="002060"/>
                <w:sz w:val="16"/>
                <w:szCs w:val="16"/>
              </w:rPr>
            </w:pPr>
            <w:r>
              <w:rPr>
                <w:rFonts w:ascii="Candara" w:hAnsi="Candara" w:cs="Calibri"/>
                <w:b/>
                <w:bCs/>
                <w:color w:val="002060"/>
                <w:sz w:val="16"/>
                <w:szCs w:val="16"/>
              </w:rPr>
              <w:t>Axe 5 : Renforcer le Leadership et la participation politique des femmes congolaises.</w:t>
            </w:r>
          </w:p>
        </w:tc>
        <w:tc>
          <w:tcPr>
            <w:tcW w:w="126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B3FA04A" w14:textId="13C3EF8A" w:rsidR="00DE1868" w:rsidRDefault="00DE1868" w:rsidP="00576527">
            <w:pPr>
              <w:jc w:val="center"/>
              <w:rPr>
                <w:rFonts w:ascii="Candara" w:hAnsi="Candara" w:cs="Calibri"/>
                <w:b/>
                <w:bCs/>
                <w:color w:val="002060"/>
                <w:sz w:val="16"/>
                <w:szCs w:val="16"/>
              </w:rPr>
            </w:pPr>
            <w:r>
              <w:rPr>
                <w:rFonts w:ascii="Candara" w:hAnsi="Candara" w:cs="Calibri"/>
                <w:b/>
                <w:bCs/>
                <w:color w:val="002060"/>
                <w:sz w:val="16"/>
                <w:szCs w:val="16"/>
              </w:rPr>
              <w:t xml:space="preserve">Accroitre le taux de participation de femmes dans les instances </w:t>
            </w:r>
            <w:r w:rsidR="006D46CA">
              <w:rPr>
                <w:rFonts w:ascii="Candara" w:hAnsi="Candara" w:cs="Calibri"/>
                <w:b/>
                <w:bCs/>
                <w:color w:val="002060"/>
                <w:sz w:val="16"/>
                <w:szCs w:val="16"/>
              </w:rPr>
              <w:t>décisionnelles</w:t>
            </w:r>
            <w:r>
              <w:rPr>
                <w:rFonts w:ascii="Candara" w:hAnsi="Candara" w:cs="Calibri"/>
                <w:b/>
                <w:bCs/>
                <w:color w:val="002060"/>
                <w:sz w:val="16"/>
                <w:szCs w:val="16"/>
              </w:rPr>
              <w:t xml:space="preserve"> en RDC.</w:t>
            </w:r>
          </w:p>
        </w:tc>
        <w:tc>
          <w:tcPr>
            <w:tcW w:w="313"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14:paraId="72F4FBE4" w14:textId="77777777" w:rsidR="00DE1868" w:rsidRDefault="00DE1868" w:rsidP="00576527">
            <w:pPr>
              <w:jc w:val="center"/>
              <w:rPr>
                <w:rFonts w:ascii="Candara" w:hAnsi="Candara" w:cs="Calibri"/>
                <w:b/>
                <w:bCs/>
                <w:color w:val="002060"/>
                <w:sz w:val="16"/>
                <w:szCs w:val="16"/>
              </w:rPr>
            </w:pPr>
            <w:r>
              <w:rPr>
                <w:rFonts w:ascii="Candara" w:hAnsi="Candara" w:cs="Calibri"/>
                <w:b/>
                <w:bCs/>
                <w:color w:val="002060"/>
                <w:sz w:val="16"/>
                <w:szCs w:val="16"/>
              </w:rPr>
              <w:t>28</w:t>
            </w:r>
          </w:p>
        </w:tc>
        <w:tc>
          <w:tcPr>
            <w:tcW w:w="1779" w:type="dxa"/>
            <w:vMerge w:val="restart"/>
            <w:tcBorders>
              <w:top w:val="nil"/>
              <w:left w:val="single" w:sz="4" w:space="0" w:color="auto"/>
              <w:bottom w:val="single" w:sz="4" w:space="0" w:color="auto"/>
              <w:right w:val="single" w:sz="4" w:space="0" w:color="auto"/>
            </w:tcBorders>
            <w:shd w:val="clear" w:color="000000" w:fill="FFFFFF"/>
            <w:hideMark/>
          </w:tcPr>
          <w:p w14:paraId="3B7055D6" w14:textId="6AF3AAD0" w:rsidR="00DE1868" w:rsidRDefault="00DE1868" w:rsidP="00576527">
            <w:pPr>
              <w:rPr>
                <w:rFonts w:ascii="Candara" w:hAnsi="Candara" w:cs="Calibri"/>
                <w:b/>
                <w:bCs/>
                <w:color w:val="002060"/>
                <w:sz w:val="16"/>
                <w:szCs w:val="16"/>
              </w:rPr>
            </w:pPr>
            <w:r>
              <w:rPr>
                <w:rFonts w:ascii="Candara" w:hAnsi="Candara" w:cs="Calibri"/>
                <w:b/>
                <w:bCs/>
                <w:color w:val="002060"/>
                <w:sz w:val="16"/>
                <w:szCs w:val="16"/>
              </w:rPr>
              <w:t xml:space="preserve">Renforcement de capacités des Femmes Leaders des Organisations , Femmes politiques... en Leadership et bonne gouvernance, </w:t>
            </w:r>
            <w:r w:rsidR="006D46CA">
              <w:rPr>
                <w:rFonts w:ascii="Candara" w:hAnsi="Candara" w:cs="Calibri"/>
                <w:b/>
                <w:bCs/>
                <w:color w:val="002060"/>
                <w:sz w:val="16"/>
                <w:szCs w:val="16"/>
              </w:rPr>
              <w:t>Médiation</w:t>
            </w:r>
            <w:r>
              <w:rPr>
                <w:rFonts w:ascii="Candara" w:hAnsi="Candara" w:cs="Calibri"/>
                <w:b/>
                <w:bCs/>
                <w:color w:val="002060"/>
                <w:sz w:val="16"/>
                <w:szCs w:val="16"/>
              </w:rPr>
              <w:t xml:space="preserve"> des conflits, observations électorales…. </w:t>
            </w:r>
          </w:p>
        </w:tc>
        <w:tc>
          <w:tcPr>
            <w:tcW w:w="1730" w:type="dxa"/>
            <w:gridSpan w:val="3"/>
            <w:tcBorders>
              <w:top w:val="nil"/>
              <w:left w:val="nil"/>
              <w:bottom w:val="single" w:sz="8" w:space="0" w:color="auto"/>
              <w:right w:val="single" w:sz="8" w:space="0" w:color="auto"/>
            </w:tcBorders>
            <w:shd w:val="clear" w:color="auto" w:fill="auto"/>
            <w:hideMark/>
          </w:tcPr>
          <w:p w14:paraId="5F99BDE5" w14:textId="77777777" w:rsidR="00DE1868" w:rsidRDefault="00DE1868" w:rsidP="00576527">
            <w:pPr>
              <w:jc w:val="both"/>
              <w:rPr>
                <w:rFonts w:ascii="Arial" w:hAnsi="Arial" w:cs="Arial"/>
                <w:color w:val="000000"/>
                <w:sz w:val="16"/>
                <w:szCs w:val="16"/>
              </w:rPr>
            </w:pPr>
            <w:r>
              <w:rPr>
                <w:rFonts w:ascii="Arial" w:hAnsi="Arial" w:cs="Arial"/>
                <w:color w:val="000000"/>
                <w:sz w:val="16"/>
                <w:szCs w:val="16"/>
              </w:rPr>
              <w:t xml:space="preserve">Direction      </w:t>
            </w:r>
          </w:p>
        </w:tc>
        <w:tc>
          <w:tcPr>
            <w:tcW w:w="1884" w:type="dxa"/>
            <w:gridSpan w:val="2"/>
            <w:tcBorders>
              <w:top w:val="nil"/>
              <w:left w:val="nil"/>
              <w:bottom w:val="single" w:sz="8" w:space="0" w:color="auto"/>
              <w:right w:val="single" w:sz="8" w:space="0" w:color="auto"/>
            </w:tcBorders>
            <w:shd w:val="clear" w:color="auto" w:fill="auto"/>
            <w:hideMark/>
          </w:tcPr>
          <w:p w14:paraId="5015B83B" w14:textId="77777777" w:rsidR="00DE1868" w:rsidRDefault="00DE1868" w:rsidP="00576527">
            <w:pPr>
              <w:jc w:val="both"/>
              <w:rPr>
                <w:rFonts w:ascii="Arial" w:hAnsi="Arial" w:cs="Arial"/>
                <w:color w:val="000000"/>
                <w:sz w:val="16"/>
                <w:szCs w:val="16"/>
              </w:rPr>
            </w:pPr>
            <w:r>
              <w:rPr>
                <w:rFonts w:ascii="Arial" w:hAnsi="Arial" w:cs="Arial"/>
                <w:color w:val="000000"/>
                <w:sz w:val="16"/>
                <w:szCs w:val="16"/>
              </w:rPr>
              <w:t xml:space="preserve">Contact des autorités à tous les niveaux, chefs des partis politiques, Chefs traditionnels, Chefs religieux; </w:t>
            </w:r>
          </w:p>
          <w:p w14:paraId="0FE21C4C" w14:textId="2C443799" w:rsidR="00DE1868" w:rsidRDefault="00DE1868"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8" w:space="0" w:color="auto"/>
              <w:right w:val="single" w:sz="8" w:space="0" w:color="auto"/>
            </w:tcBorders>
            <w:shd w:val="clear" w:color="000000" w:fill="548235"/>
            <w:hideMark/>
          </w:tcPr>
          <w:p w14:paraId="70643AC4"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502F6305"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44F68D5C"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4199D465"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4575F597"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nil"/>
              <w:left w:val="nil"/>
              <w:bottom w:val="single" w:sz="8" w:space="0" w:color="auto"/>
              <w:right w:val="single" w:sz="4" w:space="0" w:color="auto"/>
            </w:tcBorders>
            <w:shd w:val="clear" w:color="auto" w:fill="auto"/>
            <w:hideMark/>
          </w:tcPr>
          <w:p w14:paraId="595B85F5"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272EFB9F"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X</w:t>
            </w:r>
          </w:p>
        </w:tc>
        <w:tc>
          <w:tcPr>
            <w:tcW w:w="488" w:type="dxa"/>
            <w:tcBorders>
              <w:top w:val="nil"/>
              <w:left w:val="single" w:sz="4" w:space="0" w:color="auto"/>
              <w:bottom w:val="single" w:sz="8" w:space="0" w:color="auto"/>
              <w:right w:val="single" w:sz="4" w:space="0" w:color="auto"/>
            </w:tcBorders>
            <w:shd w:val="clear" w:color="auto" w:fill="auto"/>
            <w:hideMark/>
          </w:tcPr>
          <w:p w14:paraId="5077C0A7"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1D26A1DC"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6E1C2A91"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4999FEFA"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r>
      <w:tr w:rsidR="001775E3" w14:paraId="2E315734" w14:textId="77777777" w:rsidTr="00A278F0">
        <w:trPr>
          <w:trHeight w:val="680"/>
        </w:trPr>
        <w:tc>
          <w:tcPr>
            <w:tcW w:w="1293" w:type="dxa"/>
            <w:vMerge/>
            <w:tcBorders>
              <w:top w:val="single" w:sz="4" w:space="0" w:color="auto"/>
              <w:left w:val="single" w:sz="4" w:space="0" w:color="auto"/>
              <w:bottom w:val="single" w:sz="4" w:space="0" w:color="auto"/>
              <w:right w:val="single" w:sz="4" w:space="0" w:color="auto"/>
            </w:tcBorders>
            <w:hideMark/>
          </w:tcPr>
          <w:p w14:paraId="7003AB57" w14:textId="77777777" w:rsidR="00DE1868" w:rsidRDefault="00DE1868" w:rsidP="00576527">
            <w:pPr>
              <w:rPr>
                <w:rFonts w:ascii="Candara" w:hAnsi="Candara" w:cs="Calibri"/>
                <w:b/>
                <w:bCs/>
                <w:color w:val="002060"/>
                <w:sz w:val="16"/>
                <w:szCs w:val="16"/>
              </w:rPr>
            </w:pPr>
          </w:p>
        </w:tc>
        <w:tc>
          <w:tcPr>
            <w:tcW w:w="1265" w:type="dxa"/>
            <w:vMerge/>
            <w:tcBorders>
              <w:top w:val="single" w:sz="4" w:space="0" w:color="auto"/>
              <w:left w:val="single" w:sz="4" w:space="0" w:color="auto"/>
              <w:bottom w:val="single" w:sz="4" w:space="0" w:color="auto"/>
              <w:right w:val="single" w:sz="4" w:space="0" w:color="auto"/>
            </w:tcBorders>
            <w:hideMark/>
          </w:tcPr>
          <w:p w14:paraId="57D12390" w14:textId="77777777" w:rsidR="00DE1868" w:rsidRDefault="00DE1868" w:rsidP="00576527">
            <w:pPr>
              <w:rPr>
                <w:rFonts w:ascii="Candara" w:hAnsi="Candara" w:cs="Calibri"/>
                <w:b/>
                <w:bCs/>
                <w:color w:val="002060"/>
                <w:sz w:val="16"/>
                <w:szCs w:val="16"/>
              </w:rPr>
            </w:pPr>
          </w:p>
        </w:tc>
        <w:tc>
          <w:tcPr>
            <w:tcW w:w="313" w:type="dxa"/>
            <w:gridSpan w:val="3"/>
            <w:vMerge/>
            <w:tcBorders>
              <w:top w:val="single" w:sz="4" w:space="0" w:color="auto"/>
              <w:left w:val="single" w:sz="4" w:space="0" w:color="auto"/>
              <w:bottom w:val="single" w:sz="4" w:space="0" w:color="000000"/>
              <w:right w:val="single" w:sz="4" w:space="0" w:color="auto"/>
            </w:tcBorders>
            <w:hideMark/>
          </w:tcPr>
          <w:p w14:paraId="0D4E2801" w14:textId="77777777" w:rsidR="00DE1868" w:rsidRDefault="00DE1868" w:rsidP="00576527">
            <w:pPr>
              <w:rPr>
                <w:rFonts w:ascii="Candara" w:hAnsi="Candara" w:cs="Calibri"/>
                <w:b/>
                <w:bCs/>
                <w:color w:val="002060"/>
                <w:sz w:val="16"/>
                <w:szCs w:val="16"/>
              </w:rPr>
            </w:pPr>
          </w:p>
        </w:tc>
        <w:tc>
          <w:tcPr>
            <w:tcW w:w="1779" w:type="dxa"/>
            <w:vMerge/>
            <w:tcBorders>
              <w:top w:val="nil"/>
              <w:left w:val="single" w:sz="4" w:space="0" w:color="auto"/>
              <w:bottom w:val="single" w:sz="4" w:space="0" w:color="auto"/>
              <w:right w:val="single" w:sz="4" w:space="0" w:color="auto"/>
            </w:tcBorders>
            <w:hideMark/>
          </w:tcPr>
          <w:p w14:paraId="0A6155EE" w14:textId="77777777" w:rsidR="00DE1868" w:rsidRDefault="00DE1868" w:rsidP="00576527">
            <w:pPr>
              <w:rPr>
                <w:rFonts w:ascii="Candara" w:hAnsi="Candara" w:cs="Calibri"/>
                <w:b/>
                <w:bCs/>
                <w:color w:val="002060"/>
                <w:sz w:val="16"/>
                <w:szCs w:val="16"/>
              </w:rPr>
            </w:pPr>
          </w:p>
        </w:tc>
        <w:tc>
          <w:tcPr>
            <w:tcW w:w="1730" w:type="dxa"/>
            <w:gridSpan w:val="3"/>
            <w:tcBorders>
              <w:top w:val="nil"/>
              <w:left w:val="nil"/>
              <w:bottom w:val="single" w:sz="8" w:space="0" w:color="auto"/>
              <w:right w:val="single" w:sz="8" w:space="0" w:color="auto"/>
            </w:tcBorders>
            <w:shd w:val="clear" w:color="auto" w:fill="auto"/>
            <w:hideMark/>
          </w:tcPr>
          <w:p w14:paraId="532A3B57" w14:textId="77777777" w:rsidR="00DE1868" w:rsidRDefault="00DE1868" w:rsidP="00576527">
            <w:pPr>
              <w:jc w:val="both"/>
              <w:rPr>
                <w:rFonts w:ascii="Arial" w:hAnsi="Arial" w:cs="Arial"/>
                <w:color w:val="000000"/>
                <w:sz w:val="16"/>
                <w:szCs w:val="16"/>
              </w:rPr>
            </w:pPr>
            <w:r>
              <w:rPr>
                <w:rFonts w:ascii="Arial" w:hAnsi="Arial" w:cs="Arial"/>
                <w:color w:val="000000"/>
                <w:sz w:val="16"/>
                <w:szCs w:val="16"/>
              </w:rPr>
              <w:t>Programme</w:t>
            </w:r>
          </w:p>
        </w:tc>
        <w:tc>
          <w:tcPr>
            <w:tcW w:w="1884" w:type="dxa"/>
            <w:gridSpan w:val="2"/>
            <w:tcBorders>
              <w:top w:val="nil"/>
              <w:left w:val="nil"/>
              <w:bottom w:val="single" w:sz="8" w:space="0" w:color="auto"/>
              <w:right w:val="single" w:sz="8" w:space="0" w:color="auto"/>
            </w:tcBorders>
            <w:shd w:val="clear" w:color="auto" w:fill="auto"/>
            <w:hideMark/>
          </w:tcPr>
          <w:p w14:paraId="5E4CFFFD" w14:textId="5A2282E8" w:rsidR="00DE1868" w:rsidRDefault="00DE1868" w:rsidP="00576527">
            <w:pPr>
              <w:jc w:val="both"/>
              <w:rPr>
                <w:rFonts w:ascii="Arial" w:hAnsi="Arial" w:cs="Arial"/>
                <w:color w:val="000000"/>
                <w:sz w:val="16"/>
                <w:szCs w:val="16"/>
              </w:rPr>
            </w:pPr>
            <w:r>
              <w:rPr>
                <w:rFonts w:ascii="Arial" w:hAnsi="Arial" w:cs="Arial"/>
                <w:color w:val="000000"/>
                <w:sz w:val="16"/>
                <w:szCs w:val="16"/>
              </w:rPr>
              <w:t>Identification des participants, Élaboration des documents techniques…</w:t>
            </w:r>
          </w:p>
          <w:p w14:paraId="4A534C8F" w14:textId="05A3219C" w:rsidR="00DE1868" w:rsidRDefault="00DE1868"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8" w:space="0" w:color="auto"/>
              <w:right w:val="single" w:sz="8" w:space="0" w:color="auto"/>
            </w:tcBorders>
            <w:shd w:val="clear" w:color="000000" w:fill="548235"/>
            <w:hideMark/>
          </w:tcPr>
          <w:p w14:paraId="78ACEC8D"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1CFBDEED"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05A3EDC3"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7CE50623"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792964AC"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nil"/>
              <w:left w:val="nil"/>
              <w:bottom w:val="single" w:sz="8" w:space="0" w:color="auto"/>
              <w:right w:val="single" w:sz="4" w:space="0" w:color="auto"/>
            </w:tcBorders>
            <w:shd w:val="clear" w:color="auto" w:fill="auto"/>
            <w:hideMark/>
          </w:tcPr>
          <w:p w14:paraId="44081358"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04DAF05D"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5E43C7A5"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694EF70E"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1568C66E"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6F91247A"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r>
      <w:tr w:rsidR="001775E3" w14:paraId="696F5220" w14:textId="77777777" w:rsidTr="00A278F0">
        <w:trPr>
          <w:trHeight w:val="680"/>
        </w:trPr>
        <w:tc>
          <w:tcPr>
            <w:tcW w:w="1293" w:type="dxa"/>
            <w:vMerge/>
            <w:tcBorders>
              <w:top w:val="single" w:sz="4" w:space="0" w:color="auto"/>
              <w:left w:val="single" w:sz="4" w:space="0" w:color="auto"/>
              <w:bottom w:val="single" w:sz="4" w:space="0" w:color="auto"/>
              <w:right w:val="single" w:sz="4" w:space="0" w:color="auto"/>
            </w:tcBorders>
            <w:hideMark/>
          </w:tcPr>
          <w:p w14:paraId="35EB3B89" w14:textId="77777777" w:rsidR="00DE1868" w:rsidRDefault="00DE1868" w:rsidP="00576527">
            <w:pPr>
              <w:rPr>
                <w:rFonts w:ascii="Candara" w:hAnsi="Candara" w:cs="Calibri"/>
                <w:b/>
                <w:bCs/>
                <w:color w:val="002060"/>
                <w:sz w:val="16"/>
                <w:szCs w:val="16"/>
              </w:rPr>
            </w:pPr>
          </w:p>
        </w:tc>
        <w:tc>
          <w:tcPr>
            <w:tcW w:w="1265" w:type="dxa"/>
            <w:vMerge/>
            <w:tcBorders>
              <w:top w:val="single" w:sz="4" w:space="0" w:color="auto"/>
              <w:left w:val="single" w:sz="4" w:space="0" w:color="auto"/>
              <w:bottom w:val="single" w:sz="4" w:space="0" w:color="auto"/>
              <w:right w:val="single" w:sz="4" w:space="0" w:color="auto"/>
            </w:tcBorders>
            <w:hideMark/>
          </w:tcPr>
          <w:p w14:paraId="1C57C1DA" w14:textId="77777777" w:rsidR="00DE1868" w:rsidRDefault="00DE1868" w:rsidP="00576527">
            <w:pPr>
              <w:rPr>
                <w:rFonts w:ascii="Candara" w:hAnsi="Candara" w:cs="Calibri"/>
                <w:b/>
                <w:bCs/>
                <w:color w:val="002060"/>
                <w:sz w:val="16"/>
                <w:szCs w:val="16"/>
              </w:rPr>
            </w:pPr>
          </w:p>
        </w:tc>
        <w:tc>
          <w:tcPr>
            <w:tcW w:w="313" w:type="dxa"/>
            <w:gridSpan w:val="3"/>
            <w:vMerge/>
            <w:tcBorders>
              <w:top w:val="single" w:sz="4" w:space="0" w:color="auto"/>
              <w:left w:val="single" w:sz="4" w:space="0" w:color="auto"/>
              <w:bottom w:val="single" w:sz="4" w:space="0" w:color="000000"/>
              <w:right w:val="single" w:sz="4" w:space="0" w:color="auto"/>
            </w:tcBorders>
            <w:hideMark/>
          </w:tcPr>
          <w:p w14:paraId="6DB47BD2" w14:textId="77777777" w:rsidR="00DE1868" w:rsidRDefault="00DE1868" w:rsidP="00576527">
            <w:pPr>
              <w:rPr>
                <w:rFonts w:ascii="Candara" w:hAnsi="Candara" w:cs="Calibri"/>
                <w:b/>
                <w:bCs/>
                <w:color w:val="002060"/>
                <w:sz w:val="16"/>
                <w:szCs w:val="16"/>
              </w:rPr>
            </w:pPr>
          </w:p>
        </w:tc>
        <w:tc>
          <w:tcPr>
            <w:tcW w:w="1779" w:type="dxa"/>
            <w:vMerge/>
            <w:tcBorders>
              <w:top w:val="nil"/>
              <w:left w:val="single" w:sz="4" w:space="0" w:color="auto"/>
              <w:bottom w:val="single" w:sz="4" w:space="0" w:color="auto"/>
              <w:right w:val="single" w:sz="4" w:space="0" w:color="auto"/>
            </w:tcBorders>
            <w:hideMark/>
          </w:tcPr>
          <w:p w14:paraId="3FFF06E6" w14:textId="77777777" w:rsidR="00DE1868" w:rsidRDefault="00DE1868" w:rsidP="00576527">
            <w:pPr>
              <w:rPr>
                <w:rFonts w:ascii="Candara" w:hAnsi="Candara" w:cs="Calibri"/>
                <w:b/>
                <w:bCs/>
                <w:color w:val="002060"/>
                <w:sz w:val="16"/>
                <w:szCs w:val="16"/>
              </w:rPr>
            </w:pPr>
          </w:p>
        </w:tc>
        <w:tc>
          <w:tcPr>
            <w:tcW w:w="1730" w:type="dxa"/>
            <w:gridSpan w:val="3"/>
            <w:tcBorders>
              <w:top w:val="nil"/>
              <w:left w:val="nil"/>
              <w:bottom w:val="single" w:sz="8" w:space="0" w:color="auto"/>
              <w:right w:val="single" w:sz="8" w:space="0" w:color="auto"/>
            </w:tcBorders>
            <w:shd w:val="clear" w:color="auto" w:fill="auto"/>
            <w:hideMark/>
          </w:tcPr>
          <w:p w14:paraId="35B876B4" w14:textId="77777777" w:rsidR="00DE1868" w:rsidRDefault="00DE1868"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tcBorders>
              <w:top w:val="nil"/>
              <w:left w:val="nil"/>
              <w:bottom w:val="single" w:sz="8" w:space="0" w:color="auto"/>
              <w:right w:val="single" w:sz="8" w:space="0" w:color="auto"/>
            </w:tcBorders>
            <w:shd w:val="clear" w:color="auto" w:fill="auto"/>
            <w:hideMark/>
          </w:tcPr>
          <w:p w14:paraId="7ABEAB90" w14:textId="77777777" w:rsidR="00DE1868" w:rsidRDefault="00DE1868" w:rsidP="00576527">
            <w:pPr>
              <w:jc w:val="both"/>
              <w:rPr>
                <w:rFonts w:ascii="Arial" w:hAnsi="Arial" w:cs="Arial"/>
                <w:color w:val="000000"/>
                <w:sz w:val="16"/>
                <w:szCs w:val="16"/>
              </w:rPr>
            </w:pPr>
            <w:r>
              <w:rPr>
                <w:rFonts w:ascii="Arial" w:hAnsi="Arial" w:cs="Arial"/>
                <w:color w:val="000000"/>
                <w:sz w:val="16"/>
                <w:szCs w:val="16"/>
              </w:rPr>
              <w:t xml:space="preserve">Organisation logistiques </w:t>
            </w:r>
          </w:p>
          <w:p w14:paraId="473128DC" w14:textId="765D7782" w:rsidR="00DE1868" w:rsidRDefault="00DE1868"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8" w:space="0" w:color="auto"/>
              <w:right w:val="single" w:sz="8" w:space="0" w:color="auto"/>
            </w:tcBorders>
            <w:shd w:val="clear" w:color="000000" w:fill="548235"/>
            <w:hideMark/>
          </w:tcPr>
          <w:p w14:paraId="43F9490E"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4D7467D1"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05BF8C94"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2080C077"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06645FA3"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nil"/>
              <w:left w:val="nil"/>
              <w:bottom w:val="single" w:sz="8" w:space="0" w:color="auto"/>
              <w:right w:val="single" w:sz="4" w:space="0" w:color="auto"/>
            </w:tcBorders>
            <w:shd w:val="clear" w:color="auto" w:fill="auto"/>
            <w:hideMark/>
          </w:tcPr>
          <w:p w14:paraId="53B5B1DA"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7C74D687"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2956ED2F"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06D5EC89"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57DFE9AF"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4414B4F7"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r>
      <w:tr w:rsidR="001775E3" w14:paraId="205FF3EC" w14:textId="77777777" w:rsidTr="00A278F0">
        <w:trPr>
          <w:trHeight w:val="680"/>
        </w:trPr>
        <w:tc>
          <w:tcPr>
            <w:tcW w:w="1293" w:type="dxa"/>
            <w:vMerge/>
            <w:tcBorders>
              <w:top w:val="single" w:sz="4" w:space="0" w:color="auto"/>
              <w:left w:val="single" w:sz="4" w:space="0" w:color="auto"/>
              <w:bottom w:val="single" w:sz="4" w:space="0" w:color="auto"/>
              <w:right w:val="single" w:sz="4" w:space="0" w:color="auto"/>
            </w:tcBorders>
            <w:hideMark/>
          </w:tcPr>
          <w:p w14:paraId="6EAE9321" w14:textId="77777777" w:rsidR="00DE1868" w:rsidRDefault="00DE1868" w:rsidP="00576527">
            <w:pPr>
              <w:rPr>
                <w:rFonts w:ascii="Candara" w:hAnsi="Candara" w:cs="Calibri"/>
                <w:b/>
                <w:bCs/>
                <w:color w:val="002060"/>
                <w:sz w:val="16"/>
                <w:szCs w:val="16"/>
              </w:rPr>
            </w:pPr>
          </w:p>
        </w:tc>
        <w:tc>
          <w:tcPr>
            <w:tcW w:w="1265" w:type="dxa"/>
            <w:vMerge/>
            <w:tcBorders>
              <w:top w:val="single" w:sz="4" w:space="0" w:color="auto"/>
              <w:left w:val="single" w:sz="4" w:space="0" w:color="auto"/>
              <w:bottom w:val="single" w:sz="4" w:space="0" w:color="auto"/>
              <w:right w:val="single" w:sz="4" w:space="0" w:color="auto"/>
            </w:tcBorders>
            <w:hideMark/>
          </w:tcPr>
          <w:p w14:paraId="3A4F3C58" w14:textId="77777777" w:rsidR="00DE1868" w:rsidRDefault="00DE1868" w:rsidP="00576527">
            <w:pPr>
              <w:rPr>
                <w:rFonts w:ascii="Candara" w:hAnsi="Candara" w:cs="Calibri"/>
                <w:b/>
                <w:bCs/>
                <w:color w:val="002060"/>
                <w:sz w:val="16"/>
                <w:szCs w:val="16"/>
              </w:rPr>
            </w:pPr>
          </w:p>
        </w:tc>
        <w:tc>
          <w:tcPr>
            <w:tcW w:w="313" w:type="dxa"/>
            <w:gridSpan w:val="3"/>
            <w:vMerge w:val="restart"/>
            <w:tcBorders>
              <w:top w:val="nil"/>
              <w:left w:val="single" w:sz="4" w:space="0" w:color="auto"/>
              <w:bottom w:val="single" w:sz="4" w:space="0" w:color="000000"/>
              <w:right w:val="single" w:sz="4" w:space="0" w:color="auto"/>
            </w:tcBorders>
            <w:shd w:val="clear" w:color="auto" w:fill="auto"/>
            <w:hideMark/>
          </w:tcPr>
          <w:p w14:paraId="0CCAD06B" w14:textId="77777777" w:rsidR="00DE1868" w:rsidRDefault="00DE1868" w:rsidP="00576527">
            <w:pPr>
              <w:jc w:val="center"/>
              <w:rPr>
                <w:rFonts w:ascii="Candara" w:hAnsi="Candara" w:cs="Calibri"/>
                <w:b/>
                <w:bCs/>
                <w:color w:val="002060"/>
                <w:sz w:val="16"/>
                <w:szCs w:val="16"/>
              </w:rPr>
            </w:pPr>
            <w:r>
              <w:rPr>
                <w:rFonts w:ascii="Candara" w:hAnsi="Candara" w:cs="Calibri"/>
                <w:b/>
                <w:bCs/>
                <w:color w:val="002060"/>
                <w:sz w:val="16"/>
                <w:szCs w:val="16"/>
              </w:rPr>
              <w:t>29</w:t>
            </w:r>
          </w:p>
        </w:tc>
        <w:tc>
          <w:tcPr>
            <w:tcW w:w="1779" w:type="dxa"/>
            <w:vMerge w:val="restart"/>
            <w:tcBorders>
              <w:top w:val="nil"/>
              <w:left w:val="single" w:sz="4" w:space="0" w:color="auto"/>
              <w:bottom w:val="single" w:sz="4" w:space="0" w:color="auto"/>
              <w:right w:val="single" w:sz="4" w:space="0" w:color="auto"/>
            </w:tcBorders>
            <w:shd w:val="clear" w:color="000000" w:fill="FFFFFF"/>
            <w:hideMark/>
          </w:tcPr>
          <w:p w14:paraId="5BAA412E" w14:textId="3CD1C54B" w:rsidR="00DE1868" w:rsidRDefault="00DE1868" w:rsidP="00576527">
            <w:pPr>
              <w:rPr>
                <w:rFonts w:ascii="Candara" w:hAnsi="Candara" w:cs="Calibri"/>
                <w:b/>
                <w:bCs/>
                <w:color w:val="002060"/>
                <w:sz w:val="16"/>
                <w:szCs w:val="16"/>
              </w:rPr>
            </w:pPr>
            <w:r>
              <w:rPr>
                <w:rFonts w:ascii="Candara" w:hAnsi="Candara" w:cs="Calibri"/>
                <w:b/>
                <w:bCs/>
                <w:color w:val="002060"/>
                <w:sz w:val="16"/>
                <w:szCs w:val="16"/>
              </w:rPr>
              <w:t>Organisation des Missions de plaidoyer à tous les niveaux pour l'</w:t>
            </w:r>
            <w:r w:rsidR="006D46CA">
              <w:rPr>
                <w:rFonts w:ascii="Candara" w:hAnsi="Candara" w:cs="Calibri"/>
                <w:b/>
                <w:bCs/>
                <w:color w:val="002060"/>
                <w:sz w:val="16"/>
                <w:szCs w:val="16"/>
              </w:rPr>
              <w:t>inclusion</w:t>
            </w:r>
            <w:r>
              <w:rPr>
                <w:rFonts w:ascii="Candara" w:hAnsi="Candara" w:cs="Calibri"/>
                <w:b/>
                <w:bCs/>
                <w:color w:val="002060"/>
                <w:sz w:val="16"/>
                <w:szCs w:val="16"/>
              </w:rPr>
              <w:t xml:space="preserve"> des Femmes dans les instances de prise de décisions politiques ,négociations de paix…</w:t>
            </w:r>
          </w:p>
        </w:tc>
        <w:tc>
          <w:tcPr>
            <w:tcW w:w="1730" w:type="dxa"/>
            <w:gridSpan w:val="3"/>
            <w:tcBorders>
              <w:top w:val="nil"/>
              <w:left w:val="nil"/>
              <w:bottom w:val="single" w:sz="8" w:space="0" w:color="auto"/>
              <w:right w:val="single" w:sz="8" w:space="0" w:color="auto"/>
            </w:tcBorders>
            <w:shd w:val="clear" w:color="auto" w:fill="auto"/>
            <w:hideMark/>
          </w:tcPr>
          <w:p w14:paraId="2D937746" w14:textId="77777777" w:rsidR="00DE1868" w:rsidRDefault="00DE1868" w:rsidP="00576527">
            <w:pPr>
              <w:jc w:val="both"/>
              <w:rPr>
                <w:rFonts w:ascii="Arial" w:hAnsi="Arial" w:cs="Arial"/>
                <w:color w:val="000000"/>
                <w:sz w:val="16"/>
                <w:szCs w:val="16"/>
              </w:rPr>
            </w:pPr>
            <w:r>
              <w:rPr>
                <w:rFonts w:ascii="Arial" w:hAnsi="Arial" w:cs="Arial"/>
                <w:color w:val="000000"/>
                <w:sz w:val="16"/>
                <w:szCs w:val="16"/>
              </w:rPr>
              <w:t xml:space="preserve">Directions </w:t>
            </w:r>
          </w:p>
        </w:tc>
        <w:tc>
          <w:tcPr>
            <w:tcW w:w="1884" w:type="dxa"/>
            <w:gridSpan w:val="2"/>
            <w:tcBorders>
              <w:top w:val="nil"/>
              <w:left w:val="nil"/>
              <w:bottom w:val="single" w:sz="8" w:space="0" w:color="auto"/>
              <w:right w:val="single" w:sz="8" w:space="0" w:color="auto"/>
            </w:tcBorders>
            <w:shd w:val="clear" w:color="auto" w:fill="auto"/>
            <w:hideMark/>
          </w:tcPr>
          <w:p w14:paraId="6FCB0FF9" w14:textId="282AFFFF" w:rsidR="00DE1868" w:rsidRDefault="00DE1868" w:rsidP="00576527">
            <w:pPr>
              <w:jc w:val="both"/>
              <w:rPr>
                <w:rFonts w:ascii="Arial" w:hAnsi="Arial" w:cs="Arial"/>
                <w:color w:val="000000"/>
                <w:sz w:val="16"/>
                <w:szCs w:val="16"/>
              </w:rPr>
            </w:pPr>
            <w:r>
              <w:rPr>
                <w:rFonts w:ascii="Arial" w:hAnsi="Arial" w:cs="Arial"/>
                <w:color w:val="000000"/>
                <w:sz w:val="16"/>
                <w:szCs w:val="16"/>
              </w:rPr>
              <w:t>Contact des autorités, prise de rendez-vous et orientation stratégique.</w:t>
            </w:r>
          </w:p>
          <w:p w14:paraId="5A169320" w14:textId="7790243C" w:rsidR="00DE1868" w:rsidRDefault="00DE1868"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8" w:space="0" w:color="auto"/>
              <w:right w:val="single" w:sz="8" w:space="0" w:color="auto"/>
            </w:tcBorders>
            <w:shd w:val="clear" w:color="000000" w:fill="548235"/>
            <w:hideMark/>
          </w:tcPr>
          <w:p w14:paraId="2F171861"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240F0E57"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70A5F5EC"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29D8422A"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686F2098"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nil"/>
              <w:left w:val="nil"/>
              <w:bottom w:val="single" w:sz="8" w:space="0" w:color="auto"/>
              <w:right w:val="single" w:sz="4" w:space="0" w:color="auto"/>
            </w:tcBorders>
            <w:shd w:val="clear" w:color="auto" w:fill="auto"/>
            <w:hideMark/>
          </w:tcPr>
          <w:p w14:paraId="0A42512C"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2D30B251"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4035A325"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64C0947C"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4B0D5547"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598D64C6"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r>
      <w:tr w:rsidR="001775E3" w14:paraId="1D8C77A5" w14:textId="77777777" w:rsidTr="00A278F0">
        <w:trPr>
          <w:trHeight w:val="500"/>
        </w:trPr>
        <w:tc>
          <w:tcPr>
            <w:tcW w:w="1293" w:type="dxa"/>
            <w:vMerge/>
            <w:tcBorders>
              <w:top w:val="single" w:sz="4" w:space="0" w:color="auto"/>
              <w:left w:val="single" w:sz="4" w:space="0" w:color="auto"/>
              <w:bottom w:val="single" w:sz="4" w:space="0" w:color="auto"/>
              <w:right w:val="single" w:sz="4" w:space="0" w:color="auto"/>
            </w:tcBorders>
            <w:hideMark/>
          </w:tcPr>
          <w:p w14:paraId="1C1D5F1B" w14:textId="77777777" w:rsidR="00DE1868" w:rsidRDefault="00DE1868" w:rsidP="00576527">
            <w:pPr>
              <w:rPr>
                <w:rFonts w:ascii="Candara" w:hAnsi="Candara" w:cs="Calibri"/>
                <w:b/>
                <w:bCs/>
                <w:color w:val="002060"/>
                <w:sz w:val="16"/>
                <w:szCs w:val="16"/>
              </w:rPr>
            </w:pPr>
          </w:p>
        </w:tc>
        <w:tc>
          <w:tcPr>
            <w:tcW w:w="1265" w:type="dxa"/>
            <w:vMerge/>
            <w:tcBorders>
              <w:top w:val="single" w:sz="4" w:space="0" w:color="auto"/>
              <w:left w:val="single" w:sz="4" w:space="0" w:color="auto"/>
              <w:bottom w:val="single" w:sz="4" w:space="0" w:color="auto"/>
              <w:right w:val="single" w:sz="4" w:space="0" w:color="auto"/>
            </w:tcBorders>
            <w:hideMark/>
          </w:tcPr>
          <w:p w14:paraId="2DD65564" w14:textId="77777777" w:rsidR="00DE1868" w:rsidRDefault="00DE1868"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000000"/>
              <w:right w:val="single" w:sz="4" w:space="0" w:color="auto"/>
            </w:tcBorders>
            <w:hideMark/>
          </w:tcPr>
          <w:p w14:paraId="1296BB37" w14:textId="77777777" w:rsidR="00DE1868" w:rsidRDefault="00DE1868" w:rsidP="00576527">
            <w:pPr>
              <w:rPr>
                <w:rFonts w:ascii="Candara" w:hAnsi="Candara" w:cs="Calibri"/>
                <w:b/>
                <w:bCs/>
                <w:color w:val="002060"/>
                <w:sz w:val="16"/>
                <w:szCs w:val="16"/>
              </w:rPr>
            </w:pPr>
          </w:p>
        </w:tc>
        <w:tc>
          <w:tcPr>
            <w:tcW w:w="1779" w:type="dxa"/>
            <w:vMerge/>
            <w:tcBorders>
              <w:top w:val="nil"/>
              <w:left w:val="single" w:sz="4" w:space="0" w:color="auto"/>
              <w:bottom w:val="single" w:sz="4" w:space="0" w:color="auto"/>
              <w:right w:val="single" w:sz="4" w:space="0" w:color="auto"/>
            </w:tcBorders>
            <w:hideMark/>
          </w:tcPr>
          <w:p w14:paraId="3B98F74F" w14:textId="77777777" w:rsidR="00DE1868" w:rsidRDefault="00DE1868" w:rsidP="00576527">
            <w:pPr>
              <w:rPr>
                <w:rFonts w:ascii="Candara" w:hAnsi="Candara" w:cs="Calibri"/>
                <w:b/>
                <w:bCs/>
                <w:color w:val="002060"/>
                <w:sz w:val="16"/>
                <w:szCs w:val="16"/>
              </w:rPr>
            </w:pPr>
          </w:p>
        </w:tc>
        <w:tc>
          <w:tcPr>
            <w:tcW w:w="1730" w:type="dxa"/>
            <w:gridSpan w:val="3"/>
            <w:tcBorders>
              <w:top w:val="nil"/>
              <w:left w:val="nil"/>
              <w:bottom w:val="single" w:sz="8" w:space="0" w:color="auto"/>
              <w:right w:val="single" w:sz="8" w:space="0" w:color="auto"/>
            </w:tcBorders>
            <w:shd w:val="clear" w:color="auto" w:fill="auto"/>
            <w:hideMark/>
          </w:tcPr>
          <w:p w14:paraId="765472BA" w14:textId="77777777" w:rsidR="00DE1868" w:rsidRDefault="00DE1868" w:rsidP="00576527">
            <w:pPr>
              <w:jc w:val="both"/>
              <w:rPr>
                <w:rFonts w:ascii="Arial" w:hAnsi="Arial" w:cs="Arial"/>
                <w:color w:val="000000"/>
                <w:sz w:val="16"/>
                <w:szCs w:val="16"/>
              </w:rPr>
            </w:pPr>
            <w:r>
              <w:rPr>
                <w:rFonts w:ascii="Arial" w:hAnsi="Arial" w:cs="Arial"/>
                <w:color w:val="000000"/>
                <w:sz w:val="16"/>
                <w:szCs w:val="16"/>
              </w:rPr>
              <w:t>Programmes</w:t>
            </w:r>
          </w:p>
        </w:tc>
        <w:tc>
          <w:tcPr>
            <w:tcW w:w="1884" w:type="dxa"/>
            <w:gridSpan w:val="2"/>
            <w:tcBorders>
              <w:top w:val="nil"/>
              <w:left w:val="nil"/>
              <w:bottom w:val="single" w:sz="8" w:space="0" w:color="auto"/>
              <w:right w:val="single" w:sz="8" w:space="0" w:color="auto"/>
            </w:tcBorders>
            <w:shd w:val="clear" w:color="auto" w:fill="auto"/>
            <w:hideMark/>
          </w:tcPr>
          <w:p w14:paraId="1FDCFA82" w14:textId="364307A3" w:rsidR="00DE1868" w:rsidRDefault="00DE1868" w:rsidP="00576527">
            <w:pPr>
              <w:jc w:val="both"/>
              <w:rPr>
                <w:rFonts w:ascii="Arial" w:hAnsi="Arial" w:cs="Arial"/>
                <w:color w:val="000000"/>
                <w:sz w:val="16"/>
                <w:szCs w:val="16"/>
              </w:rPr>
            </w:pPr>
            <w:r>
              <w:rPr>
                <w:rFonts w:ascii="Arial" w:hAnsi="Arial" w:cs="Arial"/>
                <w:color w:val="000000"/>
                <w:sz w:val="16"/>
                <w:szCs w:val="16"/>
              </w:rPr>
              <w:t>Préparer les documents nécessaires (Organisations des réunions préparatoires.</w:t>
            </w:r>
          </w:p>
          <w:p w14:paraId="59DF93E1" w14:textId="3F399A30" w:rsidR="00DE1868" w:rsidRDefault="00DE1868"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8" w:space="0" w:color="auto"/>
              <w:right w:val="single" w:sz="8" w:space="0" w:color="auto"/>
            </w:tcBorders>
            <w:shd w:val="clear" w:color="000000" w:fill="548235"/>
            <w:hideMark/>
          </w:tcPr>
          <w:p w14:paraId="7138F880"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31A23791"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373A9343"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5D304628"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20005E0D"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nil"/>
              <w:left w:val="nil"/>
              <w:bottom w:val="single" w:sz="8" w:space="0" w:color="auto"/>
              <w:right w:val="single" w:sz="4" w:space="0" w:color="auto"/>
            </w:tcBorders>
            <w:shd w:val="clear" w:color="auto" w:fill="auto"/>
            <w:hideMark/>
          </w:tcPr>
          <w:p w14:paraId="4924D351"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24CBA5EA"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33A8D388"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6EC7D3DB"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03177565"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35FF487B"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r>
      <w:tr w:rsidR="001775E3" w14:paraId="57F3599E" w14:textId="77777777" w:rsidTr="00A278F0">
        <w:trPr>
          <w:trHeight w:val="500"/>
        </w:trPr>
        <w:tc>
          <w:tcPr>
            <w:tcW w:w="1293" w:type="dxa"/>
            <w:vMerge/>
            <w:tcBorders>
              <w:top w:val="single" w:sz="4" w:space="0" w:color="auto"/>
              <w:left w:val="single" w:sz="4" w:space="0" w:color="auto"/>
              <w:bottom w:val="single" w:sz="4" w:space="0" w:color="auto"/>
              <w:right w:val="single" w:sz="4" w:space="0" w:color="auto"/>
            </w:tcBorders>
            <w:hideMark/>
          </w:tcPr>
          <w:p w14:paraId="30D6C112" w14:textId="77777777" w:rsidR="00DE1868" w:rsidRDefault="00DE1868" w:rsidP="00576527">
            <w:pPr>
              <w:rPr>
                <w:rFonts w:ascii="Candara" w:hAnsi="Candara" w:cs="Calibri"/>
                <w:b/>
                <w:bCs/>
                <w:color w:val="002060"/>
                <w:sz w:val="16"/>
                <w:szCs w:val="16"/>
              </w:rPr>
            </w:pPr>
          </w:p>
        </w:tc>
        <w:tc>
          <w:tcPr>
            <w:tcW w:w="1265" w:type="dxa"/>
            <w:vMerge/>
            <w:tcBorders>
              <w:top w:val="single" w:sz="4" w:space="0" w:color="auto"/>
              <w:left w:val="single" w:sz="4" w:space="0" w:color="auto"/>
              <w:bottom w:val="single" w:sz="4" w:space="0" w:color="auto"/>
              <w:right w:val="single" w:sz="4" w:space="0" w:color="auto"/>
            </w:tcBorders>
            <w:hideMark/>
          </w:tcPr>
          <w:p w14:paraId="39B997FF" w14:textId="77777777" w:rsidR="00DE1868" w:rsidRDefault="00DE1868"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000000"/>
              <w:right w:val="single" w:sz="4" w:space="0" w:color="auto"/>
            </w:tcBorders>
            <w:hideMark/>
          </w:tcPr>
          <w:p w14:paraId="2008DDEA" w14:textId="77777777" w:rsidR="00DE1868" w:rsidRDefault="00DE1868" w:rsidP="00576527">
            <w:pPr>
              <w:rPr>
                <w:rFonts w:ascii="Candara" w:hAnsi="Candara" w:cs="Calibri"/>
                <w:b/>
                <w:bCs/>
                <w:color w:val="002060"/>
                <w:sz w:val="16"/>
                <w:szCs w:val="16"/>
              </w:rPr>
            </w:pPr>
          </w:p>
        </w:tc>
        <w:tc>
          <w:tcPr>
            <w:tcW w:w="1779" w:type="dxa"/>
            <w:vMerge/>
            <w:tcBorders>
              <w:top w:val="nil"/>
              <w:left w:val="single" w:sz="4" w:space="0" w:color="auto"/>
              <w:bottom w:val="single" w:sz="4" w:space="0" w:color="auto"/>
              <w:right w:val="single" w:sz="4" w:space="0" w:color="auto"/>
            </w:tcBorders>
            <w:hideMark/>
          </w:tcPr>
          <w:p w14:paraId="0F363067" w14:textId="77777777" w:rsidR="00DE1868" w:rsidRDefault="00DE1868" w:rsidP="00576527">
            <w:pPr>
              <w:rPr>
                <w:rFonts w:ascii="Candara" w:hAnsi="Candara" w:cs="Calibri"/>
                <w:b/>
                <w:bCs/>
                <w:color w:val="002060"/>
                <w:sz w:val="16"/>
                <w:szCs w:val="16"/>
              </w:rPr>
            </w:pPr>
          </w:p>
        </w:tc>
        <w:tc>
          <w:tcPr>
            <w:tcW w:w="1730" w:type="dxa"/>
            <w:gridSpan w:val="3"/>
            <w:tcBorders>
              <w:top w:val="nil"/>
              <w:left w:val="nil"/>
              <w:bottom w:val="single" w:sz="8" w:space="0" w:color="auto"/>
              <w:right w:val="single" w:sz="8" w:space="0" w:color="auto"/>
            </w:tcBorders>
            <w:shd w:val="clear" w:color="auto" w:fill="auto"/>
            <w:hideMark/>
          </w:tcPr>
          <w:p w14:paraId="2CEBA374" w14:textId="77777777" w:rsidR="00DE1868" w:rsidRDefault="00DE1868" w:rsidP="00576527">
            <w:pPr>
              <w:jc w:val="both"/>
              <w:rPr>
                <w:rFonts w:ascii="Arial" w:hAnsi="Arial" w:cs="Arial"/>
                <w:color w:val="000000"/>
                <w:sz w:val="16"/>
                <w:szCs w:val="16"/>
              </w:rPr>
            </w:pPr>
            <w:r>
              <w:rPr>
                <w:rFonts w:ascii="Arial" w:hAnsi="Arial" w:cs="Arial"/>
                <w:color w:val="000000"/>
                <w:sz w:val="16"/>
                <w:szCs w:val="16"/>
              </w:rPr>
              <w:t>Mobilisation des ressources &amp; Communication</w:t>
            </w:r>
          </w:p>
        </w:tc>
        <w:tc>
          <w:tcPr>
            <w:tcW w:w="1884" w:type="dxa"/>
            <w:gridSpan w:val="2"/>
            <w:tcBorders>
              <w:top w:val="nil"/>
              <w:left w:val="nil"/>
              <w:bottom w:val="single" w:sz="8" w:space="0" w:color="auto"/>
              <w:right w:val="single" w:sz="8" w:space="0" w:color="auto"/>
            </w:tcBorders>
            <w:shd w:val="clear" w:color="auto" w:fill="auto"/>
            <w:hideMark/>
          </w:tcPr>
          <w:p w14:paraId="245B185B" w14:textId="3356DDA9" w:rsidR="00DE1868" w:rsidRDefault="00DE1868" w:rsidP="00576527">
            <w:pPr>
              <w:jc w:val="both"/>
              <w:rPr>
                <w:rFonts w:ascii="Arial" w:hAnsi="Arial" w:cs="Arial"/>
                <w:color w:val="000000"/>
                <w:sz w:val="16"/>
                <w:szCs w:val="16"/>
              </w:rPr>
            </w:pPr>
            <w:r>
              <w:rPr>
                <w:rFonts w:ascii="Arial" w:hAnsi="Arial" w:cs="Arial"/>
                <w:color w:val="000000"/>
                <w:sz w:val="16"/>
                <w:szCs w:val="16"/>
              </w:rPr>
              <w:t>Assurer une large diffusion de l'activité( Conception Affiche et publication), contact et supervision des Médias.</w:t>
            </w:r>
          </w:p>
          <w:p w14:paraId="4AE25D83" w14:textId="5D6FC811" w:rsidR="00DE1868" w:rsidRDefault="00DE1868"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8" w:space="0" w:color="auto"/>
              <w:right w:val="single" w:sz="8" w:space="0" w:color="auto"/>
            </w:tcBorders>
            <w:shd w:val="clear" w:color="000000" w:fill="548235"/>
            <w:hideMark/>
          </w:tcPr>
          <w:p w14:paraId="692A3EE2"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14BB4B35"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7040E154"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041152BF"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27A02D59"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nil"/>
              <w:left w:val="nil"/>
              <w:bottom w:val="single" w:sz="8" w:space="0" w:color="auto"/>
              <w:right w:val="single" w:sz="4" w:space="0" w:color="auto"/>
            </w:tcBorders>
            <w:shd w:val="clear" w:color="auto" w:fill="auto"/>
            <w:hideMark/>
          </w:tcPr>
          <w:p w14:paraId="46F87F81"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46405F57"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2E966087"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5A01DF4D"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14E07906"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028F8BD0"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r>
      <w:tr w:rsidR="00581032" w14:paraId="57FCAFB1" w14:textId="77777777" w:rsidTr="00A278F0">
        <w:trPr>
          <w:trHeight w:val="640"/>
        </w:trPr>
        <w:tc>
          <w:tcPr>
            <w:tcW w:w="1293" w:type="dxa"/>
            <w:vMerge/>
            <w:tcBorders>
              <w:top w:val="single" w:sz="4" w:space="0" w:color="auto"/>
              <w:left w:val="single" w:sz="4" w:space="0" w:color="auto"/>
              <w:bottom w:val="single" w:sz="4" w:space="0" w:color="auto"/>
              <w:right w:val="single" w:sz="4" w:space="0" w:color="auto"/>
            </w:tcBorders>
            <w:hideMark/>
          </w:tcPr>
          <w:p w14:paraId="2DC1DEF0" w14:textId="77777777" w:rsidR="00DE1868" w:rsidRDefault="00DE1868" w:rsidP="00576527">
            <w:pPr>
              <w:rPr>
                <w:rFonts w:ascii="Candara" w:hAnsi="Candara" w:cs="Calibri"/>
                <w:b/>
                <w:bCs/>
                <w:color w:val="002060"/>
                <w:sz w:val="16"/>
                <w:szCs w:val="16"/>
              </w:rPr>
            </w:pPr>
          </w:p>
        </w:tc>
        <w:tc>
          <w:tcPr>
            <w:tcW w:w="1265" w:type="dxa"/>
            <w:vMerge/>
            <w:tcBorders>
              <w:top w:val="single" w:sz="4" w:space="0" w:color="auto"/>
              <w:left w:val="single" w:sz="4" w:space="0" w:color="auto"/>
              <w:bottom w:val="single" w:sz="4" w:space="0" w:color="auto"/>
              <w:right w:val="single" w:sz="4" w:space="0" w:color="auto"/>
            </w:tcBorders>
            <w:hideMark/>
          </w:tcPr>
          <w:p w14:paraId="0192742F" w14:textId="77777777" w:rsidR="00DE1868" w:rsidRDefault="00DE1868" w:rsidP="00576527">
            <w:pPr>
              <w:rPr>
                <w:rFonts w:ascii="Candara" w:hAnsi="Candara" w:cs="Calibri"/>
                <w:b/>
                <w:bCs/>
                <w:color w:val="002060"/>
                <w:sz w:val="16"/>
                <w:szCs w:val="16"/>
              </w:rPr>
            </w:pPr>
          </w:p>
        </w:tc>
        <w:tc>
          <w:tcPr>
            <w:tcW w:w="313"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14:paraId="6A7FDE20" w14:textId="77777777" w:rsidR="00DE1868" w:rsidRDefault="00DE1868" w:rsidP="00576527">
            <w:pPr>
              <w:jc w:val="center"/>
              <w:rPr>
                <w:rFonts w:ascii="Candara" w:hAnsi="Candara" w:cs="Calibri"/>
                <w:b/>
                <w:bCs/>
                <w:color w:val="002060"/>
                <w:sz w:val="16"/>
                <w:szCs w:val="16"/>
              </w:rPr>
            </w:pPr>
            <w:r>
              <w:rPr>
                <w:rFonts w:ascii="Candara" w:hAnsi="Candara" w:cs="Calibri"/>
                <w:b/>
                <w:bCs/>
                <w:color w:val="002060"/>
                <w:sz w:val="16"/>
                <w:szCs w:val="16"/>
              </w:rPr>
              <w:t>30</w:t>
            </w:r>
          </w:p>
        </w:tc>
        <w:tc>
          <w:tcPr>
            <w:tcW w:w="177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46797487" w14:textId="77777777" w:rsidR="00DE1868" w:rsidRDefault="00DE1868" w:rsidP="00576527">
            <w:pPr>
              <w:rPr>
                <w:rFonts w:ascii="Candara" w:hAnsi="Candara" w:cs="Calibri"/>
                <w:b/>
                <w:bCs/>
                <w:color w:val="002060"/>
                <w:sz w:val="16"/>
                <w:szCs w:val="16"/>
              </w:rPr>
            </w:pPr>
            <w:r>
              <w:rPr>
                <w:rFonts w:ascii="Candara" w:hAnsi="Candara" w:cs="Calibri"/>
                <w:b/>
                <w:bCs/>
                <w:color w:val="002060"/>
                <w:sz w:val="16"/>
                <w:szCs w:val="16"/>
              </w:rPr>
              <w:t>Appui à la Promotion de l'éducation civique et électorale</w:t>
            </w:r>
          </w:p>
        </w:tc>
        <w:tc>
          <w:tcPr>
            <w:tcW w:w="1730" w:type="dxa"/>
            <w:gridSpan w:val="3"/>
            <w:tcBorders>
              <w:top w:val="single" w:sz="4" w:space="0" w:color="auto"/>
              <w:left w:val="nil"/>
              <w:bottom w:val="nil"/>
              <w:right w:val="single" w:sz="8" w:space="0" w:color="auto"/>
            </w:tcBorders>
            <w:shd w:val="clear" w:color="auto" w:fill="auto"/>
            <w:hideMark/>
          </w:tcPr>
          <w:p w14:paraId="3C782A7F" w14:textId="77777777" w:rsidR="00DE1868" w:rsidRDefault="00DE1868" w:rsidP="00576527">
            <w:pPr>
              <w:jc w:val="both"/>
              <w:rPr>
                <w:rFonts w:ascii="Arial" w:hAnsi="Arial" w:cs="Arial"/>
                <w:color w:val="000000"/>
                <w:sz w:val="16"/>
                <w:szCs w:val="16"/>
              </w:rPr>
            </w:pPr>
            <w:r>
              <w:rPr>
                <w:rFonts w:ascii="Arial" w:hAnsi="Arial" w:cs="Arial"/>
                <w:color w:val="000000"/>
                <w:sz w:val="16"/>
                <w:szCs w:val="16"/>
              </w:rPr>
              <w:t>Programme</w:t>
            </w:r>
          </w:p>
        </w:tc>
        <w:tc>
          <w:tcPr>
            <w:tcW w:w="1884" w:type="dxa"/>
            <w:gridSpan w:val="2"/>
            <w:tcBorders>
              <w:top w:val="single" w:sz="4" w:space="0" w:color="auto"/>
              <w:left w:val="nil"/>
              <w:bottom w:val="nil"/>
              <w:right w:val="single" w:sz="8" w:space="0" w:color="auto"/>
            </w:tcBorders>
            <w:shd w:val="clear" w:color="auto" w:fill="auto"/>
            <w:hideMark/>
          </w:tcPr>
          <w:p w14:paraId="42D53020" w14:textId="4BD32417" w:rsidR="00DE1868" w:rsidRDefault="00DE1868" w:rsidP="00576527">
            <w:pPr>
              <w:jc w:val="both"/>
              <w:rPr>
                <w:rFonts w:ascii="Arial" w:hAnsi="Arial" w:cs="Arial"/>
                <w:color w:val="000000"/>
                <w:sz w:val="16"/>
                <w:szCs w:val="16"/>
              </w:rPr>
            </w:pPr>
            <w:r>
              <w:rPr>
                <w:rFonts w:ascii="Arial" w:hAnsi="Arial" w:cs="Arial"/>
                <w:color w:val="000000"/>
                <w:sz w:val="16"/>
                <w:szCs w:val="16"/>
              </w:rPr>
              <w:t>Préparer les documents nécessaires(Organisations des réunions préparatoires.</w:t>
            </w:r>
          </w:p>
          <w:p w14:paraId="3806A550" w14:textId="1C9CB4EA" w:rsidR="00DE1868" w:rsidRDefault="00DE1868"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single" w:sz="4" w:space="0" w:color="auto"/>
              <w:left w:val="nil"/>
              <w:bottom w:val="single" w:sz="8" w:space="0" w:color="auto"/>
              <w:right w:val="single" w:sz="8" w:space="0" w:color="auto"/>
            </w:tcBorders>
            <w:shd w:val="clear" w:color="000000" w:fill="548235"/>
            <w:hideMark/>
          </w:tcPr>
          <w:p w14:paraId="7200C115" w14:textId="77777777" w:rsidR="00DE1868" w:rsidRDefault="00DE1868"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4" w:space="0" w:color="auto"/>
              <w:left w:val="nil"/>
              <w:bottom w:val="single" w:sz="8" w:space="0" w:color="auto"/>
              <w:right w:val="single" w:sz="8" w:space="0" w:color="auto"/>
            </w:tcBorders>
            <w:shd w:val="clear" w:color="000000" w:fill="548235"/>
            <w:hideMark/>
          </w:tcPr>
          <w:p w14:paraId="21FC265C" w14:textId="77777777" w:rsidR="00DE1868" w:rsidRDefault="00DE1868"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4" w:space="0" w:color="auto"/>
              <w:left w:val="nil"/>
              <w:bottom w:val="single" w:sz="8" w:space="0" w:color="auto"/>
              <w:right w:val="single" w:sz="8" w:space="0" w:color="auto"/>
            </w:tcBorders>
            <w:shd w:val="clear" w:color="000000" w:fill="548235"/>
            <w:hideMark/>
          </w:tcPr>
          <w:p w14:paraId="61586845" w14:textId="77777777" w:rsidR="00DE1868" w:rsidRDefault="00DE1868"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4" w:space="0" w:color="auto"/>
              <w:left w:val="nil"/>
              <w:bottom w:val="single" w:sz="8" w:space="0" w:color="auto"/>
              <w:right w:val="single" w:sz="8" w:space="0" w:color="auto"/>
            </w:tcBorders>
            <w:shd w:val="clear" w:color="000000" w:fill="548235"/>
            <w:hideMark/>
          </w:tcPr>
          <w:p w14:paraId="17A4F889" w14:textId="77777777" w:rsidR="00DE1868" w:rsidRDefault="00DE1868"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4" w:space="0" w:color="auto"/>
              <w:left w:val="nil"/>
              <w:bottom w:val="single" w:sz="8" w:space="0" w:color="auto"/>
              <w:right w:val="single" w:sz="8" w:space="0" w:color="auto"/>
            </w:tcBorders>
            <w:shd w:val="clear" w:color="000000" w:fill="548235"/>
            <w:hideMark/>
          </w:tcPr>
          <w:p w14:paraId="2EDF4E9A" w14:textId="77777777" w:rsidR="00DE1868" w:rsidRDefault="00DE1868"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single" w:sz="4" w:space="0" w:color="auto"/>
              <w:left w:val="nil"/>
              <w:bottom w:val="single" w:sz="8" w:space="0" w:color="auto"/>
              <w:right w:val="single" w:sz="4" w:space="0" w:color="auto"/>
            </w:tcBorders>
            <w:shd w:val="clear" w:color="auto" w:fill="auto"/>
            <w:hideMark/>
          </w:tcPr>
          <w:p w14:paraId="47D73194" w14:textId="77777777" w:rsidR="00DE1868" w:rsidRDefault="00DE1868"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single" w:sz="4" w:space="0" w:color="auto"/>
              <w:left w:val="single" w:sz="4" w:space="0" w:color="auto"/>
              <w:bottom w:val="single" w:sz="8" w:space="0" w:color="auto"/>
              <w:right w:val="single" w:sz="4" w:space="0" w:color="auto"/>
            </w:tcBorders>
            <w:shd w:val="clear" w:color="auto" w:fill="auto"/>
            <w:hideMark/>
          </w:tcPr>
          <w:p w14:paraId="2595C71F" w14:textId="77777777" w:rsidR="00DE1868" w:rsidRDefault="00DE1868" w:rsidP="00576527">
            <w:pPr>
              <w:jc w:val="both"/>
              <w:rPr>
                <w:rFonts w:ascii="Arial" w:hAnsi="Arial" w:cs="Arial"/>
                <w:b/>
                <w:bCs/>
                <w:color w:val="002060"/>
                <w:sz w:val="22"/>
                <w:szCs w:val="22"/>
              </w:rPr>
            </w:pPr>
            <w:r>
              <w:rPr>
                <w:rFonts w:ascii="Arial" w:hAnsi="Arial" w:cs="Arial"/>
                <w:b/>
                <w:bCs/>
                <w:color w:val="002060"/>
                <w:sz w:val="22"/>
                <w:szCs w:val="22"/>
              </w:rPr>
              <w:t>X</w:t>
            </w:r>
          </w:p>
        </w:tc>
        <w:tc>
          <w:tcPr>
            <w:tcW w:w="488" w:type="dxa"/>
            <w:tcBorders>
              <w:top w:val="single" w:sz="4" w:space="0" w:color="auto"/>
              <w:left w:val="single" w:sz="4" w:space="0" w:color="auto"/>
              <w:bottom w:val="single" w:sz="8" w:space="0" w:color="auto"/>
              <w:right w:val="single" w:sz="4" w:space="0" w:color="auto"/>
            </w:tcBorders>
            <w:shd w:val="clear" w:color="auto" w:fill="auto"/>
            <w:hideMark/>
          </w:tcPr>
          <w:p w14:paraId="7E04A741" w14:textId="77777777" w:rsidR="00DE1868" w:rsidRDefault="00DE1868"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tcBorders>
              <w:top w:val="single" w:sz="4" w:space="0" w:color="auto"/>
              <w:left w:val="single" w:sz="4" w:space="0" w:color="auto"/>
              <w:bottom w:val="single" w:sz="8" w:space="0" w:color="auto"/>
              <w:right w:val="nil"/>
            </w:tcBorders>
            <w:shd w:val="clear" w:color="auto" w:fill="auto"/>
            <w:hideMark/>
          </w:tcPr>
          <w:p w14:paraId="13917542"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1229"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E4C1634"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r>
      <w:tr w:rsidR="001775E3" w14:paraId="784125C1" w14:textId="77777777" w:rsidTr="00A278F0">
        <w:trPr>
          <w:trHeight w:val="460"/>
        </w:trPr>
        <w:tc>
          <w:tcPr>
            <w:tcW w:w="1293" w:type="dxa"/>
            <w:vMerge/>
            <w:tcBorders>
              <w:top w:val="single" w:sz="4" w:space="0" w:color="auto"/>
              <w:left w:val="single" w:sz="4" w:space="0" w:color="auto"/>
              <w:bottom w:val="single" w:sz="4" w:space="0" w:color="auto"/>
              <w:right w:val="single" w:sz="4" w:space="0" w:color="auto"/>
            </w:tcBorders>
            <w:hideMark/>
          </w:tcPr>
          <w:p w14:paraId="13ECFB3C" w14:textId="77777777" w:rsidR="00553CCA" w:rsidRDefault="00553CCA" w:rsidP="00576527">
            <w:pPr>
              <w:rPr>
                <w:rFonts w:ascii="Candara" w:hAnsi="Candara" w:cs="Calibri"/>
                <w:b/>
                <w:bCs/>
                <w:color w:val="002060"/>
                <w:sz w:val="16"/>
                <w:szCs w:val="16"/>
              </w:rPr>
            </w:pPr>
          </w:p>
        </w:tc>
        <w:tc>
          <w:tcPr>
            <w:tcW w:w="1265" w:type="dxa"/>
            <w:vMerge/>
            <w:tcBorders>
              <w:top w:val="single" w:sz="4" w:space="0" w:color="auto"/>
              <w:left w:val="single" w:sz="4" w:space="0" w:color="auto"/>
              <w:bottom w:val="single" w:sz="4" w:space="0" w:color="auto"/>
              <w:right w:val="single" w:sz="4" w:space="0" w:color="auto"/>
            </w:tcBorders>
            <w:hideMark/>
          </w:tcPr>
          <w:p w14:paraId="056EEFC9" w14:textId="77777777" w:rsidR="00553CCA" w:rsidRDefault="00553CCA"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auto"/>
              <w:right w:val="single" w:sz="4" w:space="0" w:color="auto"/>
            </w:tcBorders>
            <w:hideMark/>
          </w:tcPr>
          <w:p w14:paraId="0BF1B456" w14:textId="77777777" w:rsidR="00553CCA" w:rsidRDefault="00553CCA" w:rsidP="00576527">
            <w:pPr>
              <w:rPr>
                <w:rFonts w:ascii="Candara" w:hAnsi="Candara" w:cs="Calibri"/>
                <w:b/>
                <w:bCs/>
                <w:color w:val="002060"/>
                <w:sz w:val="16"/>
                <w:szCs w:val="16"/>
              </w:rPr>
            </w:pPr>
          </w:p>
        </w:tc>
        <w:tc>
          <w:tcPr>
            <w:tcW w:w="1779" w:type="dxa"/>
            <w:vMerge/>
            <w:tcBorders>
              <w:top w:val="nil"/>
              <w:left w:val="single" w:sz="4" w:space="0" w:color="auto"/>
              <w:bottom w:val="single" w:sz="4" w:space="0" w:color="000000"/>
              <w:right w:val="single" w:sz="4" w:space="0" w:color="auto"/>
            </w:tcBorders>
            <w:hideMark/>
          </w:tcPr>
          <w:p w14:paraId="529FF134" w14:textId="77777777" w:rsidR="00553CCA" w:rsidRDefault="00553CCA" w:rsidP="00576527">
            <w:pPr>
              <w:rPr>
                <w:rFonts w:ascii="Candara" w:hAnsi="Candara" w:cs="Calibri"/>
                <w:b/>
                <w:bCs/>
                <w:color w:val="002060"/>
                <w:sz w:val="16"/>
                <w:szCs w:val="16"/>
              </w:rPr>
            </w:pPr>
          </w:p>
        </w:tc>
        <w:tc>
          <w:tcPr>
            <w:tcW w:w="1730" w:type="dxa"/>
            <w:gridSpan w:val="3"/>
            <w:tcBorders>
              <w:top w:val="single" w:sz="4" w:space="0" w:color="auto"/>
              <w:left w:val="nil"/>
              <w:bottom w:val="single" w:sz="4" w:space="0" w:color="auto"/>
              <w:right w:val="single" w:sz="4" w:space="0" w:color="auto"/>
            </w:tcBorders>
            <w:shd w:val="clear" w:color="auto" w:fill="auto"/>
            <w:hideMark/>
          </w:tcPr>
          <w:p w14:paraId="5CF526F0" w14:textId="77777777" w:rsidR="00553CCA" w:rsidRDefault="00553CCA"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635" w:type="dxa"/>
            <w:tcBorders>
              <w:top w:val="single" w:sz="4" w:space="0" w:color="auto"/>
              <w:left w:val="nil"/>
              <w:bottom w:val="single" w:sz="4" w:space="0" w:color="auto"/>
              <w:right w:val="single" w:sz="4" w:space="0" w:color="auto"/>
            </w:tcBorders>
            <w:shd w:val="clear" w:color="auto" w:fill="auto"/>
            <w:hideMark/>
          </w:tcPr>
          <w:p w14:paraId="43E3B73A" w14:textId="77777777" w:rsidR="00553CCA" w:rsidRDefault="00553CCA" w:rsidP="00576527">
            <w:pPr>
              <w:jc w:val="both"/>
              <w:rPr>
                <w:rFonts w:ascii="Arial" w:hAnsi="Arial" w:cs="Arial"/>
                <w:color w:val="000000"/>
                <w:sz w:val="16"/>
                <w:szCs w:val="16"/>
              </w:rPr>
            </w:pPr>
            <w:r>
              <w:rPr>
                <w:rFonts w:ascii="Arial" w:hAnsi="Arial" w:cs="Arial"/>
                <w:color w:val="000000"/>
                <w:sz w:val="16"/>
                <w:szCs w:val="16"/>
              </w:rPr>
              <w:t>Octroie des Subventions</w:t>
            </w:r>
          </w:p>
        </w:tc>
        <w:tc>
          <w:tcPr>
            <w:tcW w:w="249" w:type="dxa"/>
            <w:tcBorders>
              <w:top w:val="nil"/>
              <w:left w:val="nil"/>
              <w:bottom w:val="single" w:sz="8" w:space="0" w:color="auto"/>
              <w:right w:val="single" w:sz="8" w:space="0" w:color="auto"/>
            </w:tcBorders>
            <w:shd w:val="clear" w:color="auto" w:fill="auto"/>
            <w:hideMark/>
          </w:tcPr>
          <w:p w14:paraId="11F91772" w14:textId="77777777" w:rsidR="00553CCA" w:rsidRDefault="00553CCA"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8" w:space="0" w:color="auto"/>
              <w:right w:val="single" w:sz="8" w:space="0" w:color="auto"/>
            </w:tcBorders>
            <w:shd w:val="clear" w:color="000000" w:fill="548235"/>
            <w:hideMark/>
          </w:tcPr>
          <w:p w14:paraId="1C052F0E" w14:textId="77777777" w:rsidR="00553CCA" w:rsidRDefault="00553CCA"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0DEB003C" w14:textId="77777777" w:rsidR="00553CCA" w:rsidRDefault="00553CCA"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0B74B09A" w14:textId="77777777" w:rsidR="00553CCA" w:rsidRDefault="00553CCA"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16A7BD45" w14:textId="77777777" w:rsidR="00553CCA" w:rsidRDefault="00553CCA"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3C14B1D2" w14:textId="77777777" w:rsidR="00553CCA" w:rsidRDefault="00553CCA"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nil"/>
              <w:bottom w:val="single" w:sz="8" w:space="0" w:color="auto"/>
              <w:right w:val="single" w:sz="4" w:space="0" w:color="auto"/>
            </w:tcBorders>
            <w:shd w:val="clear" w:color="auto" w:fill="auto"/>
            <w:hideMark/>
          </w:tcPr>
          <w:p w14:paraId="00F69026" w14:textId="77777777" w:rsidR="00553CCA" w:rsidRDefault="00553CCA"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0E04A087" w14:textId="77777777" w:rsidR="00553CCA" w:rsidRDefault="00553CCA" w:rsidP="00576527">
            <w:pPr>
              <w:jc w:val="both"/>
              <w:rPr>
                <w:rFonts w:ascii="Arial" w:hAnsi="Arial" w:cs="Arial"/>
                <w:b/>
                <w:bCs/>
                <w:color w:val="002060"/>
                <w:sz w:val="22"/>
                <w:szCs w:val="22"/>
              </w:rPr>
            </w:pPr>
            <w:r>
              <w:rPr>
                <w:rFonts w:ascii="Arial" w:hAnsi="Arial" w:cs="Arial"/>
                <w:b/>
                <w:bCs/>
                <w:color w:val="00206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628F20A7" w14:textId="77777777" w:rsidR="00553CCA" w:rsidRDefault="00553CCA"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27E48232" w14:textId="77777777" w:rsidR="00553CCA" w:rsidRDefault="00553CCA"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046379F4" w14:textId="77777777" w:rsidR="00553CCA" w:rsidRDefault="00553CCA"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774A4B8C" w14:textId="77777777" w:rsidR="00553CCA" w:rsidRDefault="00553CCA" w:rsidP="00576527">
            <w:pPr>
              <w:jc w:val="both"/>
              <w:rPr>
                <w:rFonts w:ascii="Arial" w:hAnsi="Arial" w:cs="Arial"/>
                <w:color w:val="FF0000"/>
                <w:sz w:val="22"/>
                <w:szCs w:val="22"/>
              </w:rPr>
            </w:pPr>
            <w:r>
              <w:rPr>
                <w:rFonts w:ascii="Arial" w:hAnsi="Arial" w:cs="Arial"/>
                <w:color w:val="FF0000"/>
                <w:sz w:val="22"/>
                <w:szCs w:val="22"/>
              </w:rPr>
              <w:t> </w:t>
            </w:r>
          </w:p>
        </w:tc>
      </w:tr>
      <w:tr w:rsidR="001775E3" w14:paraId="4BABE95E" w14:textId="77777777" w:rsidTr="00A278F0">
        <w:trPr>
          <w:trHeight w:val="800"/>
        </w:trPr>
        <w:tc>
          <w:tcPr>
            <w:tcW w:w="1293" w:type="dxa"/>
            <w:vMerge/>
            <w:tcBorders>
              <w:top w:val="single" w:sz="4" w:space="0" w:color="auto"/>
              <w:left w:val="single" w:sz="4" w:space="0" w:color="auto"/>
              <w:bottom w:val="single" w:sz="4" w:space="0" w:color="auto"/>
              <w:right w:val="single" w:sz="4" w:space="0" w:color="auto"/>
            </w:tcBorders>
            <w:hideMark/>
          </w:tcPr>
          <w:p w14:paraId="76524C87" w14:textId="77777777" w:rsidR="00DE1868" w:rsidRDefault="00DE1868" w:rsidP="00576527">
            <w:pPr>
              <w:rPr>
                <w:rFonts w:ascii="Candara" w:hAnsi="Candara" w:cs="Calibri"/>
                <w:b/>
                <w:bCs/>
                <w:color w:val="002060"/>
                <w:sz w:val="16"/>
                <w:szCs w:val="16"/>
              </w:rPr>
            </w:pPr>
          </w:p>
        </w:tc>
        <w:tc>
          <w:tcPr>
            <w:tcW w:w="1265" w:type="dxa"/>
            <w:vMerge w:val="restart"/>
            <w:tcBorders>
              <w:top w:val="nil"/>
              <w:left w:val="nil"/>
              <w:bottom w:val="single" w:sz="4" w:space="0" w:color="auto"/>
              <w:right w:val="single" w:sz="4" w:space="0" w:color="auto"/>
            </w:tcBorders>
            <w:shd w:val="clear" w:color="auto" w:fill="auto"/>
            <w:hideMark/>
          </w:tcPr>
          <w:p w14:paraId="4E4EDB24" w14:textId="77777777" w:rsidR="00DE1868" w:rsidRDefault="00DE1868" w:rsidP="00576527">
            <w:pPr>
              <w:jc w:val="center"/>
              <w:rPr>
                <w:rFonts w:ascii="Candara" w:hAnsi="Candara" w:cs="Calibri"/>
                <w:b/>
                <w:bCs/>
                <w:color w:val="002060"/>
                <w:sz w:val="16"/>
                <w:szCs w:val="16"/>
              </w:rPr>
            </w:pPr>
            <w:r>
              <w:rPr>
                <w:rFonts w:ascii="Candara" w:hAnsi="Candara" w:cs="Calibri"/>
                <w:b/>
                <w:bCs/>
                <w:color w:val="002060"/>
                <w:sz w:val="16"/>
                <w:szCs w:val="16"/>
              </w:rPr>
              <w:t xml:space="preserve">Soutien aux mécanismes efficients de communication sociale sur la participation des </w:t>
            </w:r>
            <w:r>
              <w:rPr>
                <w:rFonts w:ascii="Candara" w:hAnsi="Candara" w:cs="Calibri"/>
                <w:b/>
                <w:bCs/>
                <w:color w:val="002060"/>
                <w:sz w:val="16"/>
                <w:szCs w:val="16"/>
              </w:rPr>
              <w:lastRenderedPageBreak/>
              <w:t>femmes dans les sphères politiques et publiques en République démocratique du Congo (RDC)</w:t>
            </w:r>
          </w:p>
        </w:tc>
        <w:tc>
          <w:tcPr>
            <w:tcW w:w="313" w:type="dxa"/>
            <w:gridSpan w:val="3"/>
            <w:tcBorders>
              <w:top w:val="nil"/>
              <w:left w:val="nil"/>
              <w:bottom w:val="single" w:sz="4" w:space="0" w:color="auto"/>
              <w:right w:val="single" w:sz="4" w:space="0" w:color="auto"/>
            </w:tcBorders>
            <w:shd w:val="clear" w:color="auto" w:fill="auto"/>
            <w:hideMark/>
          </w:tcPr>
          <w:p w14:paraId="4239D6E9" w14:textId="77777777" w:rsidR="00DE1868" w:rsidRDefault="00DE1868" w:rsidP="00576527">
            <w:pPr>
              <w:jc w:val="center"/>
              <w:rPr>
                <w:rFonts w:ascii="Candara" w:hAnsi="Candara" w:cs="Calibri"/>
                <w:b/>
                <w:bCs/>
                <w:color w:val="002060"/>
                <w:sz w:val="16"/>
                <w:szCs w:val="16"/>
              </w:rPr>
            </w:pPr>
            <w:r>
              <w:rPr>
                <w:rFonts w:ascii="Candara" w:hAnsi="Candara" w:cs="Calibri"/>
                <w:b/>
                <w:bCs/>
                <w:color w:val="002060"/>
                <w:sz w:val="16"/>
                <w:szCs w:val="16"/>
              </w:rPr>
              <w:lastRenderedPageBreak/>
              <w:t>31</w:t>
            </w:r>
          </w:p>
        </w:tc>
        <w:tc>
          <w:tcPr>
            <w:tcW w:w="1779" w:type="dxa"/>
            <w:tcBorders>
              <w:top w:val="nil"/>
              <w:left w:val="nil"/>
              <w:bottom w:val="nil"/>
              <w:right w:val="single" w:sz="8" w:space="0" w:color="auto"/>
            </w:tcBorders>
            <w:shd w:val="clear" w:color="000000" w:fill="FFFFFF"/>
            <w:hideMark/>
          </w:tcPr>
          <w:p w14:paraId="3FF67286" w14:textId="77777777" w:rsidR="00DE1868" w:rsidRDefault="00DE1868" w:rsidP="00576527">
            <w:pPr>
              <w:rPr>
                <w:rFonts w:ascii="Candara" w:hAnsi="Candara" w:cs="Calibri"/>
                <w:b/>
                <w:bCs/>
                <w:color w:val="002060"/>
                <w:sz w:val="16"/>
                <w:szCs w:val="16"/>
              </w:rPr>
            </w:pPr>
            <w:r>
              <w:rPr>
                <w:rFonts w:ascii="Candara" w:hAnsi="Candara" w:cs="Calibri"/>
                <w:b/>
                <w:bCs/>
                <w:color w:val="002060"/>
                <w:sz w:val="16"/>
                <w:szCs w:val="16"/>
              </w:rPr>
              <w:t xml:space="preserve">Appui </w:t>
            </w:r>
            <w:proofErr w:type="spellStart"/>
            <w:r>
              <w:rPr>
                <w:rFonts w:ascii="Candara" w:hAnsi="Candara" w:cs="Calibri"/>
                <w:b/>
                <w:bCs/>
                <w:color w:val="002060"/>
                <w:sz w:val="16"/>
                <w:szCs w:val="16"/>
              </w:rPr>
              <w:t>a</w:t>
            </w:r>
            <w:proofErr w:type="spellEnd"/>
            <w:r>
              <w:rPr>
                <w:rFonts w:ascii="Candara" w:hAnsi="Candara" w:cs="Calibri"/>
                <w:b/>
                <w:bCs/>
                <w:color w:val="002060"/>
                <w:sz w:val="16"/>
                <w:szCs w:val="16"/>
              </w:rPr>
              <w:t xml:space="preserve"> la Campagne nationale de sensibilisation publique sur la participation des femmes dans les sphères politiques et publiques en </w:t>
            </w:r>
            <w:r>
              <w:rPr>
                <w:rFonts w:ascii="Candara" w:hAnsi="Candara" w:cs="Calibri"/>
                <w:b/>
                <w:bCs/>
                <w:color w:val="002060"/>
                <w:sz w:val="16"/>
                <w:szCs w:val="16"/>
              </w:rPr>
              <w:lastRenderedPageBreak/>
              <w:t>République démocratique du Congo.</w:t>
            </w:r>
          </w:p>
        </w:tc>
        <w:tc>
          <w:tcPr>
            <w:tcW w:w="1730" w:type="dxa"/>
            <w:gridSpan w:val="3"/>
            <w:tcBorders>
              <w:top w:val="nil"/>
              <w:left w:val="nil"/>
              <w:bottom w:val="single" w:sz="4" w:space="0" w:color="auto"/>
              <w:right w:val="nil"/>
            </w:tcBorders>
            <w:shd w:val="clear" w:color="auto" w:fill="auto"/>
            <w:hideMark/>
          </w:tcPr>
          <w:p w14:paraId="6C945C43" w14:textId="77777777" w:rsidR="00DE1868" w:rsidRDefault="00DE1868" w:rsidP="00576527">
            <w:pPr>
              <w:jc w:val="both"/>
              <w:rPr>
                <w:rFonts w:ascii="Arial" w:hAnsi="Arial" w:cs="Arial"/>
                <w:color w:val="000000"/>
                <w:sz w:val="16"/>
                <w:szCs w:val="16"/>
              </w:rPr>
            </w:pPr>
            <w:r>
              <w:rPr>
                <w:rFonts w:ascii="Arial" w:hAnsi="Arial" w:cs="Arial"/>
                <w:color w:val="000000"/>
                <w:sz w:val="16"/>
                <w:szCs w:val="16"/>
              </w:rPr>
              <w:lastRenderedPageBreak/>
              <w:t>Programme</w:t>
            </w:r>
          </w:p>
        </w:tc>
        <w:tc>
          <w:tcPr>
            <w:tcW w:w="1884" w:type="dxa"/>
            <w:gridSpan w:val="2"/>
            <w:tcBorders>
              <w:top w:val="single" w:sz="8" w:space="0" w:color="auto"/>
              <w:left w:val="single" w:sz="8" w:space="0" w:color="auto"/>
              <w:bottom w:val="single" w:sz="8" w:space="0" w:color="auto"/>
              <w:right w:val="single" w:sz="8" w:space="0" w:color="auto"/>
            </w:tcBorders>
            <w:shd w:val="clear" w:color="auto" w:fill="auto"/>
            <w:hideMark/>
          </w:tcPr>
          <w:p w14:paraId="2D2B211B" w14:textId="23032A33" w:rsidR="00DE1868" w:rsidRDefault="00DE1868" w:rsidP="00576527">
            <w:pPr>
              <w:jc w:val="both"/>
              <w:rPr>
                <w:rFonts w:ascii="Arial" w:hAnsi="Arial" w:cs="Arial"/>
                <w:color w:val="000000"/>
                <w:sz w:val="16"/>
                <w:szCs w:val="16"/>
              </w:rPr>
            </w:pPr>
            <w:r>
              <w:rPr>
                <w:rFonts w:ascii="Arial" w:hAnsi="Arial" w:cs="Arial"/>
                <w:color w:val="000000"/>
                <w:sz w:val="16"/>
                <w:szCs w:val="16"/>
              </w:rPr>
              <w:t>Organisation du processus d'octroi des subventions, Appui technique et suivi.</w:t>
            </w:r>
          </w:p>
          <w:p w14:paraId="49A3ECD5" w14:textId="360306DD" w:rsidR="00DE1868" w:rsidRDefault="00DE1868"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8" w:space="0" w:color="auto"/>
              <w:right w:val="single" w:sz="8" w:space="0" w:color="auto"/>
            </w:tcBorders>
            <w:shd w:val="clear" w:color="000000" w:fill="548235"/>
            <w:hideMark/>
          </w:tcPr>
          <w:p w14:paraId="30C18856" w14:textId="77777777" w:rsidR="00DE1868" w:rsidRDefault="00DE1868"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0B9826BC" w14:textId="77777777" w:rsidR="00DE1868" w:rsidRDefault="00DE1868"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6712A574" w14:textId="77777777" w:rsidR="00DE1868" w:rsidRDefault="00DE1868"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516244F5" w14:textId="77777777" w:rsidR="00DE1868" w:rsidRDefault="00DE1868"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41FC4179" w14:textId="77777777" w:rsidR="00DE1868" w:rsidRDefault="00DE1868"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nil"/>
              <w:bottom w:val="single" w:sz="8" w:space="0" w:color="auto"/>
              <w:right w:val="single" w:sz="4" w:space="0" w:color="auto"/>
            </w:tcBorders>
            <w:shd w:val="clear" w:color="auto" w:fill="auto"/>
            <w:hideMark/>
          </w:tcPr>
          <w:p w14:paraId="056889F7" w14:textId="77777777" w:rsidR="00DE1868" w:rsidRDefault="00DE1868"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16817564" w14:textId="77777777" w:rsidR="00DE1868" w:rsidRDefault="00DE1868" w:rsidP="00576527">
            <w:pPr>
              <w:jc w:val="both"/>
              <w:rPr>
                <w:rFonts w:ascii="Arial" w:hAnsi="Arial" w:cs="Arial"/>
                <w:b/>
                <w:bCs/>
                <w:color w:val="002060"/>
                <w:sz w:val="22"/>
                <w:szCs w:val="22"/>
              </w:rPr>
            </w:pPr>
            <w:r>
              <w:rPr>
                <w:rFonts w:ascii="Arial" w:hAnsi="Arial" w:cs="Arial"/>
                <w:b/>
                <w:bCs/>
                <w:color w:val="00206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7F813AB1" w14:textId="77777777" w:rsidR="00DE1868" w:rsidRDefault="00DE1868" w:rsidP="00576527">
            <w:pPr>
              <w:jc w:val="both"/>
              <w:rPr>
                <w:rFonts w:ascii="Arial" w:hAnsi="Arial" w:cs="Arial"/>
                <w:b/>
                <w:bCs/>
                <w:color w:val="002060"/>
                <w:sz w:val="22"/>
                <w:szCs w:val="22"/>
              </w:rPr>
            </w:pPr>
            <w:r>
              <w:rPr>
                <w:rFonts w:ascii="Arial" w:hAnsi="Arial" w:cs="Arial"/>
                <w:b/>
                <w:bCs/>
                <w:color w:val="002060"/>
                <w:sz w:val="22"/>
                <w:szCs w:val="22"/>
              </w:rPr>
              <w:t>X</w:t>
            </w:r>
          </w:p>
        </w:tc>
        <w:tc>
          <w:tcPr>
            <w:tcW w:w="1121" w:type="dxa"/>
            <w:gridSpan w:val="2"/>
            <w:tcBorders>
              <w:top w:val="nil"/>
              <w:left w:val="single" w:sz="4" w:space="0" w:color="auto"/>
              <w:bottom w:val="single" w:sz="8" w:space="0" w:color="auto"/>
              <w:right w:val="nil"/>
            </w:tcBorders>
            <w:shd w:val="clear" w:color="auto" w:fill="auto"/>
            <w:hideMark/>
          </w:tcPr>
          <w:p w14:paraId="1BB58F70"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1F4C8E56"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56FD3A21"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r>
      <w:tr w:rsidR="00581032" w14:paraId="39BC77FC" w14:textId="77777777" w:rsidTr="00A278F0">
        <w:trPr>
          <w:trHeight w:val="580"/>
        </w:trPr>
        <w:tc>
          <w:tcPr>
            <w:tcW w:w="1293" w:type="dxa"/>
            <w:vMerge/>
            <w:tcBorders>
              <w:top w:val="single" w:sz="4" w:space="0" w:color="auto"/>
              <w:left w:val="single" w:sz="4" w:space="0" w:color="auto"/>
              <w:bottom w:val="single" w:sz="4" w:space="0" w:color="auto"/>
              <w:right w:val="single" w:sz="4" w:space="0" w:color="auto"/>
            </w:tcBorders>
            <w:hideMark/>
          </w:tcPr>
          <w:p w14:paraId="1D248BC6" w14:textId="77777777" w:rsidR="00DE1868" w:rsidRDefault="00DE1868" w:rsidP="00576527">
            <w:pPr>
              <w:rPr>
                <w:rFonts w:ascii="Candara" w:hAnsi="Candara" w:cs="Calibri"/>
                <w:b/>
                <w:bCs/>
                <w:color w:val="002060"/>
                <w:sz w:val="16"/>
                <w:szCs w:val="16"/>
              </w:rPr>
            </w:pPr>
          </w:p>
        </w:tc>
        <w:tc>
          <w:tcPr>
            <w:tcW w:w="1265" w:type="dxa"/>
            <w:vMerge/>
            <w:tcBorders>
              <w:top w:val="nil"/>
              <w:left w:val="nil"/>
              <w:bottom w:val="single" w:sz="4" w:space="0" w:color="auto"/>
              <w:right w:val="single" w:sz="4" w:space="0" w:color="auto"/>
            </w:tcBorders>
            <w:hideMark/>
          </w:tcPr>
          <w:p w14:paraId="1E12EF7E" w14:textId="77777777" w:rsidR="00DE1868" w:rsidRDefault="00DE1868" w:rsidP="00576527">
            <w:pPr>
              <w:rPr>
                <w:rFonts w:ascii="Candara" w:hAnsi="Candara" w:cs="Calibri"/>
                <w:b/>
                <w:bCs/>
                <w:color w:val="002060"/>
                <w:sz w:val="16"/>
                <w:szCs w:val="16"/>
              </w:rPr>
            </w:pPr>
          </w:p>
        </w:tc>
        <w:tc>
          <w:tcPr>
            <w:tcW w:w="313" w:type="dxa"/>
            <w:gridSpan w:val="3"/>
            <w:tcBorders>
              <w:top w:val="nil"/>
              <w:left w:val="nil"/>
              <w:bottom w:val="single" w:sz="4" w:space="0" w:color="auto"/>
              <w:right w:val="nil"/>
            </w:tcBorders>
            <w:shd w:val="clear" w:color="auto" w:fill="auto"/>
            <w:hideMark/>
          </w:tcPr>
          <w:p w14:paraId="577A6FF7" w14:textId="77777777" w:rsidR="00DE1868" w:rsidRDefault="00DE1868" w:rsidP="00576527">
            <w:pPr>
              <w:jc w:val="center"/>
              <w:rPr>
                <w:rFonts w:ascii="Candara" w:hAnsi="Candara" w:cs="Calibri"/>
                <w:b/>
                <w:bCs/>
                <w:color w:val="002060"/>
                <w:sz w:val="16"/>
                <w:szCs w:val="16"/>
              </w:rPr>
            </w:pPr>
            <w:r>
              <w:rPr>
                <w:rFonts w:ascii="Candara" w:hAnsi="Candara" w:cs="Calibri"/>
                <w:b/>
                <w:bCs/>
                <w:color w:val="002060"/>
                <w:sz w:val="16"/>
                <w:szCs w:val="16"/>
              </w:rPr>
              <w:t>32</w:t>
            </w:r>
          </w:p>
        </w:tc>
        <w:tc>
          <w:tcPr>
            <w:tcW w:w="1779" w:type="dxa"/>
            <w:tcBorders>
              <w:top w:val="single" w:sz="4" w:space="0" w:color="auto"/>
              <w:left w:val="single" w:sz="4" w:space="0" w:color="auto"/>
              <w:bottom w:val="single" w:sz="4" w:space="0" w:color="auto"/>
              <w:right w:val="single" w:sz="4" w:space="0" w:color="auto"/>
            </w:tcBorders>
            <w:shd w:val="clear" w:color="000000" w:fill="FFFFFF"/>
            <w:hideMark/>
          </w:tcPr>
          <w:p w14:paraId="0F26439B" w14:textId="77777777" w:rsidR="00DE1868" w:rsidRDefault="00DE1868" w:rsidP="00576527">
            <w:pPr>
              <w:rPr>
                <w:rFonts w:ascii="Candara" w:hAnsi="Candara" w:cs="Calibri"/>
                <w:b/>
                <w:bCs/>
                <w:color w:val="002060"/>
                <w:sz w:val="16"/>
                <w:szCs w:val="16"/>
              </w:rPr>
            </w:pPr>
            <w:r>
              <w:rPr>
                <w:rFonts w:ascii="Candara" w:hAnsi="Candara" w:cs="Calibri"/>
                <w:b/>
                <w:bCs/>
                <w:color w:val="002060"/>
                <w:sz w:val="16"/>
                <w:szCs w:val="16"/>
              </w:rPr>
              <w:t>Appui à la Production des contenus audiovisuels et médiatiques sur la participation des femmes dans les sphères politiques à tous les niveau</w:t>
            </w:r>
          </w:p>
        </w:tc>
        <w:tc>
          <w:tcPr>
            <w:tcW w:w="1730" w:type="dxa"/>
            <w:gridSpan w:val="3"/>
            <w:tcBorders>
              <w:top w:val="nil"/>
              <w:left w:val="nil"/>
              <w:bottom w:val="single" w:sz="4" w:space="0" w:color="auto"/>
              <w:right w:val="nil"/>
            </w:tcBorders>
            <w:shd w:val="clear" w:color="auto" w:fill="auto"/>
            <w:hideMark/>
          </w:tcPr>
          <w:p w14:paraId="49FC41DD" w14:textId="77777777" w:rsidR="00DE1868" w:rsidRDefault="00DE1868"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tcBorders>
              <w:top w:val="nil"/>
              <w:left w:val="single" w:sz="8" w:space="0" w:color="auto"/>
              <w:bottom w:val="single" w:sz="4" w:space="0" w:color="auto"/>
              <w:right w:val="single" w:sz="8" w:space="0" w:color="auto"/>
            </w:tcBorders>
            <w:shd w:val="clear" w:color="auto" w:fill="auto"/>
            <w:hideMark/>
          </w:tcPr>
          <w:p w14:paraId="12D59DA0" w14:textId="77777777" w:rsidR="00DE1868" w:rsidRDefault="00DE1868" w:rsidP="00576527">
            <w:pPr>
              <w:jc w:val="both"/>
              <w:rPr>
                <w:rFonts w:ascii="Arial" w:hAnsi="Arial" w:cs="Arial"/>
                <w:color w:val="000000"/>
                <w:sz w:val="16"/>
                <w:szCs w:val="16"/>
              </w:rPr>
            </w:pPr>
            <w:r>
              <w:rPr>
                <w:rFonts w:ascii="Arial" w:hAnsi="Arial" w:cs="Arial"/>
                <w:color w:val="000000"/>
                <w:sz w:val="16"/>
                <w:szCs w:val="16"/>
              </w:rPr>
              <w:t>Octroie des Subventions</w:t>
            </w:r>
          </w:p>
          <w:p w14:paraId="1DEBD1F5" w14:textId="16FA13C8" w:rsidR="00DE1868" w:rsidRDefault="00DE1868"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4" w:space="0" w:color="auto"/>
              <w:right w:val="single" w:sz="8" w:space="0" w:color="auto"/>
            </w:tcBorders>
            <w:shd w:val="clear" w:color="000000" w:fill="548235"/>
            <w:hideMark/>
          </w:tcPr>
          <w:p w14:paraId="7AE263C4"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5A1A4625"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3D01E1AB"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0C3B2A00"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54C70369"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nil"/>
              <w:left w:val="nil"/>
              <w:bottom w:val="single" w:sz="8" w:space="0" w:color="auto"/>
              <w:right w:val="single" w:sz="4" w:space="0" w:color="auto"/>
            </w:tcBorders>
            <w:shd w:val="clear" w:color="auto" w:fill="auto"/>
            <w:hideMark/>
          </w:tcPr>
          <w:p w14:paraId="71DAC2EF"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70754B53"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5ED79CC5"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X</w:t>
            </w:r>
          </w:p>
        </w:tc>
        <w:tc>
          <w:tcPr>
            <w:tcW w:w="1121" w:type="dxa"/>
            <w:gridSpan w:val="2"/>
            <w:tcBorders>
              <w:top w:val="nil"/>
              <w:left w:val="single" w:sz="4" w:space="0" w:color="auto"/>
              <w:bottom w:val="single" w:sz="8" w:space="0" w:color="auto"/>
              <w:right w:val="nil"/>
            </w:tcBorders>
            <w:shd w:val="clear" w:color="auto" w:fill="auto"/>
            <w:hideMark/>
          </w:tcPr>
          <w:p w14:paraId="10A627E2"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1229"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54B54F"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r>
      <w:tr w:rsidR="001775E3" w14:paraId="172CE971" w14:textId="77777777" w:rsidTr="00A278F0">
        <w:trPr>
          <w:trHeight w:val="480"/>
        </w:trPr>
        <w:tc>
          <w:tcPr>
            <w:tcW w:w="1293" w:type="dxa"/>
            <w:vMerge w:val="restart"/>
            <w:tcBorders>
              <w:top w:val="nil"/>
              <w:left w:val="single" w:sz="8" w:space="0" w:color="auto"/>
              <w:bottom w:val="nil"/>
              <w:right w:val="nil"/>
            </w:tcBorders>
            <w:shd w:val="clear" w:color="auto" w:fill="auto"/>
            <w:hideMark/>
          </w:tcPr>
          <w:p w14:paraId="0E53C1B0" w14:textId="77777777" w:rsidR="00DE1868" w:rsidRDefault="00DE1868" w:rsidP="00576527">
            <w:pPr>
              <w:rPr>
                <w:rFonts w:ascii="Candara" w:hAnsi="Candara" w:cs="Calibri"/>
                <w:b/>
                <w:bCs/>
                <w:color w:val="002060"/>
                <w:sz w:val="16"/>
                <w:szCs w:val="16"/>
              </w:rPr>
            </w:pPr>
            <w:r>
              <w:rPr>
                <w:rFonts w:ascii="Candara" w:hAnsi="Candara" w:cs="Calibri"/>
                <w:b/>
                <w:bCs/>
                <w:color w:val="002060"/>
                <w:sz w:val="16"/>
                <w:szCs w:val="16"/>
              </w:rPr>
              <w:t>Axe 6 : Améliorer le niveau de connaissance et les compétences des adolescent(e) et jeunes sur la santé sexuelle reproductive et autres pandémies.</w:t>
            </w:r>
          </w:p>
        </w:tc>
        <w:tc>
          <w:tcPr>
            <w:tcW w:w="1265" w:type="dxa"/>
            <w:vMerge w:val="restart"/>
            <w:tcBorders>
              <w:top w:val="nil"/>
              <w:left w:val="single" w:sz="4" w:space="0" w:color="auto"/>
              <w:bottom w:val="nil"/>
              <w:right w:val="single" w:sz="4" w:space="0" w:color="auto"/>
            </w:tcBorders>
            <w:shd w:val="clear" w:color="auto" w:fill="auto"/>
            <w:hideMark/>
          </w:tcPr>
          <w:p w14:paraId="3E3A26D3" w14:textId="77777777" w:rsidR="00DE1868" w:rsidRDefault="00DE1868" w:rsidP="00576527">
            <w:pPr>
              <w:rPr>
                <w:rFonts w:ascii="Candara" w:hAnsi="Candara" w:cs="Calibri"/>
                <w:b/>
                <w:bCs/>
                <w:color w:val="002060"/>
                <w:sz w:val="16"/>
                <w:szCs w:val="16"/>
              </w:rPr>
            </w:pPr>
            <w:r>
              <w:rPr>
                <w:rFonts w:ascii="Candara" w:hAnsi="Candara" w:cs="Calibri"/>
                <w:b/>
                <w:bCs/>
                <w:color w:val="002060"/>
                <w:sz w:val="16"/>
                <w:szCs w:val="16"/>
              </w:rPr>
              <w:t xml:space="preserve">Soutien aux mécanismes d’informations et de communications sociales  sur la santé sexuelle et reproductive et autres pandémie  auprès des jeunes et femmes congolaises. </w:t>
            </w:r>
          </w:p>
        </w:tc>
        <w:tc>
          <w:tcPr>
            <w:tcW w:w="313" w:type="dxa"/>
            <w:gridSpan w:val="3"/>
            <w:vMerge w:val="restart"/>
            <w:tcBorders>
              <w:top w:val="nil"/>
              <w:left w:val="single" w:sz="4" w:space="0" w:color="auto"/>
              <w:right w:val="single" w:sz="4" w:space="0" w:color="auto"/>
            </w:tcBorders>
            <w:shd w:val="clear" w:color="auto" w:fill="auto"/>
            <w:hideMark/>
          </w:tcPr>
          <w:p w14:paraId="57F034BB" w14:textId="77777777" w:rsidR="00DE1868" w:rsidRDefault="00DE1868" w:rsidP="00576527">
            <w:pPr>
              <w:jc w:val="center"/>
              <w:rPr>
                <w:rFonts w:ascii="Candara" w:hAnsi="Candara" w:cs="Calibri"/>
                <w:b/>
                <w:bCs/>
                <w:color w:val="002060"/>
                <w:sz w:val="16"/>
                <w:szCs w:val="16"/>
              </w:rPr>
            </w:pPr>
            <w:r>
              <w:rPr>
                <w:rFonts w:ascii="Candara" w:hAnsi="Candara" w:cs="Calibri"/>
                <w:b/>
                <w:bCs/>
                <w:color w:val="002060"/>
                <w:sz w:val="16"/>
                <w:szCs w:val="16"/>
              </w:rPr>
              <w:t>33</w:t>
            </w:r>
          </w:p>
        </w:tc>
        <w:tc>
          <w:tcPr>
            <w:tcW w:w="1779" w:type="dxa"/>
            <w:vMerge w:val="restart"/>
            <w:tcBorders>
              <w:top w:val="nil"/>
              <w:left w:val="single" w:sz="4" w:space="0" w:color="auto"/>
              <w:right w:val="single" w:sz="4" w:space="0" w:color="auto"/>
            </w:tcBorders>
            <w:shd w:val="clear" w:color="000000" w:fill="FFFFFF"/>
            <w:hideMark/>
          </w:tcPr>
          <w:p w14:paraId="3523E019" w14:textId="77777777" w:rsidR="00DE1868" w:rsidRDefault="00DE1868" w:rsidP="00576527">
            <w:pPr>
              <w:rPr>
                <w:rFonts w:ascii="Candara" w:hAnsi="Candara" w:cs="Calibri"/>
                <w:b/>
                <w:bCs/>
                <w:color w:val="002060"/>
                <w:sz w:val="16"/>
                <w:szCs w:val="16"/>
              </w:rPr>
            </w:pPr>
            <w:bookmarkStart w:id="18" w:name="RANGE!E74"/>
            <w:r>
              <w:rPr>
                <w:rFonts w:ascii="Candara" w:hAnsi="Candara" w:cs="Calibri"/>
                <w:b/>
                <w:bCs/>
                <w:color w:val="002060"/>
                <w:sz w:val="16"/>
                <w:szCs w:val="16"/>
              </w:rPr>
              <w:t>Appui à l'organisation d’une campagne nationale d’information et de communication sociale sur la santé sexuelle reproductive et autres pandémies  auprès des jeunes et femmes congolaises.</w:t>
            </w:r>
            <w:bookmarkEnd w:id="18"/>
          </w:p>
        </w:tc>
        <w:tc>
          <w:tcPr>
            <w:tcW w:w="1730" w:type="dxa"/>
            <w:gridSpan w:val="3"/>
            <w:tcBorders>
              <w:top w:val="nil"/>
              <w:left w:val="nil"/>
              <w:bottom w:val="single" w:sz="4" w:space="0" w:color="auto"/>
              <w:right w:val="nil"/>
            </w:tcBorders>
            <w:shd w:val="clear" w:color="auto" w:fill="auto"/>
            <w:hideMark/>
          </w:tcPr>
          <w:p w14:paraId="3C58E3B8" w14:textId="77777777" w:rsidR="00DE1868" w:rsidRDefault="00DE1868" w:rsidP="00576527">
            <w:pPr>
              <w:jc w:val="both"/>
              <w:rPr>
                <w:rFonts w:ascii="Arial" w:hAnsi="Arial" w:cs="Arial"/>
                <w:color w:val="000000"/>
                <w:sz w:val="16"/>
                <w:szCs w:val="16"/>
              </w:rPr>
            </w:pPr>
            <w:r>
              <w:rPr>
                <w:rFonts w:ascii="Arial" w:hAnsi="Arial" w:cs="Arial"/>
                <w:color w:val="000000"/>
                <w:sz w:val="16"/>
                <w:szCs w:val="16"/>
              </w:rPr>
              <w:t>Programme</w:t>
            </w:r>
          </w:p>
        </w:tc>
        <w:tc>
          <w:tcPr>
            <w:tcW w:w="1884"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B32B1D" w14:textId="1F020CA7" w:rsidR="00DE1868" w:rsidRDefault="00DE1868" w:rsidP="00576527">
            <w:pPr>
              <w:jc w:val="center"/>
              <w:rPr>
                <w:rFonts w:ascii="Arial" w:hAnsi="Arial" w:cs="Arial"/>
                <w:color w:val="000000"/>
                <w:sz w:val="16"/>
                <w:szCs w:val="16"/>
              </w:rPr>
            </w:pPr>
            <w:r>
              <w:rPr>
                <w:rFonts w:ascii="Arial" w:hAnsi="Arial" w:cs="Arial"/>
                <w:color w:val="000000"/>
                <w:sz w:val="16"/>
                <w:szCs w:val="16"/>
              </w:rPr>
              <w:t>Organisation du processus d'octroi des subventions, Appui technique et suivi.</w:t>
            </w:r>
          </w:p>
        </w:tc>
        <w:tc>
          <w:tcPr>
            <w:tcW w:w="384" w:type="dxa"/>
            <w:tcBorders>
              <w:top w:val="nil"/>
              <w:left w:val="nil"/>
              <w:bottom w:val="single" w:sz="4" w:space="0" w:color="auto"/>
              <w:right w:val="single" w:sz="8" w:space="0" w:color="auto"/>
            </w:tcBorders>
            <w:shd w:val="clear" w:color="000000" w:fill="548235"/>
            <w:hideMark/>
          </w:tcPr>
          <w:p w14:paraId="1B89CED4"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10D065F2"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25E3C0F8"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2D6EAB95"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09B94388"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nil"/>
              <w:left w:val="nil"/>
              <w:bottom w:val="single" w:sz="8" w:space="0" w:color="auto"/>
              <w:right w:val="single" w:sz="4" w:space="0" w:color="auto"/>
            </w:tcBorders>
            <w:shd w:val="clear" w:color="auto" w:fill="auto"/>
            <w:hideMark/>
          </w:tcPr>
          <w:p w14:paraId="23606810"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4484F55E"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3BC602E5"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X</w:t>
            </w:r>
          </w:p>
        </w:tc>
        <w:tc>
          <w:tcPr>
            <w:tcW w:w="1121" w:type="dxa"/>
            <w:gridSpan w:val="2"/>
            <w:tcBorders>
              <w:top w:val="nil"/>
              <w:left w:val="single" w:sz="4" w:space="0" w:color="auto"/>
              <w:bottom w:val="single" w:sz="8" w:space="0" w:color="auto"/>
              <w:right w:val="nil"/>
            </w:tcBorders>
            <w:shd w:val="clear" w:color="auto" w:fill="auto"/>
            <w:hideMark/>
          </w:tcPr>
          <w:p w14:paraId="3669ECAD"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18A96864"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36167901"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r>
      <w:tr w:rsidR="001775E3" w14:paraId="41FF35A9" w14:textId="77777777" w:rsidTr="00A278F0">
        <w:tc>
          <w:tcPr>
            <w:tcW w:w="1293" w:type="dxa"/>
            <w:vMerge/>
            <w:tcBorders>
              <w:top w:val="nil"/>
              <w:left w:val="single" w:sz="8" w:space="0" w:color="auto"/>
              <w:bottom w:val="nil"/>
              <w:right w:val="nil"/>
            </w:tcBorders>
            <w:hideMark/>
          </w:tcPr>
          <w:p w14:paraId="310451DE" w14:textId="77777777" w:rsidR="00DE1868" w:rsidRDefault="00DE1868" w:rsidP="00576527">
            <w:pPr>
              <w:rPr>
                <w:rFonts w:ascii="Candara" w:hAnsi="Candara" w:cs="Calibri"/>
                <w:b/>
                <w:bCs/>
                <w:color w:val="002060"/>
                <w:sz w:val="16"/>
                <w:szCs w:val="16"/>
              </w:rPr>
            </w:pPr>
          </w:p>
        </w:tc>
        <w:tc>
          <w:tcPr>
            <w:tcW w:w="1265" w:type="dxa"/>
            <w:vMerge/>
            <w:tcBorders>
              <w:top w:val="nil"/>
              <w:left w:val="single" w:sz="4" w:space="0" w:color="auto"/>
              <w:bottom w:val="nil"/>
              <w:right w:val="single" w:sz="4" w:space="0" w:color="auto"/>
            </w:tcBorders>
            <w:hideMark/>
          </w:tcPr>
          <w:p w14:paraId="0DC585DF" w14:textId="77777777" w:rsidR="00DE1868" w:rsidRDefault="00DE1868" w:rsidP="00576527">
            <w:pPr>
              <w:rPr>
                <w:rFonts w:ascii="Candara" w:hAnsi="Candara" w:cs="Calibri"/>
                <w:b/>
                <w:bCs/>
                <w:color w:val="002060"/>
                <w:sz w:val="16"/>
                <w:szCs w:val="16"/>
              </w:rPr>
            </w:pPr>
          </w:p>
        </w:tc>
        <w:tc>
          <w:tcPr>
            <w:tcW w:w="313" w:type="dxa"/>
            <w:gridSpan w:val="3"/>
            <w:vMerge/>
            <w:tcBorders>
              <w:left w:val="single" w:sz="4" w:space="0" w:color="auto"/>
              <w:right w:val="single" w:sz="4" w:space="0" w:color="auto"/>
            </w:tcBorders>
            <w:hideMark/>
          </w:tcPr>
          <w:p w14:paraId="6DAD75C7" w14:textId="77777777" w:rsidR="00DE1868" w:rsidRDefault="00DE1868" w:rsidP="00576527">
            <w:pPr>
              <w:rPr>
                <w:rFonts w:ascii="Candara" w:hAnsi="Candara" w:cs="Calibri"/>
                <w:b/>
                <w:bCs/>
                <w:color w:val="002060"/>
                <w:sz w:val="16"/>
                <w:szCs w:val="16"/>
              </w:rPr>
            </w:pPr>
          </w:p>
        </w:tc>
        <w:tc>
          <w:tcPr>
            <w:tcW w:w="1779" w:type="dxa"/>
            <w:vMerge/>
            <w:tcBorders>
              <w:left w:val="single" w:sz="4" w:space="0" w:color="auto"/>
              <w:right w:val="single" w:sz="4" w:space="0" w:color="auto"/>
            </w:tcBorders>
            <w:hideMark/>
          </w:tcPr>
          <w:p w14:paraId="328C5538" w14:textId="77777777" w:rsidR="00DE1868" w:rsidRDefault="00DE1868" w:rsidP="00576527">
            <w:pPr>
              <w:rPr>
                <w:rFonts w:ascii="Candara" w:hAnsi="Candara" w:cs="Calibri"/>
                <w:b/>
                <w:bCs/>
                <w:color w:val="002060"/>
                <w:sz w:val="16"/>
                <w:szCs w:val="16"/>
              </w:rPr>
            </w:pPr>
          </w:p>
        </w:tc>
        <w:tc>
          <w:tcPr>
            <w:tcW w:w="1730" w:type="dxa"/>
            <w:gridSpan w:val="3"/>
            <w:vMerge w:val="restart"/>
            <w:tcBorders>
              <w:top w:val="single" w:sz="8" w:space="0" w:color="auto"/>
              <w:left w:val="nil"/>
              <w:right w:val="nil"/>
            </w:tcBorders>
            <w:shd w:val="clear" w:color="auto" w:fill="auto"/>
            <w:hideMark/>
          </w:tcPr>
          <w:p w14:paraId="4CAE1DFC" w14:textId="77777777" w:rsidR="00DE1868" w:rsidRDefault="00DE1868"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vMerge w:val="restart"/>
            <w:tcBorders>
              <w:top w:val="nil"/>
              <w:left w:val="single" w:sz="4" w:space="0" w:color="auto"/>
              <w:right w:val="single" w:sz="4" w:space="0" w:color="auto"/>
            </w:tcBorders>
            <w:shd w:val="clear" w:color="auto" w:fill="auto"/>
            <w:hideMark/>
          </w:tcPr>
          <w:p w14:paraId="623B1D86" w14:textId="5BE1F5AE" w:rsidR="00DE1868" w:rsidRDefault="00DE1868" w:rsidP="00576527">
            <w:pPr>
              <w:rPr>
                <w:rFonts w:ascii="Arial" w:hAnsi="Arial" w:cs="Arial"/>
                <w:color w:val="000000"/>
                <w:sz w:val="16"/>
                <w:szCs w:val="16"/>
              </w:rPr>
            </w:pPr>
            <w:r>
              <w:rPr>
                <w:rFonts w:ascii="Arial" w:hAnsi="Arial" w:cs="Arial"/>
                <w:color w:val="000000"/>
                <w:sz w:val="16"/>
                <w:szCs w:val="16"/>
              </w:rPr>
              <w:t>Octroie des Subventions</w:t>
            </w:r>
          </w:p>
        </w:tc>
        <w:tc>
          <w:tcPr>
            <w:tcW w:w="384" w:type="dxa"/>
            <w:tcBorders>
              <w:top w:val="nil"/>
              <w:left w:val="nil"/>
              <w:bottom w:val="single" w:sz="4" w:space="0" w:color="auto"/>
              <w:right w:val="single" w:sz="8" w:space="0" w:color="auto"/>
            </w:tcBorders>
            <w:shd w:val="clear" w:color="000000" w:fill="548235"/>
            <w:hideMark/>
          </w:tcPr>
          <w:p w14:paraId="10E88C47"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nil"/>
              <w:left w:val="nil"/>
              <w:right w:val="single" w:sz="8" w:space="0" w:color="auto"/>
            </w:tcBorders>
            <w:shd w:val="clear" w:color="000000" w:fill="548235"/>
            <w:hideMark/>
          </w:tcPr>
          <w:p w14:paraId="445A372A"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nil"/>
              <w:left w:val="nil"/>
              <w:right w:val="single" w:sz="8" w:space="0" w:color="auto"/>
            </w:tcBorders>
            <w:shd w:val="clear" w:color="000000" w:fill="548235"/>
            <w:hideMark/>
          </w:tcPr>
          <w:p w14:paraId="54032903"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nil"/>
              <w:left w:val="nil"/>
              <w:right w:val="single" w:sz="8" w:space="0" w:color="auto"/>
            </w:tcBorders>
            <w:shd w:val="clear" w:color="000000" w:fill="548235"/>
            <w:hideMark/>
          </w:tcPr>
          <w:p w14:paraId="1849415E"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nil"/>
              <w:left w:val="nil"/>
              <w:right w:val="single" w:sz="8" w:space="0" w:color="auto"/>
            </w:tcBorders>
            <w:shd w:val="clear" w:color="000000" w:fill="548235"/>
            <w:hideMark/>
          </w:tcPr>
          <w:p w14:paraId="4D5D6E7E"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vMerge w:val="restart"/>
            <w:tcBorders>
              <w:top w:val="nil"/>
              <w:left w:val="nil"/>
              <w:right w:val="single" w:sz="4" w:space="0" w:color="auto"/>
            </w:tcBorders>
            <w:shd w:val="clear" w:color="auto" w:fill="auto"/>
            <w:hideMark/>
          </w:tcPr>
          <w:p w14:paraId="1464AC38"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vMerge w:val="restart"/>
            <w:tcBorders>
              <w:top w:val="nil"/>
              <w:left w:val="single" w:sz="4" w:space="0" w:color="auto"/>
              <w:right w:val="single" w:sz="4" w:space="0" w:color="auto"/>
            </w:tcBorders>
            <w:shd w:val="clear" w:color="auto" w:fill="auto"/>
            <w:hideMark/>
          </w:tcPr>
          <w:p w14:paraId="752FAF04"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88" w:type="dxa"/>
            <w:vMerge w:val="restart"/>
            <w:tcBorders>
              <w:top w:val="nil"/>
              <w:left w:val="single" w:sz="4" w:space="0" w:color="auto"/>
              <w:right w:val="single" w:sz="4" w:space="0" w:color="auto"/>
            </w:tcBorders>
            <w:shd w:val="clear" w:color="auto" w:fill="auto"/>
            <w:hideMark/>
          </w:tcPr>
          <w:p w14:paraId="415A2204"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X</w:t>
            </w:r>
          </w:p>
        </w:tc>
        <w:tc>
          <w:tcPr>
            <w:tcW w:w="1121" w:type="dxa"/>
            <w:gridSpan w:val="2"/>
            <w:vMerge w:val="restart"/>
            <w:tcBorders>
              <w:top w:val="nil"/>
              <w:left w:val="single" w:sz="4" w:space="0" w:color="auto"/>
              <w:right w:val="nil"/>
            </w:tcBorders>
            <w:shd w:val="clear" w:color="auto" w:fill="auto"/>
            <w:hideMark/>
          </w:tcPr>
          <w:p w14:paraId="39D7CD25"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vMerge w:val="restart"/>
            <w:tcBorders>
              <w:top w:val="nil"/>
              <w:left w:val="single" w:sz="8" w:space="0" w:color="auto"/>
              <w:right w:val="nil"/>
            </w:tcBorders>
            <w:shd w:val="clear" w:color="auto" w:fill="auto"/>
            <w:hideMark/>
          </w:tcPr>
          <w:p w14:paraId="26E5C82E"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928" w:type="dxa"/>
            <w:vMerge w:val="restart"/>
            <w:tcBorders>
              <w:top w:val="nil"/>
              <w:left w:val="nil"/>
              <w:right w:val="single" w:sz="8" w:space="0" w:color="auto"/>
            </w:tcBorders>
            <w:shd w:val="clear" w:color="auto" w:fill="auto"/>
            <w:hideMark/>
          </w:tcPr>
          <w:p w14:paraId="583D47FA"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r>
      <w:tr w:rsidR="001775E3" w14:paraId="712764BE" w14:textId="77777777" w:rsidTr="00A278F0">
        <w:trPr>
          <w:trHeight w:val="460"/>
        </w:trPr>
        <w:tc>
          <w:tcPr>
            <w:tcW w:w="1293" w:type="dxa"/>
            <w:vMerge/>
            <w:tcBorders>
              <w:top w:val="nil"/>
              <w:left w:val="single" w:sz="8" w:space="0" w:color="auto"/>
              <w:bottom w:val="nil"/>
              <w:right w:val="nil"/>
            </w:tcBorders>
          </w:tcPr>
          <w:p w14:paraId="2770AC03" w14:textId="77777777" w:rsidR="00DE1868" w:rsidRDefault="00DE1868" w:rsidP="00576527">
            <w:pPr>
              <w:rPr>
                <w:rFonts w:ascii="Candara" w:hAnsi="Candara" w:cs="Calibri"/>
                <w:b/>
                <w:bCs/>
                <w:color w:val="002060"/>
                <w:sz w:val="16"/>
                <w:szCs w:val="16"/>
              </w:rPr>
            </w:pPr>
          </w:p>
        </w:tc>
        <w:tc>
          <w:tcPr>
            <w:tcW w:w="1265" w:type="dxa"/>
            <w:vMerge/>
            <w:tcBorders>
              <w:top w:val="nil"/>
              <w:left w:val="single" w:sz="4" w:space="0" w:color="auto"/>
              <w:bottom w:val="nil"/>
              <w:right w:val="single" w:sz="4" w:space="0" w:color="auto"/>
            </w:tcBorders>
          </w:tcPr>
          <w:p w14:paraId="2883AB69" w14:textId="77777777" w:rsidR="00DE1868" w:rsidRDefault="00DE1868" w:rsidP="00576527">
            <w:pPr>
              <w:rPr>
                <w:rFonts w:ascii="Candara" w:hAnsi="Candara" w:cs="Calibri"/>
                <w:b/>
                <w:bCs/>
                <w:color w:val="002060"/>
                <w:sz w:val="16"/>
                <w:szCs w:val="16"/>
              </w:rPr>
            </w:pPr>
          </w:p>
        </w:tc>
        <w:tc>
          <w:tcPr>
            <w:tcW w:w="313" w:type="dxa"/>
            <w:gridSpan w:val="3"/>
            <w:vMerge/>
            <w:tcBorders>
              <w:left w:val="single" w:sz="4" w:space="0" w:color="auto"/>
              <w:right w:val="single" w:sz="4" w:space="0" w:color="auto"/>
            </w:tcBorders>
          </w:tcPr>
          <w:p w14:paraId="5E539716" w14:textId="77777777" w:rsidR="00DE1868" w:rsidRDefault="00DE1868" w:rsidP="00576527">
            <w:pPr>
              <w:rPr>
                <w:rFonts w:ascii="Candara" w:hAnsi="Candara" w:cs="Calibri"/>
                <w:b/>
                <w:bCs/>
                <w:color w:val="002060"/>
                <w:sz w:val="16"/>
                <w:szCs w:val="16"/>
              </w:rPr>
            </w:pPr>
          </w:p>
        </w:tc>
        <w:tc>
          <w:tcPr>
            <w:tcW w:w="1779" w:type="dxa"/>
            <w:vMerge/>
            <w:tcBorders>
              <w:left w:val="single" w:sz="4" w:space="0" w:color="auto"/>
              <w:right w:val="single" w:sz="4" w:space="0" w:color="auto"/>
            </w:tcBorders>
          </w:tcPr>
          <w:p w14:paraId="47D80CD2" w14:textId="77777777" w:rsidR="00DE1868" w:rsidRDefault="00DE1868" w:rsidP="00576527">
            <w:pPr>
              <w:rPr>
                <w:rFonts w:ascii="Candara" w:hAnsi="Candara" w:cs="Calibri"/>
                <w:b/>
                <w:bCs/>
                <w:color w:val="002060"/>
                <w:sz w:val="16"/>
                <w:szCs w:val="16"/>
              </w:rPr>
            </w:pPr>
          </w:p>
        </w:tc>
        <w:tc>
          <w:tcPr>
            <w:tcW w:w="1730" w:type="dxa"/>
            <w:gridSpan w:val="3"/>
            <w:vMerge/>
            <w:tcBorders>
              <w:left w:val="nil"/>
              <w:bottom w:val="single" w:sz="8" w:space="0" w:color="auto"/>
              <w:right w:val="nil"/>
            </w:tcBorders>
            <w:shd w:val="clear" w:color="auto" w:fill="auto"/>
          </w:tcPr>
          <w:p w14:paraId="4670A85C" w14:textId="77777777" w:rsidR="00DE1868" w:rsidRDefault="00DE1868" w:rsidP="00576527">
            <w:pPr>
              <w:jc w:val="both"/>
              <w:rPr>
                <w:rFonts w:ascii="Arial" w:hAnsi="Arial" w:cs="Arial"/>
                <w:color w:val="000000"/>
                <w:sz w:val="16"/>
                <w:szCs w:val="16"/>
              </w:rPr>
            </w:pPr>
          </w:p>
        </w:tc>
        <w:tc>
          <w:tcPr>
            <w:tcW w:w="1884" w:type="dxa"/>
            <w:gridSpan w:val="2"/>
            <w:vMerge/>
            <w:tcBorders>
              <w:left w:val="single" w:sz="4" w:space="0" w:color="auto"/>
              <w:bottom w:val="single" w:sz="4" w:space="0" w:color="auto"/>
              <w:right w:val="single" w:sz="4" w:space="0" w:color="auto"/>
            </w:tcBorders>
            <w:shd w:val="clear" w:color="auto" w:fill="auto"/>
          </w:tcPr>
          <w:p w14:paraId="394CC834" w14:textId="77777777" w:rsidR="00DE1868" w:rsidRDefault="00DE1868" w:rsidP="00576527">
            <w:pPr>
              <w:rPr>
                <w:rFonts w:ascii="Arial" w:hAnsi="Arial" w:cs="Arial"/>
                <w:color w:val="000000"/>
                <w:sz w:val="16"/>
                <w:szCs w:val="16"/>
              </w:rPr>
            </w:pPr>
          </w:p>
        </w:tc>
        <w:tc>
          <w:tcPr>
            <w:tcW w:w="384" w:type="dxa"/>
            <w:tcBorders>
              <w:top w:val="single" w:sz="4" w:space="0" w:color="auto"/>
              <w:left w:val="nil"/>
              <w:bottom w:val="single" w:sz="8" w:space="0" w:color="auto"/>
              <w:right w:val="single" w:sz="8" w:space="0" w:color="auto"/>
            </w:tcBorders>
            <w:shd w:val="clear" w:color="000000" w:fill="548235"/>
          </w:tcPr>
          <w:p w14:paraId="51A94AA2" w14:textId="77777777" w:rsidR="00DE1868" w:rsidRDefault="00DE1868" w:rsidP="00576527">
            <w:pPr>
              <w:jc w:val="both"/>
              <w:rPr>
                <w:rFonts w:ascii="Arial" w:hAnsi="Arial" w:cs="Arial"/>
                <w:b/>
                <w:bCs/>
                <w:color w:val="FF0000"/>
                <w:sz w:val="22"/>
                <w:szCs w:val="22"/>
              </w:rPr>
            </w:pPr>
          </w:p>
        </w:tc>
        <w:tc>
          <w:tcPr>
            <w:tcW w:w="384" w:type="dxa"/>
            <w:vMerge/>
            <w:tcBorders>
              <w:left w:val="nil"/>
              <w:bottom w:val="single" w:sz="8" w:space="0" w:color="auto"/>
              <w:right w:val="single" w:sz="8" w:space="0" w:color="auto"/>
            </w:tcBorders>
            <w:shd w:val="clear" w:color="000000" w:fill="548235"/>
          </w:tcPr>
          <w:p w14:paraId="66A0F739" w14:textId="77777777" w:rsidR="00DE1868" w:rsidRDefault="00DE1868" w:rsidP="00576527">
            <w:pPr>
              <w:jc w:val="both"/>
              <w:rPr>
                <w:rFonts w:ascii="Arial" w:hAnsi="Arial" w:cs="Arial"/>
                <w:b/>
                <w:bCs/>
                <w:color w:val="FF0000"/>
                <w:sz w:val="22"/>
                <w:szCs w:val="22"/>
              </w:rPr>
            </w:pPr>
          </w:p>
        </w:tc>
        <w:tc>
          <w:tcPr>
            <w:tcW w:w="384" w:type="dxa"/>
            <w:vMerge/>
            <w:tcBorders>
              <w:left w:val="nil"/>
              <w:bottom w:val="single" w:sz="8" w:space="0" w:color="auto"/>
              <w:right w:val="single" w:sz="8" w:space="0" w:color="auto"/>
            </w:tcBorders>
            <w:shd w:val="clear" w:color="000000" w:fill="548235"/>
          </w:tcPr>
          <w:p w14:paraId="483945C2" w14:textId="77777777" w:rsidR="00DE1868" w:rsidRDefault="00DE1868" w:rsidP="00576527">
            <w:pPr>
              <w:jc w:val="both"/>
              <w:rPr>
                <w:rFonts w:ascii="Arial" w:hAnsi="Arial" w:cs="Arial"/>
                <w:b/>
                <w:bCs/>
                <w:color w:val="FF0000"/>
                <w:sz w:val="22"/>
                <w:szCs w:val="22"/>
              </w:rPr>
            </w:pPr>
          </w:p>
        </w:tc>
        <w:tc>
          <w:tcPr>
            <w:tcW w:w="384" w:type="dxa"/>
            <w:vMerge/>
            <w:tcBorders>
              <w:left w:val="nil"/>
              <w:bottom w:val="single" w:sz="8" w:space="0" w:color="auto"/>
              <w:right w:val="single" w:sz="8" w:space="0" w:color="auto"/>
            </w:tcBorders>
            <w:shd w:val="clear" w:color="000000" w:fill="548235"/>
          </w:tcPr>
          <w:p w14:paraId="58360D93" w14:textId="77777777" w:rsidR="00DE1868" w:rsidRDefault="00DE1868" w:rsidP="00576527">
            <w:pPr>
              <w:jc w:val="both"/>
              <w:rPr>
                <w:rFonts w:ascii="Arial" w:hAnsi="Arial" w:cs="Arial"/>
                <w:b/>
                <w:bCs/>
                <w:color w:val="FF0000"/>
                <w:sz w:val="22"/>
                <w:szCs w:val="22"/>
              </w:rPr>
            </w:pPr>
          </w:p>
        </w:tc>
        <w:tc>
          <w:tcPr>
            <w:tcW w:w="384" w:type="dxa"/>
            <w:vMerge/>
            <w:tcBorders>
              <w:left w:val="nil"/>
              <w:bottom w:val="single" w:sz="8" w:space="0" w:color="auto"/>
              <w:right w:val="single" w:sz="8" w:space="0" w:color="auto"/>
            </w:tcBorders>
            <w:shd w:val="clear" w:color="000000" w:fill="548235"/>
          </w:tcPr>
          <w:p w14:paraId="2CB3A209" w14:textId="77777777" w:rsidR="00DE1868" w:rsidRDefault="00DE1868" w:rsidP="00576527">
            <w:pPr>
              <w:jc w:val="both"/>
              <w:rPr>
                <w:rFonts w:ascii="Arial" w:hAnsi="Arial" w:cs="Arial"/>
                <w:b/>
                <w:bCs/>
                <w:color w:val="FF0000"/>
                <w:sz w:val="22"/>
                <w:szCs w:val="22"/>
              </w:rPr>
            </w:pPr>
          </w:p>
        </w:tc>
        <w:tc>
          <w:tcPr>
            <w:tcW w:w="500" w:type="dxa"/>
            <w:vMerge/>
            <w:tcBorders>
              <w:left w:val="nil"/>
              <w:bottom w:val="single" w:sz="8" w:space="0" w:color="auto"/>
              <w:right w:val="single" w:sz="4" w:space="0" w:color="auto"/>
            </w:tcBorders>
            <w:shd w:val="clear" w:color="auto" w:fill="auto"/>
          </w:tcPr>
          <w:p w14:paraId="025C00C0" w14:textId="77777777" w:rsidR="00DE1868" w:rsidRDefault="00DE1868" w:rsidP="00576527">
            <w:pPr>
              <w:jc w:val="both"/>
              <w:rPr>
                <w:rFonts w:ascii="Arial" w:hAnsi="Arial" w:cs="Arial"/>
                <w:b/>
                <w:bCs/>
                <w:color w:val="FF0000"/>
                <w:sz w:val="22"/>
                <w:szCs w:val="22"/>
              </w:rPr>
            </w:pPr>
          </w:p>
        </w:tc>
        <w:tc>
          <w:tcPr>
            <w:tcW w:w="439" w:type="dxa"/>
            <w:vMerge/>
            <w:tcBorders>
              <w:left w:val="single" w:sz="4" w:space="0" w:color="auto"/>
              <w:bottom w:val="single" w:sz="8" w:space="0" w:color="auto"/>
              <w:right w:val="single" w:sz="4" w:space="0" w:color="auto"/>
            </w:tcBorders>
            <w:shd w:val="clear" w:color="auto" w:fill="auto"/>
          </w:tcPr>
          <w:p w14:paraId="1E95722F" w14:textId="77777777" w:rsidR="00DE1868" w:rsidRDefault="00DE1868" w:rsidP="00576527">
            <w:pPr>
              <w:jc w:val="both"/>
              <w:rPr>
                <w:rFonts w:ascii="Arial" w:hAnsi="Arial" w:cs="Arial"/>
                <w:b/>
                <w:bCs/>
                <w:color w:val="FF0000"/>
                <w:sz w:val="22"/>
                <w:szCs w:val="22"/>
              </w:rPr>
            </w:pPr>
          </w:p>
        </w:tc>
        <w:tc>
          <w:tcPr>
            <w:tcW w:w="488" w:type="dxa"/>
            <w:vMerge/>
            <w:tcBorders>
              <w:left w:val="single" w:sz="4" w:space="0" w:color="auto"/>
              <w:bottom w:val="single" w:sz="8" w:space="0" w:color="auto"/>
              <w:right w:val="single" w:sz="4" w:space="0" w:color="auto"/>
            </w:tcBorders>
            <w:shd w:val="clear" w:color="auto" w:fill="auto"/>
          </w:tcPr>
          <w:p w14:paraId="664A43E6" w14:textId="77777777" w:rsidR="00DE1868" w:rsidRDefault="00DE1868" w:rsidP="00576527">
            <w:pPr>
              <w:jc w:val="both"/>
              <w:rPr>
                <w:rFonts w:ascii="Arial" w:hAnsi="Arial" w:cs="Arial"/>
                <w:b/>
                <w:bCs/>
                <w:color w:val="FF0000"/>
                <w:sz w:val="22"/>
                <w:szCs w:val="22"/>
              </w:rPr>
            </w:pPr>
          </w:p>
        </w:tc>
        <w:tc>
          <w:tcPr>
            <w:tcW w:w="1121" w:type="dxa"/>
            <w:gridSpan w:val="2"/>
            <w:vMerge/>
            <w:tcBorders>
              <w:left w:val="single" w:sz="4" w:space="0" w:color="auto"/>
              <w:bottom w:val="single" w:sz="8" w:space="0" w:color="auto"/>
              <w:right w:val="nil"/>
            </w:tcBorders>
            <w:shd w:val="clear" w:color="auto" w:fill="auto"/>
          </w:tcPr>
          <w:p w14:paraId="4A1BC2B1" w14:textId="77777777" w:rsidR="00DE1868" w:rsidRDefault="00DE1868" w:rsidP="00576527">
            <w:pPr>
              <w:jc w:val="both"/>
              <w:rPr>
                <w:rFonts w:ascii="Arial" w:hAnsi="Arial" w:cs="Arial"/>
                <w:color w:val="FF0000"/>
                <w:sz w:val="22"/>
                <w:szCs w:val="22"/>
              </w:rPr>
            </w:pPr>
          </w:p>
        </w:tc>
        <w:tc>
          <w:tcPr>
            <w:tcW w:w="301" w:type="dxa"/>
            <w:gridSpan w:val="2"/>
            <w:vMerge/>
            <w:tcBorders>
              <w:left w:val="single" w:sz="8" w:space="0" w:color="auto"/>
              <w:bottom w:val="single" w:sz="8" w:space="0" w:color="auto"/>
              <w:right w:val="nil"/>
            </w:tcBorders>
            <w:shd w:val="clear" w:color="auto" w:fill="auto"/>
          </w:tcPr>
          <w:p w14:paraId="2608EEF9" w14:textId="77777777" w:rsidR="00DE1868" w:rsidRDefault="00DE1868" w:rsidP="00576527">
            <w:pPr>
              <w:jc w:val="both"/>
              <w:rPr>
                <w:rFonts w:ascii="Arial" w:hAnsi="Arial" w:cs="Arial"/>
                <w:color w:val="FF0000"/>
                <w:sz w:val="22"/>
                <w:szCs w:val="22"/>
              </w:rPr>
            </w:pPr>
          </w:p>
        </w:tc>
        <w:tc>
          <w:tcPr>
            <w:tcW w:w="928" w:type="dxa"/>
            <w:vMerge/>
            <w:tcBorders>
              <w:left w:val="nil"/>
              <w:bottom w:val="single" w:sz="8" w:space="0" w:color="auto"/>
              <w:right w:val="single" w:sz="8" w:space="0" w:color="auto"/>
            </w:tcBorders>
            <w:shd w:val="clear" w:color="auto" w:fill="auto"/>
          </w:tcPr>
          <w:p w14:paraId="3FC484CC" w14:textId="77777777" w:rsidR="00DE1868" w:rsidRDefault="00DE1868" w:rsidP="00576527">
            <w:pPr>
              <w:jc w:val="both"/>
              <w:rPr>
                <w:rFonts w:ascii="Arial" w:hAnsi="Arial" w:cs="Arial"/>
                <w:color w:val="FF0000"/>
                <w:sz w:val="22"/>
                <w:szCs w:val="22"/>
              </w:rPr>
            </w:pPr>
          </w:p>
        </w:tc>
      </w:tr>
      <w:tr w:rsidR="00581032" w14:paraId="3C2F2FC8" w14:textId="77777777" w:rsidTr="00A278F0">
        <w:tc>
          <w:tcPr>
            <w:tcW w:w="1293" w:type="dxa"/>
            <w:vMerge/>
            <w:tcBorders>
              <w:top w:val="nil"/>
              <w:left w:val="single" w:sz="8" w:space="0" w:color="auto"/>
              <w:bottom w:val="nil"/>
              <w:right w:val="nil"/>
            </w:tcBorders>
            <w:hideMark/>
          </w:tcPr>
          <w:p w14:paraId="76BA6730" w14:textId="77777777" w:rsidR="00DE1868" w:rsidRDefault="00DE1868" w:rsidP="00576527">
            <w:pPr>
              <w:rPr>
                <w:rFonts w:ascii="Candara" w:hAnsi="Candara" w:cs="Calibri"/>
                <w:b/>
                <w:bCs/>
                <w:color w:val="002060"/>
                <w:sz w:val="16"/>
                <w:szCs w:val="16"/>
              </w:rPr>
            </w:pPr>
          </w:p>
        </w:tc>
        <w:tc>
          <w:tcPr>
            <w:tcW w:w="1265" w:type="dxa"/>
            <w:vMerge/>
            <w:tcBorders>
              <w:top w:val="nil"/>
              <w:left w:val="single" w:sz="4" w:space="0" w:color="auto"/>
              <w:bottom w:val="nil"/>
              <w:right w:val="single" w:sz="4" w:space="0" w:color="auto"/>
            </w:tcBorders>
            <w:hideMark/>
          </w:tcPr>
          <w:p w14:paraId="681591A0" w14:textId="77777777" w:rsidR="00DE1868" w:rsidRDefault="00DE1868" w:rsidP="00576527">
            <w:pPr>
              <w:rPr>
                <w:rFonts w:ascii="Candara" w:hAnsi="Candara" w:cs="Calibri"/>
                <w:b/>
                <w:bCs/>
                <w:color w:val="002060"/>
                <w:sz w:val="16"/>
                <w:szCs w:val="16"/>
              </w:rPr>
            </w:pPr>
          </w:p>
        </w:tc>
        <w:tc>
          <w:tcPr>
            <w:tcW w:w="313" w:type="dxa"/>
            <w:gridSpan w:val="3"/>
            <w:vMerge/>
            <w:tcBorders>
              <w:left w:val="single" w:sz="4" w:space="0" w:color="auto"/>
              <w:right w:val="single" w:sz="4" w:space="0" w:color="auto"/>
            </w:tcBorders>
            <w:hideMark/>
          </w:tcPr>
          <w:p w14:paraId="1E808443" w14:textId="77777777" w:rsidR="00DE1868" w:rsidRDefault="00DE1868" w:rsidP="00576527">
            <w:pPr>
              <w:rPr>
                <w:rFonts w:ascii="Candara" w:hAnsi="Candara" w:cs="Calibri"/>
                <w:b/>
                <w:bCs/>
                <w:color w:val="002060"/>
                <w:sz w:val="16"/>
                <w:szCs w:val="16"/>
              </w:rPr>
            </w:pPr>
          </w:p>
        </w:tc>
        <w:tc>
          <w:tcPr>
            <w:tcW w:w="1779" w:type="dxa"/>
            <w:vMerge/>
            <w:tcBorders>
              <w:left w:val="single" w:sz="4" w:space="0" w:color="auto"/>
              <w:right w:val="single" w:sz="4" w:space="0" w:color="auto"/>
            </w:tcBorders>
            <w:hideMark/>
          </w:tcPr>
          <w:p w14:paraId="435ECFB6" w14:textId="77777777" w:rsidR="00DE1868" w:rsidRDefault="00DE1868" w:rsidP="00576527">
            <w:pPr>
              <w:rPr>
                <w:rFonts w:ascii="Candara" w:hAnsi="Candara" w:cs="Calibri"/>
                <w:b/>
                <w:bCs/>
                <w:color w:val="002060"/>
                <w:sz w:val="16"/>
                <w:szCs w:val="16"/>
              </w:rPr>
            </w:pPr>
          </w:p>
        </w:tc>
        <w:tc>
          <w:tcPr>
            <w:tcW w:w="1730" w:type="dxa"/>
            <w:gridSpan w:val="3"/>
            <w:vMerge w:val="restart"/>
            <w:tcBorders>
              <w:top w:val="nil"/>
              <w:left w:val="nil"/>
              <w:right w:val="nil"/>
            </w:tcBorders>
            <w:shd w:val="clear" w:color="auto" w:fill="auto"/>
            <w:hideMark/>
          </w:tcPr>
          <w:p w14:paraId="27535D00" w14:textId="77777777" w:rsidR="00DE1868" w:rsidRDefault="00DE1868" w:rsidP="00576527">
            <w:pPr>
              <w:jc w:val="both"/>
              <w:rPr>
                <w:rFonts w:ascii="Arial" w:hAnsi="Arial" w:cs="Arial"/>
                <w:color w:val="000000"/>
                <w:sz w:val="16"/>
                <w:szCs w:val="16"/>
              </w:rPr>
            </w:pPr>
            <w:r>
              <w:rPr>
                <w:rFonts w:ascii="Arial" w:hAnsi="Arial" w:cs="Arial"/>
                <w:color w:val="000000"/>
                <w:sz w:val="16"/>
                <w:szCs w:val="16"/>
              </w:rPr>
              <w:t>Mobilisation des ressources &amp; Communication</w:t>
            </w:r>
          </w:p>
        </w:tc>
        <w:tc>
          <w:tcPr>
            <w:tcW w:w="1884" w:type="dxa"/>
            <w:gridSpan w:val="2"/>
            <w:vMerge w:val="restart"/>
            <w:tcBorders>
              <w:top w:val="nil"/>
              <w:left w:val="single" w:sz="4" w:space="0" w:color="auto"/>
              <w:right w:val="single" w:sz="4" w:space="0" w:color="auto"/>
            </w:tcBorders>
            <w:shd w:val="clear" w:color="auto" w:fill="auto"/>
            <w:hideMark/>
          </w:tcPr>
          <w:p w14:paraId="2125FD97" w14:textId="42D9493F" w:rsidR="00DE1868" w:rsidRDefault="00DE1868" w:rsidP="00576527">
            <w:pPr>
              <w:rPr>
                <w:rFonts w:ascii="Arial" w:hAnsi="Arial" w:cs="Arial"/>
                <w:color w:val="000000"/>
                <w:sz w:val="16"/>
                <w:szCs w:val="16"/>
              </w:rPr>
            </w:pPr>
            <w:r>
              <w:rPr>
                <w:rFonts w:ascii="Arial" w:hAnsi="Arial" w:cs="Arial"/>
                <w:color w:val="000000"/>
                <w:sz w:val="16"/>
                <w:szCs w:val="16"/>
              </w:rPr>
              <w:t>Accompagnement des Bénéficiaires dans l'élaboration des messages et supports de sensibilisation.</w:t>
            </w:r>
          </w:p>
        </w:tc>
        <w:tc>
          <w:tcPr>
            <w:tcW w:w="384" w:type="dxa"/>
            <w:tcBorders>
              <w:top w:val="single" w:sz="4" w:space="0" w:color="auto"/>
              <w:left w:val="nil"/>
              <w:bottom w:val="single" w:sz="4" w:space="0" w:color="auto"/>
              <w:right w:val="single" w:sz="4" w:space="0" w:color="auto"/>
            </w:tcBorders>
            <w:shd w:val="clear" w:color="000000" w:fill="548235"/>
            <w:hideMark/>
          </w:tcPr>
          <w:p w14:paraId="497E3D8E" w14:textId="77777777" w:rsidR="00DE1868" w:rsidRDefault="00DE1868"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vMerge w:val="restart"/>
            <w:tcBorders>
              <w:top w:val="single" w:sz="4" w:space="0" w:color="auto"/>
              <w:left w:val="nil"/>
              <w:right w:val="single" w:sz="4" w:space="0" w:color="auto"/>
            </w:tcBorders>
            <w:shd w:val="clear" w:color="000000" w:fill="548235"/>
            <w:hideMark/>
          </w:tcPr>
          <w:p w14:paraId="0B0C572B" w14:textId="77777777" w:rsidR="00DE1868" w:rsidRDefault="00DE1868"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vMerge w:val="restart"/>
            <w:tcBorders>
              <w:top w:val="single" w:sz="4" w:space="0" w:color="auto"/>
              <w:left w:val="nil"/>
              <w:right w:val="single" w:sz="4" w:space="0" w:color="auto"/>
            </w:tcBorders>
            <w:shd w:val="clear" w:color="000000" w:fill="548235"/>
            <w:hideMark/>
          </w:tcPr>
          <w:p w14:paraId="7378B348" w14:textId="77777777" w:rsidR="00DE1868" w:rsidRDefault="00DE1868"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vMerge w:val="restart"/>
            <w:tcBorders>
              <w:top w:val="single" w:sz="4" w:space="0" w:color="auto"/>
              <w:left w:val="nil"/>
              <w:right w:val="single" w:sz="4" w:space="0" w:color="auto"/>
            </w:tcBorders>
            <w:shd w:val="clear" w:color="000000" w:fill="548235"/>
            <w:hideMark/>
          </w:tcPr>
          <w:p w14:paraId="7882C6DE" w14:textId="77777777" w:rsidR="00DE1868" w:rsidRDefault="00DE1868"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vMerge w:val="restart"/>
            <w:tcBorders>
              <w:top w:val="single" w:sz="4" w:space="0" w:color="auto"/>
              <w:left w:val="nil"/>
              <w:right w:val="single" w:sz="4" w:space="0" w:color="auto"/>
            </w:tcBorders>
            <w:shd w:val="clear" w:color="000000" w:fill="548235"/>
            <w:hideMark/>
          </w:tcPr>
          <w:p w14:paraId="4C141A46" w14:textId="77777777" w:rsidR="00DE1868" w:rsidRDefault="00DE1868"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vMerge w:val="restart"/>
            <w:tcBorders>
              <w:top w:val="single" w:sz="4" w:space="0" w:color="auto"/>
              <w:left w:val="nil"/>
              <w:right w:val="single" w:sz="4" w:space="0" w:color="auto"/>
            </w:tcBorders>
            <w:shd w:val="clear" w:color="auto" w:fill="auto"/>
            <w:hideMark/>
          </w:tcPr>
          <w:p w14:paraId="3A40D15D" w14:textId="77777777" w:rsidR="00DE1868" w:rsidRDefault="00DE1868"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vMerge w:val="restart"/>
            <w:tcBorders>
              <w:top w:val="single" w:sz="4" w:space="0" w:color="auto"/>
              <w:left w:val="nil"/>
              <w:right w:val="single" w:sz="4" w:space="0" w:color="auto"/>
            </w:tcBorders>
            <w:shd w:val="clear" w:color="auto" w:fill="auto"/>
            <w:hideMark/>
          </w:tcPr>
          <w:p w14:paraId="63AC9FC5" w14:textId="77777777" w:rsidR="00DE1868" w:rsidRDefault="00DE1868" w:rsidP="00576527">
            <w:pPr>
              <w:jc w:val="both"/>
              <w:rPr>
                <w:rFonts w:ascii="Arial" w:hAnsi="Arial" w:cs="Arial"/>
                <w:b/>
                <w:bCs/>
                <w:color w:val="002060"/>
                <w:sz w:val="22"/>
                <w:szCs w:val="22"/>
              </w:rPr>
            </w:pPr>
            <w:r>
              <w:rPr>
                <w:rFonts w:ascii="Arial" w:hAnsi="Arial" w:cs="Arial"/>
                <w:b/>
                <w:bCs/>
                <w:color w:val="002060"/>
                <w:sz w:val="22"/>
                <w:szCs w:val="22"/>
              </w:rPr>
              <w:t> </w:t>
            </w:r>
          </w:p>
        </w:tc>
        <w:tc>
          <w:tcPr>
            <w:tcW w:w="488" w:type="dxa"/>
            <w:vMerge w:val="restart"/>
            <w:tcBorders>
              <w:top w:val="nil"/>
              <w:left w:val="nil"/>
              <w:right w:val="single" w:sz="4" w:space="0" w:color="auto"/>
            </w:tcBorders>
            <w:shd w:val="clear" w:color="auto" w:fill="auto"/>
            <w:hideMark/>
          </w:tcPr>
          <w:p w14:paraId="707A313D" w14:textId="77777777" w:rsidR="00DE1868" w:rsidRDefault="00DE1868" w:rsidP="00576527">
            <w:pPr>
              <w:jc w:val="both"/>
              <w:rPr>
                <w:rFonts w:ascii="Arial" w:hAnsi="Arial" w:cs="Arial"/>
                <w:b/>
                <w:bCs/>
                <w:color w:val="002060"/>
                <w:sz w:val="22"/>
                <w:szCs w:val="22"/>
              </w:rPr>
            </w:pPr>
            <w:r>
              <w:rPr>
                <w:rFonts w:ascii="Arial" w:hAnsi="Arial" w:cs="Arial"/>
                <w:b/>
                <w:bCs/>
                <w:color w:val="002060"/>
                <w:sz w:val="22"/>
                <w:szCs w:val="22"/>
              </w:rPr>
              <w:t>X</w:t>
            </w:r>
          </w:p>
        </w:tc>
        <w:tc>
          <w:tcPr>
            <w:tcW w:w="1121" w:type="dxa"/>
            <w:gridSpan w:val="2"/>
            <w:vMerge w:val="restart"/>
            <w:tcBorders>
              <w:top w:val="nil"/>
              <w:left w:val="single" w:sz="4" w:space="0" w:color="auto"/>
              <w:right w:val="nil"/>
            </w:tcBorders>
            <w:shd w:val="clear" w:color="auto" w:fill="auto"/>
            <w:hideMark/>
          </w:tcPr>
          <w:p w14:paraId="1ABFE7D9"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1229" w:type="dxa"/>
            <w:gridSpan w:val="3"/>
            <w:vMerge w:val="restart"/>
            <w:tcBorders>
              <w:top w:val="nil"/>
              <w:left w:val="single" w:sz="8" w:space="0" w:color="auto"/>
              <w:right w:val="single" w:sz="8" w:space="0" w:color="000000"/>
            </w:tcBorders>
            <w:shd w:val="clear" w:color="auto" w:fill="auto"/>
            <w:hideMark/>
          </w:tcPr>
          <w:p w14:paraId="4F2E3EE1" w14:textId="77777777" w:rsidR="00DE1868" w:rsidRDefault="00DE1868" w:rsidP="00576527">
            <w:pPr>
              <w:jc w:val="center"/>
              <w:rPr>
                <w:rFonts w:ascii="Arial" w:hAnsi="Arial" w:cs="Arial"/>
                <w:color w:val="FF0000"/>
                <w:sz w:val="22"/>
                <w:szCs w:val="22"/>
              </w:rPr>
            </w:pPr>
            <w:r>
              <w:rPr>
                <w:rFonts w:ascii="Arial" w:hAnsi="Arial" w:cs="Arial"/>
                <w:color w:val="FF0000"/>
                <w:sz w:val="22"/>
                <w:szCs w:val="22"/>
              </w:rPr>
              <w:t> </w:t>
            </w:r>
          </w:p>
        </w:tc>
      </w:tr>
      <w:tr w:rsidR="00581032" w14:paraId="35079FEB" w14:textId="77777777" w:rsidTr="00A278F0">
        <w:trPr>
          <w:trHeight w:val="900"/>
        </w:trPr>
        <w:tc>
          <w:tcPr>
            <w:tcW w:w="1293" w:type="dxa"/>
            <w:vMerge/>
            <w:tcBorders>
              <w:top w:val="nil"/>
              <w:left w:val="single" w:sz="8" w:space="0" w:color="auto"/>
              <w:bottom w:val="nil"/>
              <w:right w:val="nil"/>
            </w:tcBorders>
          </w:tcPr>
          <w:p w14:paraId="67C58D23" w14:textId="77777777" w:rsidR="00DE1868" w:rsidRDefault="00DE1868" w:rsidP="00576527">
            <w:pPr>
              <w:rPr>
                <w:rFonts w:ascii="Candara" w:hAnsi="Candara" w:cs="Calibri"/>
                <w:b/>
                <w:bCs/>
                <w:color w:val="002060"/>
                <w:sz w:val="16"/>
                <w:szCs w:val="16"/>
              </w:rPr>
            </w:pPr>
          </w:p>
        </w:tc>
        <w:tc>
          <w:tcPr>
            <w:tcW w:w="1265" w:type="dxa"/>
            <w:vMerge/>
            <w:tcBorders>
              <w:top w:val="nil"/>
              <w:left w:val="single" w:sz="4" w:space="0" w:color="auto"/>
              <w:bottom w:val="nil"/>
              <w:right w:val="single" w:sz="4" w:space="0" w:color="auto"/>
            </w:tcBorders>
          </w:tcPr>
          <w:p w14:paraId="20C45D65" w14:textId="77777777" w:rsidR="00DE1868" w:rsidRDefault="00DE1868" w:rsidP="00576527">
            <w:pPr>
              <w:rPr>
                <w:rFonts w:ascii="Candara" w:hAnsi="Candara" w:cs="Calibri"/>
                <w:b/>
                <w:bCs/>
                <w:color w:val="002060"/>
                <w:sz w:val="16"/>
                <w:szCs w:val="16"/>
              </w:rPr>
            </w:pPr>
          </w:p>
        </w:tc>
        <w:tc>
          <w:tcPr>
            <w:tcW w:w="313" w:type="dxa"/>
            <w:gridSpan w:val="3"/>
            <w:vMerge/>
            <w:tcBorders>
              <w:left w:val="single" w:sz="4" w:space="0" w:color="auto"/>
              <w:bottom w:val="single" w:sz="4" w:space="0" w:color="auto"/>
              <w:right w:val="single" w:sz="4" w:space="0" w:color="auto"/>
            </w:tcBorders>
          </w:tcPr>
          <w:p w14:paraId="283FB1D3" w14:textId="77777777" w:rsidR="00DE1868" w:rsidRDefault="00DE1868" w:rsidP="00576527">
            <w:pPr>
              <w:rPr>
                <w:rFonts w:ascii="Candara" w:hAnsi="Candara" w:cs="Calibri"/>
                <w:b/>
                <w:bCs/>
                <w:color w:val="002060"/>
                <w:sz w:val="16"/>
                <w:szCs w:val="16"/>
              </w:rPr>
            </w:pPr>
          </w:p>
        </w:tc>
        <w:tc>
          <w:tcPr>
            <w:tcW w:w="1779" w:type="dxa"/>
            <w:vMerge/>
            <w:tcBorders>
              <w:left w:val="single" w:sz="4" w:space="0" w:color="auto"/>
              <w:bottom w:val="single" w:sz="4" w:space="0" w:color="auto"/>
              <w:right w:val="single" w:sz="4" w:space="0" w:color="auto"/>
            </w:tcBorders>
          </w:tcPr>
          <w:p w14:paraId="2E95C618" w14:textId="77777777" w:rsidR="00DE1868" w:rsidRDefault="00DE1868" w:rsidP="00576527">
            <w:pPr>
              <w:rPr>
                <w:rFonts w:ascii="Candara" w:hAnsi="Candara" w:cs="Calibri"/>
                <w:b/>
                <w:bCs/>
                <w:color w:val="002060"/>
                <w:sz w:val="16"/>
                <w:szCs w:val="16"/>
              </w:rPr>
            </w:pPr>
          </w:p>
        </w:tc>
        <w:tc>
          <w:tcPr>
            <w:tcW w:w="1730" w:type="dxa"/>
            <w:gridSpan w:val="3"/>
            <w:vMerge/>
            <w:tcBorders>
              <w:left w:val="nil"/>
              <w:bottom w:val="single" w:sz="4" w:space="0" w:color="auto"/>
              <w:right w:val="nil"/>
            </w:tcBorders>
            <w:shd w:val="clear" w:color="auto" w:fill="auto"/>
          </w:tcPr>
          <w:p w14:paraId="42DD4369" w14:textId="77777777" w:rsidR="00DE1868" w:rsidRDefault="00DE1868" w:rsidP="00576527">
            <w:pPr>
              <w:jc w:val="both"/>
              <w:rPr>
                <w:rFonts w:ascii="Arial" w:hAnsi="Arial" w:cs="Arial"/>
                <w:color w:val="000000"/>
                <w:sz w:val="16"/>
                <w:szCs w:val="16"/>
              </w:rPr>
            </w:pPr>
          </w:p>
        </w:tc>
        <w:tc>
          <w:tcPr>
            <w:tcW w:w="1884" w:type="dxa"/>
            <w:gridSpan w:val="2"/>
            <w:vMerge/>
            <w:tcBorders>
              <w:left w:val="single" w:sz="4" w:space="0" w:color="auto"/>
              <w:bottom w:val="single" w:sz="4" w:space="0" w:color="auto"/>
              <w:right w:val="single" w:sz="4" w:space="0" w:color="auto"/>
            </w:tcBorders>
            <w:shd w:val="clear" w:color="auto" w:fill="auto"/>
          </w:tcPr>
          <w:p w14:paraId="0AA108B0" w14:textId="77777777" w:rsidR="00DE1868" w:rsidRDefault="00DE1868" w:rsidP="00576527">
            <w:pPr>
              <w:rPr>
                <w:rFonts w:ascii="Arial" w:hAnsi="Arial" w:cs="Arial"/>
                <w:color w:val="000000"/>
                <w:sz w:val="16"/>
                <w:szCs w:val="16"/>
              </w:rPr>
            </w:pPr>
          </w:p>
        </w:tc>
        <w:tc>
          <w:tcPr>
            <w:tcW w:w="384" w:type="dxa"/>
            <w:tcBorders>
              <w:top w:val="single" w:sz="4" w:space="0" w:color="auto"/>
              <w:left w:val="nil"/>
              <w:bottom w:val="single" w:sz="4" w:space="0" w:color="auto"/>
              <w:right w:val="single" w:sz="4" w:space="0" w:color="auto"/>
            </w:tcBorders>
            <w:shd w:val="clear" w:color="000000" w:fill="548235"/>
          </w:tcPr>
          <w:p w14:paraId="5ED6F784" w14:textId="77777777" w:rsidR="00DE1868" w:rsidRDefault="00DE1868" w:rsidP="00576527">
            <w:pPr>
              <w:jc w:val="both"/>
              <w:rPr>
                <w:rFonts w:ascii="Arial" w:hAnsi="Arial" w:cs="Arial"/>
                <w:b/>
                <w:bCs/>
                <w:color w:val="002060"/>
                <w:sz w:val="22"/>
                <w:szCs w:val="22"/>
              </w:rPr>
            </w:pPr>
          </w:p>
        </w:tc>
        <w:tc>
          <w:tcPr>
            <w:tcW w:w="384" w:type="dxa"/>
            <w:vMerge/>
            <w:tcBorders>
              <w:left w:val="nil"/>
              <w:bottom w:val="single" w:sz="4" w:space="0" w:color="auto"/>
              <w:right w:val="single" w:sz="4" w:space="0" w:color="auto"/>
            </w:tcBorders>
            <w:shd w:val="clear" w:color="000000" w:fill="548235"/>
          </w:tcPr>
          <w:p w14:paraId="77E269E7" w14:textId="77777777" w:rsidR="00DE1868" w:rsidRDefault="00DE1868" w:rsidP="00576527">
            <w:pPr>
              <w:jc w:val="both"/>
              <w:rPr>
                <w:rFonts w:ascii="Arial" w:hAnsi="Arial" w:cs="Arial"/>
                <w:b/>
                <w:bCs/>
                <w:color w:val="002060"/>
                <w:sz w:val="22"/>
                <w:szCs w:val="22"/>
              </w:rPr>
            </w:pPr>
          </w:p>
        </w:tc>
        <w:tc>
          <w:tcPr>
            <w:tcW w:w="384" w:type="dxa"/>
            <w:vMerge/>
            <w:tcBorders>
              <w:left w:val="nil"/>
              <w:bottom w:val="single" w:sz="4" w:space="0" w:color="auto"/>
              <w:right w:val="single" w:sz="4" w:space="0" w:color="auto"/>
            </w:tcBorders>
            <w:shd w:val="clear" w:color="000000" w:fill="548235"/>
          </w:tcPr>
          <w:p w14:paraId="4405B2C9" w14:textId="77777777" w:rsidR="00DE1868" w:rsidRDefault="00DE1868" w:rsidP="00576527">
            <w:pPr>
              <w:jc w:val="both"/>
              <w:rPr>
                <w:rFonts w:ascii="Arial" w:hAnsi="Arial" w:cs="Arial"/>
                <w:b/>
                <w:bCs/>
                <w:color w:val="002060"/>
                <w:sz w:val="22"/>
                <w:szCs w:val="22"/>
              </w:rPr>
            </w:pPr>
          </w:p>
        </w:tc>
        <w:tc>
          <w:tcPr>
            <w:tcW w:w="384" w:type="dxa"/>
            <w:vMerge/>
            <w:tcBorders>
              <w:left w:val="nil"/>
              <w:bottom w:val="single" w:sz="4" w:space="0" w:color="auto"/>
              <w:right w:val="single" w:sz="4" w:space="0" w:color="auto"/>
            </w:tcBorders>
            <w:shd w:val="clear" w:color="000000" w:fill="548235"/>
          </w:tcPr>
          <w:p w14:paraId="29A8AA34" w14:textId="77777777" w:rsidR="00DE1868" w:rsidRDefault="00DE1868" w:rsidP="00576527">
            <w:pPr>
              <w:jc w:val="both"/>
              <w:rPr>
                <w:rFonts w:ascii="Arial" w:hAnsi="Arial" w:cs="Arial"/>
                <w:b/>
                <w:bCs/>
                <w:color w:val="002060"/>
                <w:sz w:val="22"/>
                <w:szCs w:val="22"/>
              </w:rPr>
            </w:pPr>
          </w:p>
        </w:tc>
        <w:tc>
          <w:tcPr>
            <w:tcW w:w="384" w:type="dxa"/>
            <w:vMerge/>
            <w:tcBorders>
              <w:left w:val="nil"/>
              <w:bottom w:val="single" w:sz="4" w:space="0" w:color="auto"/>
              <w:right w:val="single" w:sz="4" w:space="0" w:color="auto"/>
            </w:tcBorders>
            <w:shd w:val="clear" w:color="000000" w:fill="548235"/>
          </w:tcPr>
          <w:p w14:paraId="469656EB" w14:textId="77777777" w:rsidR="00DE1868" w:rsidRDefault="00DE1868" w:rsidP="00576527">
            <w:pPr>
              <w:jc w:val="both"/>
              <w:rPr>
                <w:rFonts w:ascii="Arial" w:hAnsi="Arial" w:cs="Arial"/>
                <w:b/>
                <w:bCs/>
                <w:color w:val="002060"/>
                <w:sz w:val="22"/>
                <w:szCs w:val="22"/>
              </w:rPr>
            </w:pPr>
          </w:p>
        </w:tc>
        <w:tc>
          <w:tcPr>
            <w:tcW w:w="500" w:type="dxa"/>
            <w:vMerge/>
            <w:tcBorders>
              <w:left w:val="nil"/>
              <w:bottom w:val="single" w:sz="4" w:space="0" w:color="auto"/>
              <w:right w:val="single" w:sz="4" w:space="0" w:color="auto"/>
            </w:tcBorders>
            <w:shd w:val="clear" w:color="auto" w:fill="auto"/>
          </w:tcPr>
          <w:p w14:paraId="109160E5" w14:textId="77777777" w:rsidR="00DE1868" w:rsidRDefault="00DE1868" w:rsidP="00576527">
            <w:pPr>
              <w:jc w:val="both"/>
              <w:rPr>
                <w:rFonts w:ascii="Arial" w:hAnsi="Arial" w:cs="Arial"/>
                <w:b/>
                <w:bCs/>
                <w:color w:val="002060"/>
                <w:sz w:val="22"/>
                <w:szCs w:val="22"/>
              </w:rPr>
            </w:pPr>
          </w:p>
        </w:tc>
        <w:tc>
          <w:tcPr>
            <w:tcW w:w="439" w:type="dxa"/>
            <w:vMerge/>
            <w:tcBorders>
              <w:left w:val="nil"/>
              <w:bottom w:val="single" w:sz="4" w:space="0" w:color="auto"/>
              <w:right w:val="single" w:sz="4" w:space="0" w:color="auto"/>
            </w:tcBorders>
            <w:shd w:val="clear" w:color="auto" w:fill="auto"/>
          </w:tcPr>
          <w:p w14:paraId="343EFDC5" w14:textId="77777777" w:rsidR="00DE1868" w:rsidRDefault="00DE1868" w:rsidP="00576527">
            <w:pPr>
              <w:jc w:val="both"/>
              <w:rPr>
                <w:rFonts w:ascii="Arial" w:hAnsi="Arial" w:cs="Arial"/>
                <w:b/>
                <w:bCs/>
                <w:color w:val="002060"/>
                <w:sz w:val="22"/>
                <w:szCs w:val="22"/>
              </w:rPr>
            </w:pPr>
          </w:p>
        </w:tc>
        <w:tc>
          <w:tcPr>
            <w:tcW w:w="488" w:type="dxa"/>
            <w:vMerge/>
            <w:tcBorders>
              <w:left w:val="nil"/>
              <w:bottom w:val="single" w:sz="4" w:space="0" w:color="auto"/>
              <w:right w:val="single" w:sz="4" w:space="0" w:color="auto"/>
            </w:tcBorders>
            <w:shd w:val="clear" w:color="auto" w:fill="auto"/>
          </w:tcPr>
          <w:p w14:paraId="6F9A3A77" w14:textId="77777777" w:rsidR="00DE1868" w:rsidRDefault="00DE1868" w:rsidP="00576527">
            <w:pPr>
              <w:jc w:val="both"/>
              <w:rPr>
                <w:rFonts w:ascii="Arial" w:hAnsi="Arial" w:cs="Arial"/>
                <w:b/>
                <w:bCs/>
                <w:color w:val="002060"/>
                <w:sz w:val="22"/>
                <w:szCs w:val="22"/>
              </w:rPr>
            </w:pPr>
          </w:p>
        </w:tc>
        <w:tc>
          <w:tcPr>
            <w:tcW w:w="1121" w:type="dxa"/>
            <w:gridSpan w:val="2"/>
            <w:vMerge/>
            <w:tcBorders>
              <w:left w:val="single" w:sz="4" w:space="0" w:color="auto"/>
              <w:bottom w:val="single" w:sz="4" w:space="0" w:color="auto"/>
              <w:right w:val="nil"/>
            </w:tcBorders>
            <w:shd w:val="clear" w:color="auto" w:fill="auto"/>
          </w:tcPr>
          <w:p w14:paraId="0AC1E783" w14:textId="77777777" w:rsidR="00DE1868" w:rsidRDefault="00DE1868" w:rsidP="00576527">
            <w:pPr>
              <w:jc w:val="both"/>
              <w:rPr>
                <w:rFonts w:ascii="Arial" w:hAnsi="Arial" w:cs="Arial"/>
                <w:color w:val="FF0000"/>
                <w:sz w:val="22"/>
                <w:szCs w:val="22"/>
              </w:rPr>
            </w:pPr>
          </w:p>
        </w:tc>
        <w:tc>
          <w:tcPr>
            <w:tcW w:w="1229" w:type="dxa"/>
            <w:gridSpan w:val="3"/>
            <w:vMerge/>
            <w:tcBorders>
              <w:left w:val="single" w:sz="8" w:space="0" w:color="auto"/>
              <w:bottom w:val="single" w:sz="4" w:space="0" w:color="auto"/>
              <w:right w:val="single" w:sz="8" w:space="0" w:color="000000"/>
            </w:tcBorders>
            <w:shd w:val="clear" w:color="auto" w:fill="auto"/>
          </w:tcPr>
          <w:p w14:paraId="4BDB3EDE" w14:textId="77777777" w:rsidR="00DE1868" w:rsidRDefault="00DE1868" w:rsidP="00576527">
            <w:pPr>
              <w:jc w:val="center"/>
              <w:rPr>
                <w:rFonts w:ascii="Arial" w:hAnsi="Arial" w:cs="Arial"/>
                <w:color w:val="FF0000"/>
                <w:sz w:val="22"/>
                <w:szCs w:val="22"/>
              </w:rPr>
            </w:pPr>
          </w:p>
        </w:tc>
      </w:tr>
      <w:tr w:rsidR="001775E3" w14:paraId="75404AEB" w14:textId="77777777" w:rsidTr="00A278F0">
        <w:trPr>
          <w:trHeight w:val="540"/>
        </w:trPr>
        <w:tc>
          <w:tcPr>
            <w:tcW w:w="1293" w:type="dxa"/>
            <w:vMerge/>
            <w:tcBorders>
              <w:top w:val="nil"/>
              <w:left w:val="single" w:sz="8" w:space="0" w:color="auto"/>
              <w:bottom w:val="nil"/>
              <w:right w:val="nil"/>
            </w:tcBorders>
            <w:hideMark/>
          </w:tcPr>
          <w:p w14:paraId="7948D0A9" w14:textId="77777777" w:rsidR="00DE1868" w:rsidRDefault="00DE1868" w:rsidP="00576527">
            <w:pPr>
              <w:rPr>
                <w:rFonts w:ascii="Candara" w:hAnsi="Candara" w:cs="Calibri"/>
                <w:b/>
                <w:bCs/>
                <w:color w:val="002060"/>
                <w:sz w:val="16"/>
                <w:szCs w:val="16"/>
              </w:rPr>
            </w:pPr>
          </w:p>
        </w:tc>
        <w:tc>
          <w:tcPr>
            <w:tcW w:w="1265" w:type="dxa"/>
            <w:vMerge/>
            <w:tcBorders>
              <w:top w:val="nil"/>
              <w:left w:val="single" w:sz="4" w:space="0" w:color="auto"/>
              <w:bottom w:val="nil"/>
              <w:right w:val="single" w:sz="4" w:space="0" w:color="auto"/>
            </w:tcBorders>
            <w:hideMark/>
          </w:tcPr>
          <w:p w14:paraId="7979EEC2" w14:textId="77777777" w:rsidR="00DE1868" w:rsidRDefault="00DE1868" w:rsidP="00576527">
            <w:pPr>
              <w:rPr>
                <w:rFonts w:ascii="Candara" w:hAnsi="Candara" w:cs="Calibri"/>
                <w:b/>
                <w:bCs/>
                <w:color w:val="002060"/>
                <w:sz w:val="16"/>
                <w:szCs w:val="16"/>
              </w:rPr>
            </w:pPr>
          </w:p>
        </w:tc>
        <w:tc>
          <w:tcPr>
            <w:tcW w:w="313"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14:paraId="55C982FC" w14:textId="77777777" w:rsidR="00DE1868" w:rsidRDefault="00DE1868" w:rsidP="00576527">
            <w:pPr>
              <w:jc w:val="center"/>
              <w:rPr>
                <w:rFonts w:ascii="Candara" w:hAnsi="Candara" w:cs="Calibri"/>
                <w:b/>
                <w:bCs/>
                <w:color w:val="000000"/>
                <w:sz w:val="16"/>
                <w:szCs w:val="16"/>
              </w:rPr>
            </w:pPr>
            <w:r>
              <w:rPr>
                <w:rFonts w:ascii="Candara" w:hAnsi="Candara" w:cs="Calibri"/>
                <w:b/>
                <w:bCs/>
                <w:color w:val="000000"/>
                <w:sz w:val="16"/>
                <w:szCs w:val="16"/>
              </w:rPr>
              <w:t>34</w:t>
            </w:r>
          </w:p>
        </w:tc>
        <w:tc>
          <w:tcPr>
            <w:tcW w:w="1779" w:type="dxa"/>
            <w:vMerge w:val="restart"/>
            <w:tcBorders>
              <w:top w:val="single" w:sz="4" w:space="0" w:color="auto"/>
              <w:left w:val="single" w:sz="4" w:space="0" w:color="auto"/>
              <w:bottom w:val="nil"/>
              <w:right w:val="single" w:sz="4" w:space="0" w:color="auto"/>
            </w:tcBorders>
            <w:shd w:val="clear" w:color="auto" w:fill="auto"/>
            <w:hideMark/>
          </w:tcPr>
          <w:p w14:paraId="2EB2D6CA" w14:textId="77777777" w:rsidR="00DE1868" w:rsidRDefault="00DE1868" w:rsidP="00576527">
            <w:pPr>
              <w:rPr>
                <w:rFonts w:ascii="Candara" w:hAnsi="Candara" w:cs="Calibri"/>
                <w:b/>
                <w:bCs/>
                <w:color w:val="000000"/>
                <w:sz w:val="16"/>
                <w:szCs w:val="16"/>
              </w:rPr>
            </w:pPr>
            <w:r>
              <w:rPr>
                <w:rFonts w:ascii="Candara" w:hAnsi="Candara" w:cs="Calibri"/>
                <w:b/>
                <w:bCs/>
                <w:color w:val="000000"/>
                <w:sz w:val="16"/>
                <w:szCs w:val="16"/>
              </w:rPr>
              <w:t xml:space="preserve">Organisation des sensibilisations auprès des HIMO aux maladies fortement transmissibles (IST, dont VIH ; </w:t>
            </w:r>
            <w:proofErr w:type="spellStart"/>
            <w:r>
              <w:rPr>
                <w:rFonts w:ascii="Candara" w:hAnsi="Candara" w:cs="Calibri"/>
                <w:b/>
                <w:bCs/>
                <w:color w:val="000000"/>
                <w:sz w:val="16"/>
                <w:szCs w:val="16"/>
              </w:rPr>
              <w:t>Ebola</w:t>
            </w:r>
            <w:proofErr w:type="spellEnd"/>
            <w:r>
              <w:rPr>
                <w:rFonts w:ascii="Candara" w:hAnsi="Candara" w:cs="Calibri"/>
                <w:b/>
                <w:bCs/>
                <w:color w:val="000000"/>
                <w:sz w:val="16"/>
                <w:szCs w:val="16"/>
              </w:rPr>
              <w:t xml:space="preserve"> ; Covid-19) et Do No </w:t>
            </w:r>
            <w:proofErr w:type="spellStart"/>
            <w:r>
              <w:rPr>
                <w:rFonts w:ascii="Candara" w:hAnsi="Candara" w:cs="Calibri"/>
                <w:b/>
                <w:bCs/>
                <w:color w:val="000000"/>
                <w:sz w:val="16"/>
                <w:szCs w:val="16"/>
              </w:rPr>
              <w:t>Harm</w:t>
            </w:r>
            <w:proofErr w:type="spellEnd"/>
          </w:p>
        </w:tc>
        <w:tc>
          <w:tcPr>
            <w:tcW w:w="1730" w:type="dxa"/>
            <w:gridSpan w:val="3"/>
            <w:tcBorders>
              <w:top w:val="single" w:sz="4" w:space="0" w:color="auto"/>
              <w:left w:val="nil"/>
              <w:bottom w:val="single" w:sz="8" w:space="0" w:color="auto"/>
              <w:right w:val="nil"/>
            </w:tcBorders>
            <w:shd w:val="clear" w:color="auto" w:fill="auto"/>
            <w:hideMark/>
          </w:tcPr>
          <w:p w14:paraId="1DE6C3AC" w14:textId="77777777" w:rsidR="00DE1868" w:rsidRDefault="00DE1868"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2746EA" w14:textId="38784798" w:rsidR="00DE1868" w:rsidRDefault="00DE1868" w:rsidP="00576527">
            <w:pPr>
              <w:rPr>
                <w:rFonts w:ascii="Arial" w:hAnsi="Arial" w:cs="Arial"/>
                <w:color w:val="FF0000"/>
                <w:sz w:val="16"/>
                <w:szCs w:val="16"/>
              </w:rPr>
            </w:pPr>
            <w:r>
              <w:rPr>
                <w:rFonts w:ascii="Arial" w:hAnsi="Arial" w:cs="Arial"/>
                <w:color w:val="000000"/>
                <w:sz w:val="16"/>
                <w:szCs w:val="16"/>
              </w:rPr>
              <w:t xml:space="preserve">Organisation logistiques </w:t>
            </w:r>
          </w:p>
        </w:tc>
        <w:tc>
          <w:tcPr>
            <w:tcW w:w="384" w:type="dxa"/>
            <w:tcBorders>
              <w:top w:val="nil"/>
              <w:left w:val="nil"/>
              <w:bottom w:val="single" w:sz="4" w:space="0" w:color="auto"/>
              <w:right w:val="single" w:sz="8" w:space="0" w:color="auto"/>
            </w:tcBorders>
            <w:shd w:val="clear" w:color="auto" w:fill="auto"/>
            <w:hideMark/>
          </w:tcPr>
          <w:p w14:paraId="65D84091"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auto" w:fill="auto"/>
            <w:hideMark/>
          </w:tcPr>
          <w:p w14:paraId="3431F868"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auto" w:fill="auto"/>
            <w:hideMark/>
          </w:tcPr>
          <w:p w14:paraId="7C137FAD"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auto" w:fill="auto"/>
            <w:hideMark/>
          </w:tcPr>
          <w:p w14:paraId="1315FE25"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auto" w:fill="auto"/>
            <w:hideMark/>
          </w:tcPr>
          <w:p w14:paraId="4DC3934E"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nil"/>
              <w:left w:val="nil"/>
              <w:bottom w:val="single" w:sz="8" w:space="0" w:color="auto"/>
              <w:right w:val="single" w:sz="4" w:space="0" w:color="auto"/>
            </w:tcBorders>
            <w:shd w:val="clear" w:color="auto" w:fill="auto"/>
            <w:hideMark/>
          </w:tcPr>
          <w:p w14:paraId="62F6E436"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349DD365"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88" w:type="dxa"/>
            <w:tcBorders>
              <w:top w:val="single" w:sz="4" w:space="0" w:color="auto"/>
              <w:left w:val="single" w:sz="4" w:space="0" w:color="auto"/>
              <w:bottom w:val="single" w:sz="8" w:space="0" w:color="auto"/>
              <w:right w:val="single" w:sz="4" w:space="0" w:color="auto"/>
            </w:tcBorders>
            <w:shd w:val="clear" w:color="auto" w:fill="auto"/>
            <w:hideMark/>
          </w:tcPr>
          <w:p w14:paraId="25C39320"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1121" w:type="dxa"/>
            <w:gridSpan w:val="2"/>
            <w:tcBorders>
              <w:top w:val="single" w:sz="4" w:space="0" w:color="auto"/>
              <w:left w:val="single" w:sz="4" w:space="0" w:color="auto"/>
              <w:bottom w:val="single" w:sz="8" w:space="0" w:color="auto"/>
              <w:right w:val="nil"/>
            </w:tcBorders>
            <w:shd w:val="clear" w:color="auto" w:fill="auto"/>
            <w:hideMark/>
          </w:tcPr>
          <w:p w14:paraId="5AEFE666"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single" w:sz="4" w:space="0" w:color="auto"/>
              <w:left w:val="single" w:sz="8" w:space="0" w:color="auto"/>
              <w:bottom w:val="single" w:sz="8" w:space="0" w:color="auto"/>
              <w:right w:val="nil"/>
            </w:tcBorders>
            <w:shd w:val="clear" w:color="auto" w:fill="auto"/>
            <w:hideMark/>
          </w:tcPr>
          <w:p w14:paraId="4066C49A" w14:textId="77777777" w:rsidR="00DE1868" w:rsidRDefault="00DE1868" w:rsidP="00576527">
            <w:pPr>
              <w:jc w:val="center"/>
              <w:rPr>
                <w:rFonts w:ascii="Arial" w:hAnsi="Arial" w:cs="Arial"/>
                <w:color w:val="FF0000"/>
                <w:sz w:val="22"/>
                <w:szCs w:val="22"/>
              </w:rPr>
            </w:pPr>
            <w:r>
              <w:rPr>
                <w:rFonts w:ascii="Arial" w:hAnsi="Arial" w:cs="Arial"/>
                <w:color w:val="FF0000"/>
                <w:sz w:val="22"/>
                <w:szCs w:val="22"/>
              </w:rPr>
              <w:t> </w:t>
            </w:r>
          </w:p>
        </w:tc>
        <w:tc>
          <w:tcPr>
            <w:tcW w:w="928" w:type="dxa"/>
            <w:tcBorders>
              <w:top w:val="single" w:sz="4" w:space="0" w:color="auto"/>
              <w:left w:val="nil"/>
              <w:bottom w:val="single" w:sz="8" w:space="0" w:color="auto"/>
              <w:right w:val="single" w:sz="8" w:space="0" w:color="auto"/>
            </w:tcBorders>
            <w:shd w:val="clear" w:color="auto" w:fill="auto"/>
            <w:hideMark/>
          </w:tcPr>
          <w:p w14:paraId="419110DA" w14:textId="77777777" w:rsidR="00DE1868" w:rsidRDefault="00DE1868" w:rsidP="00576527">
            <w:pPr>
              <w:jc w:val="center"/>
              <w:rPr>
                <w:rFonts w:ascii="Arial" w:hAnsi="Arial" w:cs="Arial"/>
                <w:color w:val="FF0000"/>
                <w:sz w:val="22"/>
                <w:szCs w:val="22"/>
              </w:rPr>
            </w:pPr>
            <w:r>
              <w:rPr>
                <w:rFonts w:ascii="Arial" w:hAnsi="Arial" w:cs="Arial"/>
                <w:color w:val="FF0000"/>
                <w:sz w:val="22"/>
                <w:szCs w:val="22"/>
              </w:rPr>
              <w:t> </w:t>
            </w:r>
          </w:p>
        </w:tc>
      </w:tr>
      <w:tr w:rsidR="001775E3" w14:paraId="14E96958" w14:textId="77777777" w:rsidTr="00A278F0">
        <w:trPr>
          <w:trHeight w:val="620"/>
        </w:trPr>
        <w:tc>
          <w:tcPr>
            <w:tcW w:w="1293" w:type="dxa"/>
            <w:vMerge/>
            <w:tcBorders>
              <w:top w:val="nil"/>
              <w:left w:val="single" w:sz="8" w:space="0" w:color="auto"/>
              <w:bottom w:val="nil"/>
              <w:right w:val="nil"/>
            </w:tcBorders>
            <w:hideMark/>
          </w:tcPr>
          <w:p w14:paraId="3E86FD67" w14:textId="77777777" w:rsidR="00DE1868" w:rsidRDefault="00DE1868" w:rsidP="00576527">
            <w:pPr>
              <w:rPr>
                <w:rFonts w:ascii="Candara" w:hAnsi="Candara" w:cs="Calibri"/>
                <w:b/>
                <w:bCs/>
                <w:color w:val="002060"/>
                <w:sz w:val="16"/>
                <w:szCs w:val="16"/>
              </w:rPr>
            </w:pPr>
          </w:p>
        </w:tc>
        <w:tc>
          <w:tcPr>
            <w:tcW w:w="1265" w:type="dxa"/>
            <w:vMerge/>
            <w:tcBorders>
              <w:top w:val="nil"/>
              <w:left w:val="single" w:sz="4" w:space="0" w:color="auto"/>
              <w:bottom w:val="nil"/>
              <w:right w:val="single" w:sz="4" w:space="0" w:color="auto"/>
            </w:tcBorders>
            <w:hideMark/>
          </w:tcPr>
          <w:p w14:paraId="5BB41EC6" w14:textId="77777777" w:rsidR="00DE1868" w:rsidRDefault="00DE1868"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auto"/>
              <w:right w:val="single" w:sz="4" w:space="0" w:color="auto"/>
            </w:tcBorders>
            <w:hideMark/>
          </w:tcPr>
          <w:p w14:paraId="280D8146" w14:textId="77777777" w:rsidR="00DE1868" w:rsidRDefault="00DE1868" w:rsidP="00576527">
            <w:pPr>
              <w:rPr>
                <w:rFonts w:ascii="Candara" w:hAnsi="Candara" w:cs="Calibri"/>
                <w:b/>
                <w:bCs/>
                <w:color w:val="000000"/>
                <w:sz w:val="16"/>
                <w:szCs w:val="16"/>
              </w:rPr>
            </w:pPr>
          </w:p>
        </w:tc>
        <w:tc>
          <w:tcPr>
            <w:tcW w:w="1779" w:type="dxa"/>
            <w:vMerge/>
            <w:tcBorders>
              <w:top w:val="nil"/>
              <w:left w:val="single" w:sz="4" w:space="0" w:color="auto"/>
              <w:bottom w:val="nil"/>
              <w:right w:val="single" w:sz="4" w:space="0" w:color="auto"/>
            </w:tcBorders>
            <w:hideMark/>
          </w:tcPr>
          <w:p w14:paraId="29253120" w14:textId="77777777" w:rsidR="00DE1868" w:rsidRDefault="00DE1868" w:rsidP="00576527">
            <w:pPr>
              <w:rPr>
                <w:rFonts w:ascii="Candara" w:hAnsi="Candara" w:cs="Calibri"/>
                <w:b/>
                <w:bCs/>
                <w:color w:val="000000"/>
                <w:sz w:val="16"/>
                <w:szCs w:val="16"/>
              </w:rPr>
            </w:pPr>
          </w:p>
        </w:tc>
        <w:tc>
          <w:tcPr>
            <w:tcW w:w="1730" w:type="dxa"/>
            <w:gridSpan w:val="3"/>
            <w:tcBorders>
              <w:top w:val="nil"/>
              <w:left w:val="nil"/>
              <w:bottom w:val="nil"/>
              <w:right w:val="nil"/>
            </w:tcBorders>
            <w:shd w:val="clear" w:color="auto" w:fill="auto"/>
            <w:hideMark/>
          </w:tcPr>
          <w:p w14:paraId="12DA522C" w14:textId="77777777" w:rsidR="00DE1868" w:rsidRDefault="00DE1868" w:rsidP="00576527">
            <w:pPr>
              <w:jc w:val="both"/>
              <w:rPr>
                <w:rFonts w:ascii="Arial" w:hAnsi="Arial" w:cs="Arial"/>
                <w:color w:val="000000"/>
                <w:sz w:val="16"/>
                <w:szCs w:val="16"/>
              </w:rPr>
            </w:pPr>
            <w:r>
              <w:rPr>
                <w:rFonts w:ascii="Arial" w:hAnsi="Arial" w:cs="Arial"/>
                <w:color w:val="000000"/>
                <w:sz w:val="16"/>
                <w:szCs w:val="16"/>
              </w:rPr>
              <w:t>Mobilisation des ressources &amp; Communication</w:t>
            </w:r>
          </w:p>
        </w:tc>
        <w:tc>
          <w:tcPr>
            <w:tcW w:w="1884" w:type="dxa"/>
            <w:gridSpan w:val="2"/>
            <w:tcBorders>
              <w:top w:val="nil"/>
              <w:left w:val="single" w:sz="4" w:space="0" w:color="auto"/>
              <w:bottom w:val="single" w:sz="4" w:space="0" w:color="auto"/>
              <w:right w:val="single" w:sz="4" w:space="0" w:color="auto"/>
            </w:tcBorders>
            <w:shd w:val="clear" w:color="auto" w:fill="auto"/>
            <w:hideMark/>
          </w:tcPr>
          <w:p w14:paraId="7B17006E" w14:textId="0D5E9EC9" w:rsidR="00DE1868" w:rsidRDefault="006D46CA" w:rsidP="00576527">
            <w:pPr>
              <w:rPr>
                <w:rFonts w:ascii="Arial" w:hAnsi="Arial" w:cs="Arial"/>
                <w:color w:val="FF0000"/>
                <w:sz w:val="16"/>
                <w:szCs w:val="16"/>
              </w:rPr>
            </w:pPr>
            <w:r>
              <w:rPr>
                <w:rFonts w:ascii="Arial" w:hAnsi="Arial" w:cs="Arial"/>
                <w:color w:val="000000"/>
                <w:sz w:val="16"/>
                <w:szCs w:val="16"/>
              </w:rPr>
              <w:t>Élaboration</w:t>
            </w:r>
            <w:r w:rsidR="00DE1868">
              <w:rPr>
                <w:rFonts w:ascii="Arial" w:hAnsi="Arial" w:cs="Arial"/>
                <w:color w:val="000000"/>
                <w:sz w:val="16"/>
                <w:szCs w:val="16"/>
              </w:rPr>
              <w:t xml:space="preserve"> des messages de sensibilisation, contacter les </w:t>
            </w:r>
            <w:r>
              <w:rPr>
                <w:rFonts w:ascii="Arial" w:hAnsi="Arial" w:cs="Arial"/>
                <w:color w:val="000000"/>
                <w:sz w:val="16"/>
                <w:szCs w:val="16"/>
              </w:rPr>
              <w:t>Médias</w:t>
            </w:r>
            <w:r w:rsidR="00DE1868">
              <w:rPr>
                <w:rFonts w:ascii="Arial" w:hAnsi="Arial" w:cs="Arial"/>
                <w:color w:val="000000"/>
                <w:sz w:val="16"/>
                <w:szCs w:val="16"/>
              </w:rPr>
              <w:t>, ….</w:t>
            </w:r>
          </w:p>
        </w:tc>
        <w:tc>
          <w:tcPr>
            <w:tcW w:w="384" w:type="dxa"/>
            <w:tcBorders>
              <w:top w:val="single" w:sz="4" w:space="0" w:color="auto"/>
              <w:left w:val="nil"/>
              <w:bottom w:val="single" w:sz="8" w:space="0" w:color="auto"/>
              <w:right w:val="single" w:sz="8" w:space="0" w:color="auto"/>
            </w:tcBorders>
            <w:shd w:val="clear" w:color="auto" w:fill="auto"/>
            <w:hideMark/>
          </w:tcPr>
          <w:p w14:paraId="3C786888"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auto" w:fill="auto"/>
            <w:hideMark/>
          </w:tcPr>
          <w:p w14:paraId="724F0AE3"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auto" w:fill="auto"/>
            <w:hideMark/>
          </w:tcPr>
          <w:p w14:paraId="5D618C5E"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auto" w:fill="auto"/>
            <w:hideMark/>
          </w:tcPr>
          <w:p w14:paraId="0252CD31"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auto" w:fill="auto"/>
            <w:hideMark/>
          </w:tcPr>
          <w:p w14:paraId="3D967883"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nil"/>
              <w:left w:val="nil"/>
              <w:bottom w:val="single" w:sz="8" w:space="0" w:color="auto"/>
              <w:right w:val="single" w:sz="4" w:space="0" w:color="auto"/>
            </w:tcBorders>
            <w:shd w:val="clear" w:color="auto" w:fill="auto"/>
            <w:hideMark/>
          </w:tcPr>
          <w:p w14:paraId="509A1DC5"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4374F9CA"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799F9172"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799BC529"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67E7B4BF" w14:textId="77777777" w:rsidR="00DE1868" w:rsidRDefault="00DE1868" w:rsidP="00576527">
            <w:pPr>
              <w:jc w:val="center"/>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3F0DF128" w14:textId="77777777" w:rsidR="00DE1868" w:rsidRDefault="00DE1868" w:rsidP="00576527">
            <w:pPr>
              <w:jc w:val="center"/>
              <w:rPr>
                <w:rFonts w:ascii="Arial" w:hAnsi="Arial" w:cs="Arial"/>
                <w:color w:val="FF0000"/>
                <w:sz w:val="22"/>
                <w:szCs w:val="22"/>
              </w:rPr>
            </w:pPr>
            <w:r>
              <w:rPr>
                <w:rFonts w:ascii="Arial" w:hAnsi="Arial" w:cs="Arial"/>
                <w:color w:val="FF0000"/>
                <w:sz w:val="22"/>
                <w:szCs w:val="22"/>
              </w:rPr>
              <w:t> </w:t>
            </w:r>
          </w:p>
        </w:tc>
      </w:tr>
      <w:tr w:rsidR="001775E3" w14:paraId="5450EF20" w14:textId="77777777" w:rsidTr="00A278F0">
        <w:trPr>
          <w:trHeight w:val="620"/>
        </w:trPr>
        <w:tc>
          <w:tcPr>
            <w:tcW w:w="1293" w:type="dxa"/>
            <w:vMerge/>
            <w:tcBorders>
              <w:top w:val="nil"/>
              <w:left w:val="single" w:sz="8" w:space="0" w:color="auto"/>
              <w:bottom w:val="nil"/>
              <w:right w:val="nil"/>
            </w:tcBorders>
            <w:hideMark/>
          </w:tcPr>
          <w:p w14:paraId="597B1854" w14:textId="77777777" w:rsidR="00DE1868" w:rsidRDefault="00DE1868" w:rsidP="00576527">
            <w:pPr>
              <w:rPr>
                <w:rFonts w:ascii="Candara" w:hAnsi="Candara" w:cs="Calibri"/>
                <w:b/>
                <w:bCs/>
                <w:color w:val="002060"/>
                <w:sz w:val="16"/>
                <w:szCs w:val="16"/>
              </w:rPr>
            </w:pPr>
          </w:p>
        </w:tc>
        <w:tc>
          <w:tcPr>
            <w:tcW w:w="1265" w:type="dxa"/>
            <w:vMerge/>
            <w:tcBorders>
              <w:top w:val="nil"/>
              <w:left w:val="single" w:sz="4" w:space="0" w:color="auto"/>
              <w:bottom w:val="nil"/>
              <w:right w:val="single" w:sz="4" w:space="0" w:color="auto"/>
            </w:tcBorders>
            <w:hideMark/>
          </w:tcPr>
          <w:p w14:paraId="626133AB" w14:textId="77777777" w:rsidR="00DE1868" w:rsidRDefault="00DE1868" w:rsidP="00576527">
            <w:pPr>
              <w:rPr>
                <w:rFonts w:ascii="Candara" w:hAnsi="Candara" w:cs="Calibri"/>
                <w:b/>
                <w:bCs/>
                <w:color w:val="002060"/>
                <w:sz w:val="16"/>
                <w:szCs w:val="16"/>
              </w:rPr>
            </w:pPr>
          </w:p>
        </w:tc>
        <w:tc>
          <w:tcPr>
            <w:tcW w:w="313" w:type="dxa"/>
            <w:gridSpan w:val="3"/>
            <w:vMerge w:val="restart"/>
            <w:tcBorders>
              <w:top w:val="single" w:sz="4" w:space="0" w:color="auto"/>
              <w:left w:val="single" w:sz="4" w:space="0" w:color="auto"/>
              <w:right w:val="single" w:sz="4" w:space="0" w:color="auto"/>
            </w:tcBorders>
            <w:shd w:val="clear" w:color="auto" w:fill="auto"/>
            <w:hideMark/>
          </w:tcPr>
          <w:p w14:paraId="46080934" w14:textId="77777777" w:rsidR="00DE1868" w:rsidRDefault="00DE1868" w:rsidP="00576527">
            <w:pPr>
              <w:jc w:val="center"/>
              <w:rPr>
                <w:rFonts w:ascii="Candara" w:hAnsi="Candara" w:cs="Calibri"/>
                <w:b/>
                <w:bCs/>
                <w:color w:val="000000"/>
                <w:sz w:val="16"/>
                <w:szCs w:val="16"/>
              </w:rPr>
            </w:pPr>
            <w:r>
              <w:rPr>
                <w:rFonts w:ascii="Candara" w:hAnsi="Candara" w:cs="Calibri"/>
                <w:b/>
                <w:bCs/>
                <w:color w:val="000000"/>
                <w:sz w:val="16"/>
                <w:szCs w:val="16"/>
              </w:rPr>
              <w:t>35</w:t>
            </w:r>
          </w:p>
        </w:tc>
        <w:tc>
          <w:tcPr>
            <w:tcW w:w="1779" w:type="dxa"/>
            <w:vMerge w:val="restart"/>
            <w:tcBorders>
              <w:top w:val="single" w:sz="4" w:space="0" w:color="auto"/>
              <w:left w:val="single" w:sz="4" w:space="0" w:color="auto"/>
              <w:right w:val="single" w:sz="4" w:space="0" w:color="auto"/>
            </w:tcBorders>
            <w:shd w:val="clear" w:color="auto" w:fill="auto"/>
            <w:hideMark/>
          </w:tcPr>
          <w:p w14:paraId="3D55E0D0" w14:textId="77777777" w:rsidR="00DE1868" w:rsidRDefault="00DE1868" w:rsidP="00576527">
            <w:pPr>
              <w:rPr>
                <w:rFonts w:ascii="Candara" w:hAnsi="Candara" w:cs="Calibri"/>
                <w:b/>
                <w:bCs/>
                <w:color w:val="000000"/>
                <w:sz w:val="16"/>
                <w:szCs w:val="16"/>
              </w:rPr>
            </w:pPr>
            <w:r>
              <w:rPr>
                <w:rFonts w:ascii="Candara" w:hAnsi="Candara" w:cs="Calibri"/>
                <w:b/>
                <w:bCs/>
                <w:color w:val="000000"/>
                <w:sz w:val="16"/>
                <w:szCs w:val="16"/>
              </w:rPr>
              <w:t>Vulgarisation des instruments juridiques sur la santé sexuelles et reproductives (Protocol de Maputo et la loi sur la santé publique).</w:t>
            </w:r>
          </w:p>
        </w:tc>
        <w:tc>
          <w:tcPr>
            <w:tcW w:w="1730" w:type="dxa"/>
            <w:gridSpan w:val="3"/>
            <w:tcBorders>
              <w:top w:val="single" w:sz="8" w:space="0" w:color="auto"/>
              <w:left w:val="nil"/>
              <w:bottom w:val="nil"/>
              <w:right w:val="nil"/>
            </w:tcBorders>
            <w:shd w:val="clear" w:color="auto" w:fill="auto"/>
            <w:hideMark/>
          </w:tcPr>
          <w:p w14:paraId="229E6BFF" w14:textId="77777777" w:rsidR="00DE1868" w:rsidRDefault="00DE1868"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1C9C21" w14:textId="6411B7F5" w:rsidR="00DE1868" w:rsidRDefault="00DE1868" w:rsidP="00576527">
            <w:pPr>
              <w:rPr>
                <w:rFonts w:ascii="Arial" w:hAnsi="Arial" w:cs="Arial"/>
                <w:color w:val="FF0000"/>
                <w:sz w:val="16"/>
                <w:szCs w:val="16"/>
              </w:rPr>
            </w:pPr>
            <w:r>
              <w:rPr>
                <w:rFonts w:ascii="Arial" w:hAnsi="Arial" w:cs="Arial"/>
                <w:color w:val="000000"/>
                <w:sz w:val="16"/>
                <w:szCs w:val="16"/>
              </w:rPr>
              <w:t xml:space="preserve">Organisation logistiques </w:t>
            </w:r>
          </w:p>
        </w:tc>
        <w:tc>
          <w:tcPr>
            <w:tcW w:w="384" w:type="dxa"/>
            <w:tcBorders>
              <w:top w:val="single" w:sz="4" w:space="0" w:color="auto"/>
              <w:left w:val="nil"/>
              <w:bottom w:val="single" w:sz="8" w:space="0" w:color="auto"/>
              <w:right w:val="single" w:sz="8" w:space="0" w:color="auto"/>
            </w:tcBorders>
            <w:shd w:val="clear" w:color="auto" w:fill="auto"/>
            <w:hideMark/>
          </w:tcPr>
          <w:p w14:paraId="4C9E4074"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8" w:space="0" w:color="auto"/>
              <w:right w:val="single" w:sz="8" w:space="0" w:color="auto"/>
            </w:tcBorders>
            <w:shd w:val="clear" w:color="auto" w:fill="auto"/>
            <w:hideMark/>
          </w:tcPr>
          <w:p w14:paraId="6E1B9142"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8" w:space="0" w:color="auto"/>
              <w:right w:val="single" w:sz="8" w:space="0" w:color="auto"/>
            </w:tcBorders>
            <w:shd w:val="clear" w:color="auto" w:fill="auto"/>
            <w:hideMark/>
          </w:tcPr>
          <w:p w14:paraId="32A07921"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8" w:space="0" w:color="auto"/>
              <w:right w:val="single" w:sz="8" w:space="0" w:color="auto"/>
            </w:tcBorders>
            <w:shd w:val="clear" w:color="auto" w:fill="auto"/>
            <w:hideMark/>
          </w:tcPr>
          <w:p w14:paraId="5153AD0C"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8" w:space="0" w:color="auto"/>
              <w:right w:val="single" w:sz="8" w:space="0" w:color="auto"/>
            </w:tcBorders>
            <w:shd w:val="clear" w:color="auto" w:fill="auto"/>
            <w:hideMark/>
          </w:tcPr>
          <w:p w14:paraId="122278D5"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single" w:sz="4" w:space="0" w:color="auto"/>
              <w:left w:val="nil"/>
              <w:bottom w:val="single" w:sz="8" w:space="0" w:color="auto"/>
              <w:right w:val="single" w:sz="4" w:space="0" w:color="auto"/>
            </w:tcBorders>
            <w:shd w:val="clear" w:color="auto" w:fill="auto"/>
            <w:hideMark/>
          </w:tcPr>
          <w:p w14:paraId="4F824431"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tcBorders>
              <w:top w:val="single" w:sz="4" w:space="0" w:color="auto"/>
              <w:left w:val="single" w:sz="4" w:space="0" w:color="auto"/>
              <w:bottom w:val="single" w:sz="8" w:space="0" w:color="auto"/>
              <w:right w:val="single" w:sz="4" w:space="0" w:color="auto"/>
            </w:tcBorders>
            <w:shd w:val="clear" w:color="auto" w:fill="auto"/>
            <w:hideMark/>
          </w:tcPr>
          <w:p w14:paraId="537EEA36"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88" w:type="dxa"/>
            <w:tcBorders>
              <w:top w:val="single" w:sz="4" w:space="0" w:color="auto"/>
              <w:left w:val="single" w:sz="4" w:space="0" w:color="auto"/>
              <w:bottom w:val="single" w:sz="8" w:space="0" w:color="auto"/>
              <w:right w:val="single" w:sz="4" w:space="0" w:color="auto"/>
            </w:tcBorders>
            <w:shd w:val="clear" w:color="auto" w:fill="auto"/>
            <w:hideMark/>
          </w:tcPr>
          <w:p w14:paraId="46EBEE5C"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1121" w:type="dxa"/>
            <w:gridSpan w:val="2"/>
            <w:tcBorders>
              <w:top w:val="single" w:sz="4" w:space="0" w:color="auto"/>
              <w:left w:val="single" w:sz="4" w:space="0" w:color="auto"/>
              <w:bottom w:val="single" w:sz="8" w:space="0" w:color="auto"/>
              <w:right w:val="nil"/>
            </w:tcBorders>
            <w:shd w:val="clear" w:color="auto" w:fill="auto"/>
            <w:hideMark/>
          </w:tcPr>
          <w:p w14:paraId="642429F8"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single" w:sz="4" w:space="0" w:color="auto"/>
              <w:left w:val="single" w:sz="8" w:space="0" w:color="auto"/>
              <w:bottom w:val="single" w:sz="8" w:space="0" w:color="auto"/>
              <w:right w:val="nil"/>
            </w:tcBorders>
            <w:shd w:val="clear" w:color="auto" w:fill="auto"/>
            <w:hideMark/>
          </w:tcPr>
          <w:p w14:paraId="5A6AF42C" w14:textId="77777777" w:rsidR="00DE1868" w:rsidRDefault="00DE1868" w:rsidP="00576527">
            <w:pPr>
              <w:jc w:val="center"/>
              <w:rPr>
                <w:rFonts w:ascii="Arial" w:hAnsi="Arial" w:cs="Arial"/>
                <w:color w:val="FF0000"/>
                <w:sz w:val="22"/>
                <w:szCs w:val="22"/>
              </w:rPr>
            </w:pPr>
            <w:r>
              <w:rPr>
                <w:rFonts w:ascii="Arial" w:hAnsi="Arial" w:cs="Arial"/>
                <w:color w:val="FF0000"/>
                <w:sz w:val="22"/>
                <w:szCs w:val="22"/>
              </w:rPr>
              <w:t> </w:t>
            </w:r>
          </w:p>
        </w:tc>
        <w:tc>
          <w:tcPr>
            <w:tcW w:w="928" w:type="dxa"/>
            <w:tcBorders>
              <w:top w:val="single" w:sz="4" w:space="0" w:color="auto"/>
              <w:left w:val="nil"/>
              <w:bottom w:val="single" w:sz="8" w:space="0" w:color="auto"/>
              <w:right w:val="single" w:sz="8" w:space="0" w:color="auto"/>
            </w:tcBorders>
            <w:shd w:val="clear" w:color="auto" w:fill="auto"/>
            <w:hideMark/>
          </w:tcPr>
          <w:p w14:paraId="54261719" w14:textId="77777777" w:rsidR="00DE1868" w:rsidRDefault="00DE1868" w:rsidP="00576527">
            <w:pPr>
              <w:jc w:val="center"/>
              <w:rPr>
                <w:rFonts w:ascii="Arial" w:hAnsi="Arial" w:cs="Arial"/>
                <w:color w:val="FF0000"/>
                <w:sz w:val="22"/>
                <w:szCs w:val="22"/>
              </w:rPr>
            </w:pPr>
            <w:r>
              <w:rPr>
                <w:rFonts w:ascii="Arial" w:hAnsi="Arial" w:cs="Arial"/>
                <w:color w:val="FF0000"/>
                <w:sz w:val="22"/>
                <w:szCs w:val="22"/>
              </w:rPr>
              <w:t> </w:t>
            </w:r>
          </w:p>
        </w:tc>
      </w:tr>
      <w:tr w:rsidR="001775E3" w14:paraId="6446040E" w14:textId="77777777" w:rsidTr="00A278F0">
        <w:tc>
          <w:tcPr>
            <w:tcW w:w="1293" w:type="dxa"/>
            <w:vMerge/>
            <w:tcBorders>
              <w:top w:val="nil"/>
              <w:left w:val="single" w:sz="8" w:space="0" w:color="auto"/>
              <w:bottom w:val="nil"/>
              <w:right w:val="nil"/>
            </w:tcBorders>
            <w:hideMark/>
          </w:tcPr>
          <w:p w14:paraId="3FF27EAF" w14:textId="77777777" w:rsidR="00DE1868" w:rsidRDefault="00DE1868" w:rsidP="00576527">
            <w:pPr>
              <w:rPr>
                <w:rFonts w:ascii="Candara" w:hAnsi="Candara" w:cs="Calibri"/>
                <w:b/>
                <w:bCs/>
                <w:color w:val="002060"/>
                <w:sz w:val="16"/>
                <w:szCs w:val="16"/>
              </w:rPr>
            </w:pPr>
          </w:p>
        </w:tc>
        <w:tc>
          <w:tcPr>
            <w:tcW w:w="1265" w:type="dxa"/>
            <w:vMerge/>
            <w:tcBorders>
              <w:top w:val="nil"/>
              <w:left w:val="single" w:sz="4" w:space="0" w:color="auto"/>
              <w:bottom w:val="nil"/>
              <w:right w:val="single" w:sz="4" w:space="0" w:color="auto"/>
            </w:tcBorders>
            <w:hideMark/>
          </w:tcPr>
          <w:p w14:paraId="54F2D42B" w14:textId="77777777" w:rsidR="00DE1868" w:rsidRDefault="00DE1868" w:rsidP="00576527">
            <w:pPr>
              <w:rPr>
                <w:rFonts w:ascii="Candara" w:hAnsi="Candara" w:cs="Calibri"/>
                <w:b/>
                <w:bCs/>
                <w:color w:val="002060"/>
                <w:sz w:val="16"/>
                <w:szCs w:val="16"/>
              </w:rPr>
            </w:pPr>
          </w:p>
        </w:tc>
        <w:tc>
          <w:tcPr>
            <w:tcW w:w="313" w:type="dxa"/>
            <w:gridSpan w:val="3"/>
            <w:vMerge/>
            <w:tcBorders>
              <w:left w:val="single" w:sz="4" w:space="0" w:color="auto"/>
              <w:right w:val="single" w:sz="4" w:space="0" w:color="auto"/>
            </w:tcBorders>
            <w:hideMark/>
          </w:tcPr>
          <w:p w14:paraId="02C2523D" w14:textId="77777777" w:rsidR="00DE1868" w:rsidRDefault="00DE1868" w:rsidP="00576527">
            <w:pPr>
              <w:rPr>
                <w:rFonts w:ascii="Candara" w:hAnsi="Candara" w:cs="Calibri"/>
                <w:b/>
                <w:bCs/>
                <w:color w:val="000000"/>
                <w:sz w:val="16"/>
                <w:szCs w:val="16"/>
              </w:rPr>
            </w:pPr>
          </w:p>
        </w:tc>
        <w:tc>
          <w:tcPr>
            <w:tcW w:w="1779" w:type="dxa"/>
            <w:vMerge/>
            <w:tcBorders>
              <w:left w:val="single" w:sz="4" w:space="0" w:color="auto"/>
              <w:right w:val="single" w:sz="4" w:space="0" w:color="auto"/>
            </w:tcBorders>
            <w:hideMark/>
          </w:tcPr>
          <w:p w14:paraId="73D98EC0" w14:textId="77777777" w:rsidR="00DE1868" w:rsidRDefault="00DE1868" w:rsidP="00576527">
            <w:pPr>
              <w:rPr>
                <w:rFonts w:ascii="Candara" w:hAnsi="Candara" w:cs="Calibri"/>
                <w:b/>
                <w:bCs/>
                <w:color w:val="000000"/>
                <w:sz w:val="16"/>
                <w:szCs w:val="16"/>
              </w:rPr>
            </w:pPr>
          </w:p>
        </w:tc>
        <w:tc>
          <w:tcPr>
            <w:tcW w:w="1730" w:type="dxa"/>
            <w:gridSpan w:val="3"/>
            <w:vMerge w:val="restart"/>
            <w:tcBorders>
              <w:top w:val="single" w:sz="4" w:space="0" w:color="auto"/>
              <w:left w:val="nil"/>
              <w:right w:val="nil"/>
            </w:tcBorders>
            <w:shd w:val="clear" w:color="auto" w:fill="auto"/>
            <w:hideMark/>
          </w:tcPr>
          <w:p w14:paraId="7C465C7A" w14:textId="77777777" w:rsidR="00DE1868" w:rsidRDefault="00DE1868" w:rsidP="00576527">
            <w:pPr>
              <w:jc w:val="both"/>
              <w:rPr>
                <w:rFonts w:ascii="Arial" w:hAnsi="Arial" w:cs="Arial"/>
                <w:color w:val="000000"/>
                <w:sz w:val="16"/>
                <w:szCs w:val="16"/>
              </w:rPr>
            </w:pPr>
            <w:r>
              <w:rPr>
                <w:rFonts w:ascii="Arial" w:hAnsi="Arial" w:cs="Arial"/>
                <w:color w:val="000000"/>
                <w:sz w:val="16"/>
                <w:szCs w:val="16"/>
              </w:rPr>
              <w:t>Mobilisation des ressources &amp; Communication</w:t>
            </w:r>
          </w:p>
        </w:tc>
        <w:tc>
          <w:tcPr>
            <w:tcW w:w="1884" w:type="dxa"/>
            <w:gridSpan w:val="2"/>
            <w:vMerge w:val="restart"/>
            <w:tcBorders>
              <w:top w:val="nil"/>
              <w:left w:val="single" w:sz="4" w:space="0" w:color="auto"/>
              <w:right w:val="single" w:sz="4" w:space="0" w:color="auto"/>
            </w:tcBorders>
            <w:shd w:val="clear" w:color="auto" w:fill="auto"/>
            <w:hideMark/>
          </w:tcPr>
          <w:p w14:paraId="416420EE" w14:textId="47A3DB20" w:rsidR="00DE1868" w:rsidRDefault="00066BAF" w:rsidP="00576527">
            <w:pPr>
              <w:rPr>
                <w:rFonts w:ascii="Arial" w:hAnsi="Arial" w:cs="Arial"/>
                <w:color w:val="FF0000"/>
                <w:sz w:val="16"/>
                <w:szCs w:val="16"/>
              </w:rPr>
            </w:pPr>
            <w:r>
              <w:rPr>
                <w:rFonts w:ascii="Arial" w:hAnsi="Arial" w:cs="Arial"/>
                <w:color w:val="000000"/>
                <w:sz w:val="16"/>
                <w:szCs w:val="16"/>
              </w:rPr>
              <w:t>Élaboration</w:t>
            </w:r>
            <w:r w:rsidR="00DE1868">
              <w:rPr>
                <w:rFonts w:ascii="Arial" w:hAnsi="Arial" w:cs="Arial"/>
                <w:color w:val="000000"/>
                <w:sz w:val="16"/>
                <w:szCs w:val="16"/>
              </w:rPr>
              <w:t xml:space="preserve"> des messages de sensibilisation, contacter les </w:t>
            </w:r>
            <w:r>
              <w:rPr>
                <w:rFonts w:ascii="Arial" w:hAnsi="Arial" w:cs="Arial"/>
                <w:color w:val="000000"/>
                <w:sz w:val="16"/>
                <w:szCs w:val="16"/>
              </w:rPr>
              <w:t>Médias</w:t>
            </w:r>
            <w:r w:rsidR="00DE1868">
              <w:rPr>
                <w:rFonts w:ascii="Arial" w:hAnsi="Arial" w:cs="Arial"/>
                <w:color w:val="000000"/>
                <w:sz w:val="16"/>
                <w:szCs w:val="16"/>
              </w:rPr>
              <w:t>, ….</w:t>
            </w:r>
          </w:p>
        </w:tc>
        <w:tc>
          <w:tcPr>
            <w:tcW w:w="384" w:type="dxa"/>
            <w:tcBorders>
              <w:top w:val="nil"/>
              <w:left w:val="nil"/>
              <w:bottom w:val="single" w:sz="4" w:space="0" w:color="auto"/>
              <w:right w:val="single" w:sz="8" w:space="0" w:color="auto"/>
            </w:tcBorders>
            <w:shd w:val="clear" w:color="auto" w:fill="auto"/>
            <w:hideMark/>
          </w:tcPr>
          <w:p w14:paraId="39501EFB"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nil"/>
              <w:left w:val="nil"/>
              <w:right w:val="single" w:sz="8" w:space="0" w:color="auto"/>
            </w:tcBorders>
            <w:shd w:val="clear" w:color="auto" w:fill="auto"/>
            <w:hideMark/>
          </w:tcPr>
          <w:p w14:paraId="51C158D3"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nil"/>
              <w:left w:val="nil"/>
              <w:right w:val="single" w:sz="8" w:space="0" w:color="auto"/>
            </w:tcBorders>
            <w:shd w:val="clear" w:color="auto" w:fill="auto"/>
            <w:hideMark/>
          </w:tcPr>
          <w:p w14:paraId="01798819"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nil"/>
              <w:left w:val="nil"/>
              <w:right w:val="single" w:sz="8" w:space="0" w:color="auto"/>
            </w:tcBorders>
            <w:shd w:val="clear" w:color="auto" w:fill="auto"/>
            <w:hideMark/>
          </w:tcPr>
          <w:p w14:paraId="2E66DAB6"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nil"/>
              <w:left w:val="nil"/>
              <w:right w:val="single" w:sz="8" w:space="0" w:color="auto"/>
            </w:tcBorders>
            <w:shd w:val="clear" w:color="auto" w:fill="auto"/>
            <w:hideMark/>
          </w:tcPr>
          <w:p w14:paraId="3AE1315D"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vMerge w:val="restart"/>
            <w:tcBorders>
              <w:top w:val="nil"/>
              <w:left w:val="nil"/>
              <w:right w:val="single" w:sz="4" w:space="0" w:color="auto"/>
            </w:tcBorders>
            <w:shd w:val="clear" w:color="auto" w:fill="auto"/>
            <w:hideMark/>
          </w:tcPr>
          <w:p w14:paraId="6C2F996E"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vMerge w:val="restart"/>
            <w:tcBorders>
              <w:top w:val="nil"/>
              <w:left w:val="single" w:sz="4" w:space="0" w:color="auto"/>
              <w:right w:val="single" w:sz="4" w:space="0" w:color="auto"/>
            </w:tcBorders>
            <w:shd w:val="clear" w:color="auto" w:fill="auto"/>
            <w:hideMark/>
          </w:tcPr>
          <w:p w14:paraId="791E14FB"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88" w:type="dxa"/>
            <w:vMerge w:val="restart"/>
            <w:tcBorders>
              <w:top w:val="nil"/>
              <w:left w:val="single" w:sz="4" w:space="0" w:color="auto"/>
              <w:right w:val="single" w:sz="4" w:space="0" w:color="auto"/>
            </w:tcBorders>
            <w:shd w:val="clear" w:color="auto" w:fill="auto"/>
            <w:hideMark/>
          </w:tcPr>
          <w:p w14:paraId="1217E37D"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1121" w:type="dxa"/>
            <w:gridSpan w:val="2"/>
            <w:vMerge w:val="restart"/>
            <w:tcBorders>
              <w:top w:val="nil"/>
              <w:left w:val="single" w:sz="4" w:space="0" w:color="auto"/>
              <w:right w:val="nil"/>
            </w:tcBorders>
            <w:shd w:val="clear" w:color="auto" w:fill="auto"/>
            <w:hideMark/>
          </w:tcPr>
          <w:p w14:paraId="397EE117"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vMerge w:val="restart"/>
            <w:tcBorders>
              <w:top w:val="nil"/>
              <w:left w:val="single" w:sz="8" w:space="0" w:color="auto"/>
              <w:right w:val="nil"/>
            </w:tcBorders>
            <w:shd w:val="clear" w:color="auto" w:fill="auto"/>
            <w:hideMark/>
          </w:tcPr>
          <w:p w14:paraId="538E0F6A" w14:textId="77777777" w:rsidR="00DE1868" w:rsidRDefault="00DE1868" w:rsidP="00576527">
            <w:pPr>
              <w:jc w:val="center"/>
              <w:rPr>
                <w:rFonts w:ascii="Arial" w:hAnsi="Arial" w:cs="Arial"/>
                <w:color w:val="FF0000"/>
                <w:sz w:val="22"/>
                <w:szCs w:val="22"/>
              </w:rPr>
            </w:pPr>
            <w:r>
              <w:rPr>
                <w:rFonts w:ascii="Arial" w:hAnsi="Arial" w:cs="Arial"/>
                <w:color w:val="FF0000"/>
                <w:sz w:val="22"/>
                <w:szCs w:val="22"/>
              </w:rPr>
              <w:t> </w:t>
            </w:r>
          </w:p>
        </w:tc>
        <w:tc>
          <w:tcPr>
            <w:tcW w:w="928" w:type="dxa"/>
            <w:vMerge w:val="restart"/>
            <w:tcBorders>
              <w:top w:val="nil"/>
              <w:left w:val="nil"/>
              <w:right w:val="single" w:sz="8" w:space="0" w:color="auto"/>
            </w:tcBorders>
            <w:shd w:val="clear" w:color="auto" w:fill="auto"/>
            <w:hideMark/>
          </w:tcPr>
          <w:p w14:paraId="0BF22A1B" w14:textId="77777777" w:rsidR="00DE1868" w:rsidRDefault="00DE1868" w:rsidP="00576527">
            <w:pPr>
              <w:jc w:val="center"/>
              <w:rPr>
                <w:rFonts w:ascii="Arial" w:hAnsi="Arial" w:cs="Arial"/>
                <w:color w:val="FF0000"/>
                <w:sz w:val="22"/>
                <w:szCs w:val="22"/>
              </w:rPr>
            </w:pPr>
            <w:r>
              <w:rPr>
                <w:rFonts w:ascii="Arial" w:hAnsi="Arial" w:cs="Arial"/>
                <w:color w:val="FF0000"/>
                <w:sz w:val="22"/>
                <w:szCs w:val="22"/>
              </w:rPr>
              <w:t> </w:t>
            </w:r>
          </w:p>
        </w:tc>
      </w:tr>
      <w:tr w:rsidR="001775E3" w14:paraId="41FDA4C5" w14:textId="77777777" w:rsidTr="00A278F0">
        <w:trPr>
          <w:trHeight w:val="912"/>
        </w:trPr>
        <w:tc>
          <w:tcPr>
            <w:tcW w:w="1293" w:type="dxa"/>
            <w:vMerge/>
            <w:tcBorders>
              <w:top w:val="nil"/>
              <w:left w:val="single" w:sz="8" w:space="0" w:color="auto"/>
              <w:bottom w:val="nil"/>
              <w:right w:val="nil"/>
            </w:tcBorders>
          </w:tcPr>
          <w:p w14:paraId="5B44AFA5" w14:textId="77777777" w:rsidR="00DE1868" w:rsidRDefault="00DE1868" w:rsidP="00576527">
            <w:pPr>
              <w:rPr>
                <w:rFonts w:ascii="Candara" w:hAnsi="Candara" w:cs="Calibri"/>
                <w:b/>
                <w:bCs/>
                <w:color w:val="002060"/>
                <w:sz w:val="16"/>
                <w:szCs w:val="16"/>
              </w:rPr>
            </w:pPr>
          </w:p>
        </w:tc>
        <w:tc>
          <w:tcPr>
            <w:tcW w:w="1265" w:type="dxa"/>
            <w:vMerge/>
            <w:tcBorders>
              <w:top w:val="nil"/>
              <w:left w:val="single" w:sz="4" w:space="0" w:color="auto"/>
              <w:bottom w:val="nil"/>
              <w:right w:val="single" w:sz="4" w:space="0" w:color="auto"/>
            </w:tcBorders>
          </w:tcPr>
          <w:p w14:paraId="75133144" w14:textId="77777777" w:rsidR="00DE1868" w:rsidRDefault="00DE1868" w:rsidP="00576527">
            <w:pPr>
              <w:rPr>
                <w:rFonts w:ascii="Candara" w:hAnsi="Candara" w:cs="Calibri"/>
                <w:b/>
                <w:bCs/>
                <w:color w:val="002060"/>
                <w:sz w:val="16"/>
                <w:szCs w:val="16"/>
              </w:rPr>
            </w:pPr>
          </w:p>
        </w:tc>
        <w:tc>
          <w:tcPr>
            <w:tcW w:w="313" w:type="dxa"/>
            <w:gridSpan w:val="3"/>
            <w:vMerge/>
            <w:tcBorders>
              <w:left w:val="single" w:sz="4" w:space="0" w:color="auto"/>
              <w:bottom w:val="single" w:sz="4" w:space="0" w:color="000000"/>
              <w:right w:val="single" w:sz="4" w:space="0" w:color="auto"/>
            </w:tcBorders>
          </w:tcPr>
          <w:p w14:paraId="7C560638" w14:textId="77777777" w:rsidR="00DE1868" w:rsidRDefault="00DE1868" w:rsidP="00576527">
            <w:pPr>
              <w:rPr>
                <w:rFonts w:ascii="Candara" w:hAnsi="Candara" w:cs="Calibri"/>
                <w:b/>
                <w:bCs/>
                <w:color w:val="000000"/>
                <w:sz w:val="16"/>
                <w:szCs w:val="16"/>
              </w:rPr>
            </w:pPr>
          </w:p>
        </w:tc>
        <w:tc>
          <w:tcPr>
            <w:tcW w:w="1779" w:type="dxa"/>
            <w:vMerge/>
            <w:tcBorders>
              <w:left w:val="single" w:sz="4" w:space="0" w:color="auto"/>
              <w:bottom w:val="single" w:sz="4" w:space="0" w:color="000000"/>
              <w:right w:val="single" w:sz="4" w:space="0" w:color="auto"/>
            </w:tcBorders>
          </w:tcPr>
          <w:p w14:paraId="0B3990C0" w14:textId="77777777" w:rsidR="00DE1868" w:rsidRDefault="00DE1868" w:rsidP="00576527">
            <w:pPr>
              <w:rPr>
                <w:rFonts w:ascii="Candara" w:hAnsi="Candara" w:cs="Calibri"/>
                <w:b/>
                <w:bCs/>
                <w:color w:val="000000"/>
                <w:sz w:val="16"/>
                <w:szCs w:val="16"/>
              </w:rPr>
            </w:pPr>
          </w:p>
        </w:tc>
        <w:tc>
          <w:tcPr>
            <w:tcW w:w="1730" w:type="dxa"/>
            <w:gridSpan w:val="3"/>
            <w:vMerge/>
            <w:tcBorders>
              <w:left w:val="nil"/>
              <w:bottom w:val="single" w:sz="4" w:space="0" w:color="auto"/>
              <w:right w:val="nil"/>
            </w:tcBorders>
            <w:shd w:val="clear" w:color="auto" w:fill="auto"/>
          </w:tcPr>
          <w:p w14:paraId="3A72D9B6" w14:textId="77777777" w:rsidR="00DE1868" w:rsidRDefault="00DE1868" w:rsidP="00576527">
            <w:pPr>
              <w:jc w:val="both"/>
              <w:rPr>
                <w:rFonts w:ascii="Arial" w:hAnsi="Arial" w:cs="Arial"/>
                <w:color w:val="000000"/>
                <w:sz w:val="16"/>
                <w:szCs w:val="16"/>
              </w:rPr>
            </w:pPr>
          </w:p>
        </w:tc>
        <w:tc>
          <w:tcPr>
            <w:tcW w:w="1884" w:type="dxa"/>
            <w:gridSpan w:val="2"/>
            <w:vMerge/>
            <w:tcBorders>
              <w:left w:val="single" w:sz="4" w:space="0" w:color="auto"/>
              <w:bottom w:val="single" w:sz="4" w:space="0" w:color="auto"/>
              <w:right w:val="single" w:sz="4" w:space="0" w:color="auto"/>
            </w:tcBorders>
            <w:shd w:val="clear" w:color="auto" w:fill="auto"/>
          </w:tcPr>
          <w:p w14:paraId="014D5D5D" w14:textId="77777777" w:rsidR="00DE1868" w:rsidRDefault="00DE1868" w:rsidP="00576527">
            <w:pPr>
              <w:rPr>
                <w:rFonts w:ascii="Arial" w:hAnsi="Arial" w:cs="Arial"/>
                <w:color w:val="FF0000"/>
                <w:sz w:val="16"/>
                <w:szCs w:val="16"/>
              </w:rPr>
            </w:pPr>
          </w:p>
        </w:tc>
        <w:tc>
          <w:tcPr>
            <w:tcW w:w="384" w:type="dxa"/>
            <w:tcBorders>
              <w:top w:val="single" w:sz="4" w:space="0" w:color="auto"/>
              <w:left w:val="nil"/>
              <w:bottom w:val="single" w:sz="8" w:space="0" w:color="auto"/>
              <w:right w:val="single" w:sz="8" w:space="0" w:color="auto"/>
            </w:tcBorders>
            <w:shd w:val="clear" w:color="auto" w:fill="auto"/>
          </w:tcPr>
          <w:p w14:paraId="10036658" w14:textId="77777777" w:rsidR="00DE1868" w:rsidRDefault="00DE1868" w:rsidP="00576527">
            <w:pPr>
              <w:jc w:val="both"/>
              <w:rPr>
                <w:rFonts w:ascii="Arial" w:hAnsi="Arial" w:cs="Arial"/>
                <w:b/>
                <w:bCs/>
                <w:color w:val="FF0000"/>
                <w:sz w:val="22"/>
                <w:szCs w:val="22"/>
              </w:rPr>
            </w:pPr>
          </w:p>
        </w:tc>
        <w:tc>
          <w:tcPr>
            <w:tcW w:w="384" w:type="dxa"/>
            <w:vMerge/>
            <w:tcBorders>
              <w:left w:val="nil"/>
              <w:bottom w:val="single" w:sz="8" w:space="0" w:color="auto"/>
              <w:right w:val="single" w:sz="8" w:space="0" w:color="auto"/>
            </w:tcBorders>
            <w:shd w:val="clear" w:color="auto" w:fill="auto"/>
          </w:tcPr>
          <w:p w14:paraId="6D7A023A" w14:textId="77777777" w:rsidR="00DE1868" w:rsidRDefault="00DE1868" w:rsidP="00576527">
            <w:pPr>
              <w:jc w:val="both"/>
              <w:rPr>
                <w:rFonts w:ascii="Arial" w:hAnsi="Arial" w:cs="Arial"/>
                <w:b/>
                <w:bCs/>
                <w:color w:val="FF0000"/>
                <w:sz w:val="22"/>
                <w:szCs w:val="22"/>
              </w:rPr>
            </w:pPr>
          </w:p>
        </w:tc>
        <w:tc>
          <w:tcPr>
            <w:tcW w:w="384" w:type="dxa"/>
            <w:vMerge/>
            <w:tcBorders>
              <w:left w:val="nil"/>
              <w:bottom w:val="single" w:sz="8" w:space="0" w:color="auto"/>
              <w:right w:val="single" w:sz="8" w:space="0" w:color="auto"/>
            </w:tcBorders>
            <w:shd w:val="clear" w:color="auto" w:fill="auto"/>
          </w:tcPr>
          <w:p w14:paraId="7CB4629D" w14:textId="77777777" w:rsidR="00DE1868" w:rsidRDefault="00DE1868" w:rsidP="00576527">
            <w:pPr>
              <w:jc w:val="both"/>
              <w:rPr>
                <w:rFonts w:ascii="Arial" w:hAnsi="Arial" w:cs="Arial"/>
                <w:b/>
                <w:bCs/>
                <w:color w:val="FF0000"/>
                <w:sz w:val="22"/>
                <w:szCs w:val="22"/>
              </w:rPr>
            </w:pPr>
          </w:p>
        </w:tc>
        <w:tc>
          <w:tcPr>
            <w:tcW w:w="384" w:type="dxa"/>
            <w:vMerge/>
            <w:tcBorders>
              <w:left w:val="nil"/>
              <w:bottom w:val="single" w:sz="8" w:space="0" w:color="auto"/>
              <w:right w:val="single" w:sz="8" w:space="0" w:color="auto"/>
            </w:tcBorders>
            <w:shd w:val="clear" w:color="auto" w:fill="auto"/>
          </w:tcPr>
          <w:p w14:paraId="2F382D14" w14:textId="77777777" w:rsidR="00DE1868" w:rsidRDefault="00DE1868" w:rsidP="00576527">
            <w:pPr>
              <w:jc w:val="both"/>
              <w:rPr>
                <w:rFonts w:ascii="Arial" w:hAnsi="Arial" w:cs="Arial"/>
                <w:b/>
                <w:bCs/>
                <w:color w:val="FF0000"/>
                <w:sz w:val="22"/>
                <w:szCs w:val="22"/>
              </w:rPr>
            </w:pPr>
          </w:p>
        </w:tc>
        <w:tc>
          <w:tcPr>
            <w:tcW w:w="384" w:type="dxa"/>
            <w:vMerge/>
            <w:tcBorders>
              <w:left w:val="nil"/>
              <w:bottom w:val="single" w:sz="8" w:space="0" w:color="auto"/>
              <w:right w:val="single" w:sz="8" w:space="0" w:color="auto"/>
            </w:tcBorders>
            <w:shd w:val="clear" w:color="auto" w:fill="auto"/>
          </w:tcPr>
          <w:p w14:paraId="19261E7A" w14:textId="77777777" w:rsidR="00DE1868" w:rsidRDefault="00DE1868" w:rsidP="00576527">
            <w:pPr>
              <w:jc w:val="both"/>
              <w:rPr>
                <w:rFonts w:ascii="Arial" w:hAnsi="Arial" w:cs="Arial"/>
                <w:b/>
                <w:bCs/>
                <w:color w:val="FF0000"/>
                <w:sz w:val="22"/>
                <w:szCs w:val="22"/>
              </w:rPr>
            </w:pPr>
          </w:p>
        </w:tc>
        <w:tc>
          <w:tcPr>
            <w:tcW w:w="500" w:type="dxa"/>
            <w:vMerge/>
            <w:tcBorders>
              <w:left w:val="nil"/>
              <w:bottom w:val="single" w:sz="8" w:space="0" w:color="auto"/>
              <w:right w:val="single" w:sz="4" w:space="0" w:color="auto"/>
            </w:tcBorders>
            <w:shd w:val="clear" w:color="auto" w:fill="auto"/>
          </w:tcPr>
          <w:p w14:paraId="666BE95D" w14:textId="77777777" w:rsidR="00DE1868" w:rsidRDefault="00DE1868" w:rsidP="00576527">
            <w:pPr>
              <w:jc w:val="both"/>
              <w:rPr>
                <w:rFonts w:ascii="Arial" w:hAnsi="Arial" w:cs="Arial"/>
                <w:b/>
                <w:bCs/>
                <w:color w:val="FF0000"/>
                <w:sz w:val="22"/>
                <w:szCs w:val="22"/>
              </w:rPr>
            </w:pPr>
          </w:p>
        </w:tc>
        <w:tc>
          <w:tcPr>
            <w:tcW w:w="439" w:type="dxa"/>
            <w:vMerge/>
            <w:tcBorders>
              <w:left w:val="single" w:sz="4" w:space="0" w:color="auto"/>
              <w:bottom w:val="single" w:sz="8" w:space="0" w:color="auto"/>
              <w:right w:val="single" w:sz="4" w:space="0" w:color="auto"/>
            </w:tcBorders>
            <w:shd w:val="clear" w:color="auto" w:fill="auto"/>
          </w:tcPr>
          <w:p w14:paraId="54E473B8" w14:textId="77777777" w:rsidR="00DE1868" w:rsidRDefault="00DE1868" w:rsidP="00576527">
            <w:pPr>
              <w:jc w:val="both"/>
              <w:rPr>
                <w:rFonts w:ascii="Arial" w:hAnsi="Arial" w:cs="Arial"/>
                <w:b/>
                <w:bCs/>
                <w:color w:val="FF0000"/>
                <w:sz w:val="22"/>
                <w:szCs w:val="22"/>
              </w:rPr>
            </w:pPr>
          </w:p>
        </w:tc>
        <w:tc>
          <w:tcPr>
            <w:tcW w:w="488" w:type="dxa"/>
            <w:vMerge/>
            <w:tcBorders>
              <w:left w:val="single" w:sz="4" w:space="0" w:color="auto"/>
              <w:bottom w:val="single" w:sz="8" w:space="0" w:color="auto"/>
              <w:right w:val="single" w:sz="4" w:space="0" w:color="auto"/>
            </w:tcBorders>
            <w:shd w:val="clear" w:color="auto" w:fill="auto"/>
          </w:tcPr>
          <w:p w14:paraId="5B383900" w14:textId="77777777" w:rsidR="00DE1868" w:rsidRDefault="00DE1868" w:rsidP="00576527">
            <w:pPr>
              <w:jc w:val="both"/>
              <w:rPr>
                <w:rFonts w:ascii="Arial" w:hAnsi="Arial" w:cs="Arial"/>
                <w:b/>
                <w:bCs/>
                <w:color w:val="FF0000"/>
                <w:sz w:val="22"/>
                <w:szCs w:val="22"/>
              </w:rPr>
            </w:pPr>
          </w:p>
        </w:tc>
        <w:tc>
          <w:tcPr>
            <w:tcW w:w="1121" w:type="dxa"/>
            <w:gridSpan w:val="2"/>
            <w:vMerge/>
            <w:tcBorders>
              <w:left w:val="single" w:sz="4" w:space="0" w:color="auto"/>
              <w:bottom w:val="single" w:sz="8" w:space="0" w:color="auto"/>
              <w:right w:val="nil"/>
            </w:tcBorders>
            <w:shd w:val="clear" w:color="auto" w:fill="auto"/>
          </w:tcPr>
          <w:p w14:paraId="16EFA911" w14:textId="77777777" w:rsidR="00DE1868" w:rsidRDefault="00DE1868" w:rsidP="00576527">
            <w:pPr>
              <w:jc w:val="both"/>
              <w:rPr>
                <w:rFonts w:ascii="Arial" w:hAnsi="Arial" w:cs="Arial"/>
                <w:color w:val="FF0000"/>
                <w:sz w:val="22"/>
                <w:szCs w:val="22"/>
              </w:rPr>
            </w:pPr>
          </w:p>
        </w:tc>
        <w:tc>
          <w:tcPr>
            <w:tcW w:w="301" w:type="dxa"/>
            <w:gridSpan w:val="2"/>
            <w:vMerge/>
            <w:tcBorders>
              <w:left w:val="single" w:sz="8" w:space="0" w:color="auto"/>
              <w:bottom w:val="single" w:sz="8" w:space="0" w:color="auto"/>
              <w:right w:val="nil"/>
            </w:tcBorders>
            <w:shd w:val="clear" w:color="auto" w:fill="auto"/>
          </w:tcPr>
          <w:p w14:paraId="0335B284" w14:textId="77777777" w:rsidR="00DE1868" w:rsidRDefault="00DE1868" w:rsidP="00576527">
            <w:pPr>
              <w:jc w:val="center"/>
              <w:rPr>
                <w:rFonts w:ascii="Arial" w:hAnsi="Arial" w:cs="Arial"/>
                <w:color w:val="FF0000"/>
                <w:sz w:val="22"/>
                <w:szCs w:val="22"/>
              </w:rPr>
            </w:pPr>
          </w:p>
        </w:tc>
        <w:tc>
          <w:tcPr>
            <w:tcW w:w="928" w:type="dxa"/>
            <w:vMerge/>
            <w:tcBorders>
              <w:left w:val="nil"/>
              <w:bottom w:val="single" w:sz="8" w:space="0" w:color="auto"/>
              <w:right w:val="single" w:sz="8" w:space="0" w:color="auto"/>
            </w:tcBorders>
            <w:shd w:val="clear" w:color="auto" w:fill="auto"/>
          </w:tcPr>
          <w:p w14:paraId="3E0E346A" w14:textId="77777777" w:rsidR="00DE1868" w:rsidRDefault="00DE1868" w:rsidP="00576527">
            <w:pPr>
              <w:jc w:val="center"/>
              <w:rPr>
                <w:rFonts w:ascii="Arial" w:hAnsi="Arial" w:cs="Arial"/>
                <w:color w:val="FF0000"/>
                <w:sz w:val="22"/>
                <w:szCs w:val="22"/>
              </w:rPr>
            </w:pPr>
          </w:p>
        </w:tc>
      </w:tr>
      <w:tr w:rsidR="001775E3" w14:paraId="6A0A5700" w14:textId="77777777" w:rsidTr="00A278F0">
        <w:trPr>
          <w:trHeight w:val="620"/>
        </w:trPr>
        <w:tc>
          <w:tcPr>
            <w:tcW w:w="1293" w:type="dxa"/>
            <w:vMerge/>
            <w:tcBorders>
              <w:top w:val="nil"/>
              <w:left w:val="single" w:sz="8" w:space="0" w:color="auto"/>
              <w:bottom w:val="nil"/>
              <w:right w:val="nil"/>
            </w:tcBorders>
            <w:hideMark/>
          </w:tcPr>
          <w:p w14:paraId="6D167A67" w14:textId="77777777" w:rsidR="00DE1868" w:rsidRDefault="00DE1868" w:rsidP="00576527">
            <w:pPr>
              <w:rPr>
                <w:rFonts w:ascii="Candara" w:hAnsi="Candara" w:cs="Calibri"/>
                <w:b/>
                <w:bCs/>
                <w:color w:val="002060"/>
                <w:sz w:val="16"/>
                <w:szCs w:val="16"/>
              </w:rPr>
            </w:pPr>
          </w:p>
        </w:tc>
        <w:tc>
          <w:tcPr>
            <w:tcW w:w="1265" w:type="dxa"/>
            <w:vMerge/>
            <w:tcBorders>
              <w:top w:val="nil"/>
              <w:left w:val="single" w:sz="4" w:space="0" w:color="auto"/>
              <w:bottom w:val="nil"/>
              <w:right w:val="single" w:sz="4" w:space="0" w:color="auto"/>
            </w:tcBorders>
            <w:hideMark/>
          </w:tcPr>
          <w:p w14:paraId="1262C226" w14:textId="77777777" w:rsidR="00DE1868" w:rsidRDefault="00DE1868" w:rsidP="00576527">
            <w:pPr>
              <w:rPr>
                <w:rFonts w:ascii="Candara" w:hAnsi="Candara" w:cs="Calibri"/>
                <w:b/>
                <w:bCs/>
                <w:color w:val="002060"/>
                <w:sz w:val="16"/>
                <w:szCs w:val="16"/>
              </w:rPr>
            </w:pPr>
          </w:p>
        </w:tc>
        <w:tc>
          <w:tcPr>
            <w:tcW w:w="313" w:type="dxa"/>
            <w:gridSpan w:val="3"/>
            <w:tcBorders>
              <w:top w:val="nil"/>
              <w:left w:val="nil"/>
              <w:bottom w:val="single" w:sz="4" w:space="0" w:color="auto"/>
              <w:right w:val="single" w:sz="4" w:space="0" w:color="auto"/>
            </w:tcBorders>
            <w:shd w:val="clear" w:color="auto" w:fill="auto"/>
            <w:hideMark/>
          </w:tcPr>
          <w:p w14:paraId="71BEE1AD" w14:textId="77777777" w:rsidR="00DE1868" w:rsidRDefault="00DE1868" w:rsidP="00576527">
            <w:pPr>
              <w:jc w:val="center"/>
              <w:rPr>
                <w:rFonts w:ascii="Candara" w:hAnsi="Candara" w:cs="Calibri"/>
                <w:b/>
                <w:bCs/>
                <w:color w:val="000000"/>
                <w:sz w:val="16"/>
                <w:szCs w:val="16"/>
              </w:rPr>
            </w:pPr>
            <w:r>
              <w:rPr>
                <w:rFonts w:ascii="Candara" w:hAnsi="Candara" w:cs="Calibri"/>
                <w:b/>
                <w:bCs/>
                <w:color w:val="000000"/>
                <w:sz w:val="16"/>
                <w:szCs w:val="16"/>
              </w:rPr>
              <w:t>36</w:t>
            </w:r>
          </w:p>
        </w:tc>
        <w:tc>
          <w:tcPr>
            <w:tcW w:w="1779" w:type="dxa"/>
            <w:tcBorders>
              <w:top w:val="nil"/>
              <w:left w:val="nil"/>
              <w:bottom w:val="single" w:sz="4" w:space="0" w:color="auto"/>
              <w:right w:val="single" w:sz="4" w:space="0" w:color="auto"/>
            </w:tcBorders>
            <w:shd w:val="clear" w:color="auto" w:fill="auto"/>
            <w:hideMark/>
          </w:tcPr>
          <w:p w14:paraId="42E49AB1" w14:textId="77777777" w:rsidR="00DE1868" w:rsidRDefault="00DE1868" w:rsidP="00576527">
            <w:pPr>
              <w:rPr>
                <w:rFonts w:ascii="Candara" w:hAnsi="Candara" w:cs="Calibri"/>
                <w:b/>
                <w:bCs/>
                <w:color w:val="000000"/>
                <w:sz w:val="16"/>
                <w:szCs w:val="16"/>
              </w:rPr>
            </w:pPr>
            <w:r>
              <w:rPr>
                <w:rFonts w:ascii="Candara" w:hAnsi="Candara" w:cs="Calibri"/>
                <w:b/>
                <w:bCs/>
                <w:color w:val="000000"/>
                <w:sz w:val="16"/>
                <w:szCs w:val="16"/>
              </w:rPr>
              <w:t>Approvisionnement  des sites en intrant de protection</w:t>
            </w:r>
          </w:p>
        </w:tc>
        <w:tc>
          <w:tcPr>
            <w:tcW w:w="1730" w:type="dxa"/>
            <w:gridSpan w:val="3"/>
            <w:tcBorders>
              <w:top w:val="nil"/>
              <w:left w:val="nil"/>
              <w:bottom w:val="single" w:sz="4" w:space="0" w:color="auto"/>
              <w:right w:val="single" w:sz="4" w:space="0" w:color="auto"/>
            </w:tcBorders>
            <w:shd w:val="clear" w:color="auto" w:fill="auto"/>
            <w:hideMark/>
          </w:tcPr>
          <w:p w14:paraId="570F410E" w14:textId="77777777" w:rsidR="00DE1868" w:rsidRDefault="00DE1868"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tcBorders>
              <w:top w:val="nil"/>
              <w:left w:val="nil"/>
              <w:bottom w:val="single" w:sz="4" w:space="0" w:color="auto"/>
              <w:right w:val="single" w:sz="8" w:space="0" w:color="auto"/>
            </w:tcBorders>
            <w:shd w:val="clear" w:color="auto" w:fill="auto"/>
            <w:hideMark/>
          </w:tcPr>
          <w:p w14:paraId="46A65011" w14:textId="22B89BAC" w:rsidR="00DE1868" w:rsidRDefault="00DE1868" w:rsidP="00576527">
            <w:pPr>
              <w:rPr>
                <w:rFonts w:ascii="Arial" w:hAnsi="Arial" w:cs="Arial"/>
                <w:color w:val="FF0000"/>
                <w:sz w:val="16"/>
                <w:szCs w:val="16"/>
              </w:rPr>
            </w:pPr>
            <w:r>
              <w:rPr>
                <w:rFonts w:ascii="Arial" w:hAnsi="Arial" w:cs="Arial"/>
                <w:color w:val="000000"/>
                <w:sz w:val="16"/>
                <w:szCs w:val="16"/>
              </w:rPr>
              <w:t>Acquisition  et distribution des Intrants.</w:t>
            </w:r>
          </w:p>
        </w:tc>
        <w:tc>
          <w:tcPr>
            <w:tcW w:w="384" w:type="dxa"/>
            <w:tcBorders>
              <w:top w:val="nil"/>
              <w:left w:val="nil"/>
              <w:bottom w:val="single" w:sz="8" w:space="0" w:color="auto"/>
              <w:right w:val="single" w:sz="8" w:space="0" w:color="auto"/>
            </w:tcBorders>
            <w:shd w:val="clear" w:color="auto" w:fill="auto"/>
            <w:hideMark/>
          </w:tcPr>
          <w:p w14:paraId="755A8825"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auto" w:fill="auto"/>
            <w:hideMark/>
          </w:tcPr>
          <w:p w14:paraId="2D25E9D4"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auto" w:fill="auto"/>
            <w:hideMark/>
          </w:tcPr>
          <w:p w14:paraId="2288438F"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auto" w:fill="auto"/>
            <w:hideMark/>
          </w:tcPr>
          <w:p w14:paraId="60947ABF"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auto" w:fill="auto"/>
            <w:hideMark/>
          </w:tcPr>
          <w:p w14:paraId="3B35DB43"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nil"/>
              <w:left w:val="nil"/>
              <w:bottom w:val="single" w:sz="8" w:space="0" w:color="auto"/>
              <w:right w:val="single" w:sz="4" w:space="0" w:color="auto"/>
            </w:tcBorders>
            <w:shd w:val="clear" w:color="auto" w:fill="auto"/>
            <w:hideMark/>
          </w:tcPr>
          <w:p w14:paraId="1C296612"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7B3D7403"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7F988F1F" w14:textId="77777777" w:rsidR="00DE1868" w:rsidRDefault="00DE1868" w:rsidP="00576527">
            <w:pPr>
              <w:jc w:val="both"/>
              <w:rPr>
                <w:rFonts w:ascii="Arial" w:hAnsi="Arial" w:cs="Arial"/>
                <w:b/>
                <w:bCs/>
                <w:color w:val="FF0000"/>
                <w:sz w:val="22"/>
                <w:szCs w:val="22"/>
              </w:rPr>
            </w:pPr>
            <w:r>
              <w:rPr>
                <w:rFonts w:ascii="Arial" w:hAnsi="Arial" w:cs="Arial"/>
                <w:b/>
                <w:bCs/>
                <w:color w:val="FF000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1AB7982B" w14:textId="77777777" w:rsidR="00DE1868" w:rsidRDefault="00DE1868"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10555F7F" w14:textId="77777777" w:rsidR="00DE1868" w:rsidRDefault="00DE1868" w:rsidP="00576527">
            <w:pPr>
              <w:jc w:val="center"/>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363D559E" w14:textId="77777777" w:rsidR="00DE1868" w:rsidRDefault="00DE1868" w:rsidP="00576527">
            <w:pPr>
              <w:jc w:val="center"/>
              <w:rPr>
                <w:rFonts w:ascii="Arial" w:hAnsi="Arial" w:cs="Arial"/>
                <w:color w:val="FF0000"/>
                <w:sz w:val="22"/>
                <w:szCs w:val="22"/>
              </w:rPr>
            </w:pPr>
            <w:r>
              <w:rPr>
                <w:rFonts w:ascii="Arial" w:hAnsi="Arial" w:cs="Arial"/>
                <w:color w:val="FF0000"/>
                <w:sz w:val="22"/>
                <w:szCs w:val="22"/>
              </w:rPr>
              <w:t> </w:t>
            </w:r>
          </w:p>
        </w:tc>
      </w:tr>
      <w:tr w:rsidR="001775E3" w14:paraId="388D69D4" w14:textId="77777777" w:rsidTr="00A278F0">
        <w:trPr>
          <w:trHeight w:val="580"/>
        </w:trPr>
        <w:tc>
          <w:tcPr>
            <w:tcW w:w="1293" w:type="dxa"/>
            <w:vMerge/>
            <w:tcBorders>
              <w:top w:val="nil"/>
              <w:left w:val="single" w:sz="8" w:space="0" w:color="auto"/>
              <w:bottom w:val="nil"/>
              <w:right w:val="nil"/>
            </w:tcBorders>
            <w:hideMark/>
          </w:tcPr>
          <w:p w14:paraId="29B89B94" w14:textId="77777777" w:rsidR="00601E33" w:rsidRDefault="00601E33" w:rsidP="00576527">
            <w:pPr>
              <w:rPr>
                <w:rFonts w:ascii="Candara" w:hAnsi="Candara" w:cs="Calibri"/>
                <w:b/>
                <w:bCs/>
                <w:color w:val="002060"/>
                <w:sz w:val="16"/>
                <w:szCs w:val="16"/>
              </w:rPr>
            </w:pPr>
          </w:p>
        </w:tc>
        <w:tc>
          <w:tcPr>
            <w:tcW w:w="1265" w:type="dxa"/>
            <w:vMerge w:val="restart"/>
            <w:tcBorders>
              <w:top w:val="nil"/>
              <w:left w:val="single" w:sz="4" w:space="0" w:color="auto"/>
              <w:bottom w:val="single" w:sz="4" w:space="0" w:color="auto"/>
              <w:right w:val="single" w:sz="4" w:space="0" w:color="auto"/>
            </w:tcBorders>
            <w:shd w:val="clear" w:color="auto" w:fill="auto"/>
            <w:hideMark/>
          </w:tcPr>
          <w:p w14:paraId="2A354AEB" w14:textId="51E00DA9" w:rsidR="00601E33" w:rsidRDefault="00601E33" w:rsidP="00576527">
            <w:pPr>
              <w:rPr>
                <w:rFonts w:ascii="Candara" w:hAnsi="Candara" w:cs="Calibri"/>
                <w:b/>
                <w:bCs/>
                <w:color w:val="002060"/>
                <w:sz w:val="16"/>
                <w:szCs w:val="16"/>
              </w:rPr>
            </w:pPr>
            <w:bookmarkStart w:id="19" w:name="RANGE!C83"/>
            <w:r>
              <w:rPr>
                <w:rFonts w:ascii="Candara" w:hAnsi="Candara" w:cs="Calibri"/>
                <w:b/>
                <w:bCs/>
                <w:color w:val="002060"/>
                <w:sz w:val="16"/>
                <w:szCs w:val="16"/>
              </w:rPr>
              <w:t xml:space="preserve">renforcement des capacités des organisations </w:t>
            </w:r>
            <w:r>
              <w:rPr>
                <w:rFonts w:ascii="Candara" w:hAnsi="Candara" w:cs="Calibri"/>
                <w:b/>
                <w:bCs/>
                <w:color w:val="002060"/>
                <w:sz w:val="16"/>
                <w:szCs w:val="16"/>
              </w:rPr>
              <w:lastRenderedPageBreak/>
              <w:t xml:space="preserve">féminines locales dans les thématiques liées </w:t>
            </w:r>
            <w:r w:rsidR="0072264D">
              <w:rPr>
                <w:rFonts w:ascii="Candara" w:hAnsi="Candara" w:cs="Calibri"/>
                <w:b/>
                <w:bCs/>
                <w:color w:val="002060"/>
                <w:sz w:val="16"/>
                <w:szCs w:val="16"/>
              </w:rPr>
              <w:t>à</w:t>
            </w:r>
            <w:r>
              <w:rPr>
                <w:rFonts w:ascii="Candara" w:hAnsi="Candara" w:cs="Calibri"/>
                <w:b/>
                <w:bCs/>
                <w:color w:val="002060"/>
                <w:sz w:val="16"/>
                <w:szCs w:val="16"/>
              </w:rPr>
              <w:t xml:space="preserve"> la sante sexuelle et  reproductive et autres pandémies . </w:t>
            </w:r>
            <w:bookmarkEnd w:id="19"/>
          </w:p>
        </w:tc>
        <w:tc>
          <w:tcPr>
            <w:tcW w:w="313" w:type="dxa"/>
            <w:gridSpan w:val="3"/>
            <w:vMerge w:val="restart"/>
            <w:tcBorders>
              <w:top w:val="nil"/>
              <w:left w:val="single" w:sz="4" w:space="0" w:color="auto"/>
              <w:bottom w:val="single" w:sz="4" w:space="0" w:color="000000"/>
              <w:right w:val="single" w:sz="8" w:space="0" w:color="auto"/>
            </w:tcBorders>
            <w:shd w:val="clear" w:color="auto" w:fill="auto"/>
            <w:hideMark/>
          </w:tcPr>
          <w:p w14:paraId="5987DE27" w14:textId="77777777" w:rsidR="00601E33" w:rsidRDefault="00601E33" w:rsidP="00576527">
            <w:pPr>
              <w:jc w:val="center"/>
              <w:rPr>
                <w:rFonts w:ascii="Candara" w:hAnsi="Candara" w:cs="Calibri"/>
                <w:b/>
                <w:bCs/>
                <w:color w:val="002060"/>
                <w:sz w:val="16"/>
                <w:szCs w:val="16"/>
              </w:rPr>
            </w:pPr>
            <w:r>
              <w:rPr>
                <w:rFonts w:ascii="Candara" w:hAnsi="Candara" w:cs="Calibri"/>
                <w:b/>
                <w:bCs/>
                <w:color w:val="002060"/>
                <w:sz w:val="16"/>
                <w:szCs w:val="16"/>
              </w:rPr>
              <w:lastRenderedPageBreak/>
              <w:t>37</w:t>
            </w:r>
          </w:p>
        </w:tc>
        <w:tc>
          <w:tcPr>
            <w:tcW w:w="1779" w:type="dxa"/>
            <w:vMerge w:val="restart"/>
            <w:tcBorders>
              <w:top w:val="nil"/>
              <w:left w:val="single" w:sz="8" w:space="0" w:color="auto"/>
              <w:bottom w:val="single" w:sz="4" w:space="0" w:color="000000"/>
              <w:right w:val="single" w:sz="8" w:space="0" w:color="auto"/>
            </w:tcBorders>
            <w:shd w:val="clear" w:color="000000" w:fill="FFFFFF"/>
            <w:hideMark/>
          </w:tcPr>
          <w:p w14:paraId="4C6274A1" w14:textId="77777777" w:rsidR="00601E33" w:rsidRDefault="00601E33" w:rsidP="00576527">
            <w:pPr>
              <w:rPr>
                <w:rFonts w:ascii="Candara" w:hAnsi="Candara" w:cs="Calibri"/>
                <w:b/>
                <w:bCs/>
                <w:color w:val="002060"/>
                <w:sz w:val="16"/>
                <w:szCs w:val="16"/>
              </w:rPr>
            </w:pPr>
            <w:bookmarkStart w:id="20" w:name="RANGE!E83"/>
            <w:r>
              <w:rPr>
                <w:rFonts w:ascii="Candara" w:hAnsi="Candara" w:cs="Calibri"/>
                <w:b/>
                <w:bCs/>
                <w:color w:val="002060"/>
                <w:sz w:val="16"/>
                <w:szCs w:val="16"/>
              </w:rPr>
              <w:t xml:space="preserve">Appui  à l'organisation des ateliers participatifs et inclusifs sur la santé </w:t>
            </w:r>
            <w:r>
              <w:rPr>
                <w:rFonts w:ascii="Candara" w:hAnsi="Candara" w:cs="Calibri"/>
                <w:b/>
                <w:bCs/>
                <w:color w:val="002060"/>
                <w:sz w:val="16"/>
                <w:szCs w:val="16"/>
              </w:rPr>
              <w:lastRenderedPageBreak/>
              <w:t xml:space="preserve">sexuelle reproductive et autres pandémies  avec les organisations locales. </w:t>
            </w:r>
            <w:bookmarkEnd w:id="20"/>
          </w:p>
        </w:tc>
        <w:tc>
          <w:tcPr>
            <w:tcW w:w="1730" w:type="dxa"/>
            <w:gridSpan w:val="3"/>
            <w:tcBorders>
              <w:top w:val="nil"/>
              <w:left w:val="nil"/>
              <w:bottom w:val="single" w:sz="8" w:space="0" w:color="auto"/>
              <w:right w:val="single" w:sz="8" w:space="0" w:color="auto"/>
            </w:tcBorders>
            <w:shd w:val="clear" w:color="auto" w:fill="auto"/>
            <w:hideMark/>
          </w:tcPr>
          <w:p w14:paraId="782124FE" w14:textId="0689F534" w:rsidR="00601E33" w:rsidRDefault="006D46CA" w:rsidP="00576527">
            <w:pPr>
              <w:jc w:val="both"/>
              <w:rPr>
                <w:rFonts w:ascii="Arial" w:hAnsi="Arial" w:cs="Arial"/>
                <w:color w:val="000000"/>
                <w:sz w:val="16"/>
                <w:szCs w:val="16"/>
              </w:rPr>
            </w:pPr>
            <w:r>
              <w:rPr>
                <w:rFonts w:ascii="Arial" w:hAnsi="Arial" w:cs="Arial"/>
                <w:color w:val="000000"/>
                <w:sz w:val="16"/>
                <w:szCs w:val="16"/>
              </w:rPr>
              <w:lastRenderedPageBreak/>
              <w:t>Programme</w:t>
            </w:r>
          </w:p>
        </w:tc>
        <w:tc>
          <w:tcPr>
            <w:tcW w:w="1884" w:type="dxa"/>
            <w:gridSpan w:val="2"/>
            <w:tcBorders>
              <w:top w:val="nil"/>
              <w:left w:val="nil"/>
              <w:bottom w:val="single" w:sz="8" w:space="0" w:color="auto"/>
              <w:right w:val="single" w:sz="8" w:space="0" w:color="auto"/>
            </w:tcBorders>
            <w:shd w:val="clear" w:color="auto" w:fill="auto"/>
            <w:hideMark/>
          </w:tcPr>
          <w:p w14:paraId="3660312C" w14:textId="053E5A14" w:rsidR="00601E33" w:rsidRDefault="00601E33" w:rsidP="00576527">
            <w:pPr>
              <w:rPr>
                <w:rFonts w:ascii="Arial" w:hAnsi="Arial" w:cs="Arial"/>
                <w:color w:val="000000"/>
                <w:sz w:val="16"/>
                <w:szCs w:val="16"/>
              </w:rPr>
            </w:pPr>
            <w:r>
              <w:rPr>
                <w:rFonts w:ascii="Arial" w:hAnsi="Arial" w:cs="Arial"/>
                <w:color w:val="000000"/>
                <w:sz w:val="16"/>
                <w:szCs w:val="16"/>
              </w:rPr>
              <w:t>Organisation du processus d'octroi des subventions, Appui technique et suivi.</w:t>
            </w:r>
          </w:p>
        </w:tc>
        <w:tc>
          <w:tcPr>
            <w:tcW w:w="384" w:type="dxa"/>
            <w:tcBorders>
              <w:top w:val="nil"/>
              <w:left w:val="nil"/>
              <w:bottom w:val="single" w:sz="8" w:space="0" w:color="auto"/>
              <w:right w:val="single" w:sz="8" w:space="0" w:color="auto"/>
            </w:tcBorders>
            <w:shd w:val="clear" w:color="000000" w:fill="548235"/>
            <w:hideMark/>
          </w:tcPr>
          <w:p w14:paraId="234B3529"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17432703"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063C4BA6"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522EE390"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6BDCF75B"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nil"/>
              <w:left w:val="nil"/>
              <w:bottom w:val="single" w:sz="8" w:space="0" w:color="auto"/>
              <w:right w:val="single" w:sz="4" w:space="0" w:color="auto"/>
            </w:tcBorders>
            <w:shd w:val="clear" w:color="auto" w:fill="auto"/>
            <w:hideMark/>
          </w:tcPr>
          <w:p w14:paraId="170A5B6B"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0361C701"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X</w:t>
            </w:r>
          </w:p>
        </w:tc>
        <w:tc>
          <w:tcPr>
            <w:tcW w:w="488" w:type="dxa"/>
            <w:tcBorders>
              <w:top w:val="nil"/>
              <w:left w:val="single" w:sz="4" w:space="0" w:color="auto"/>
              <w:bottom w:val="single" w:sz="8" w:space="0" w:color="auto"/>
              <w:right w:val="single" w:sz="4" w:space="0" w:color="auto"/>
            </w:tcBorders>
            <w:shd w:val="clear" w:color="auto" w:fill="auto"/>
            <w:hideMark/>
          </w:tcPr>
          <w:p w14:paraId="591C2E81"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2930ED19" w14:textId="77777777" w:rsidR="00601E33" w:rsidRDefault="00601E33"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55049094" w14:textId="77777777" w:rsidR="00601E33" w:rsidRDefault="00601E33" w:rsidP="00576527">
            <w:pPr>
              <w:jc w:val="center"/>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2B2B55F5" w14:textId="77777777" w:rsidR="00601E33" w:rsidRDefault="00601E33" w:rsidP="00576527">
            <w:pPr>
              <w:jc w:val="center"/>
              <w:rPr>
                <w:rFonts w:ascii="Arial" w:hAnsi="Arial" w:cs="Arial"/>
                <w:color w:val="FF0000"/>
                <w:sz w:val="22"/>
                <w:szCs w:val="22"/>
              </w:rPr>
            </w:pPr>
            <w:r>
              <w:rPr>
                <w:rFonts w:ascii="Arial" w:hAnsi="Arial" w:cs="Arial"/>
                <w:color w:val="FF0000"/>
                <w:sz w:val="22"/>
                <w:szCs w:val="22"/>
              </w:rPr>
              <w:t> </w:t>
            </w:r>
          </w:p>
        </w:tc>
      </w:tr>
      <w:tr w:rsidR="001775E3" w14:paraId="7C29A220" w14:textId="77777777" w:rsidTr="00A278F0">
        <w:trPr>
          <w:trHeight w:val="520"/>
        </w:trPr>
        <w:tc>
          <w:tcPr>
            <w:tcW w:w="1293" w:type="dxa"/>
            <w:vMerge/>
            <w:tcBorders>
              <w:top w:val="nil"/>
              <w:left w:val="single" w:sz="8" w:space="0" w:color="auto"/>
              <w:bottom w:val="nil"/>
              <w:right w:val="nil"/>
            </w:tcBorders>
            <w:hideMark/>
          </w:tcPr>
          <w:p w14:paraId="2421AAFB" w14:textId="77777777" w:rsidR="00601E33" w:rsidRDefault="00601E33"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auto"/>
              <w:right w:val="single" w:sz="4" w:space="0" w:color="auto"/>
            </w:tcBorders>
            <w:hideMark/>
          </w:tcPr>
          <w:p w14:paraId="3AA9252B" w14:textId="77777777" w:rsidR="00601E33" w:rsidRDefault="00601E33"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000000"/>
              <w:right w:val="single" w:sz="8" w:space="0" w:color="auto"/>
            </w:tcBorders>
            <w:hideMark/>
          </w:tcPr>
          <w:p w14:paraId="0603AF20" w14:textId="77777777" w:rsidR="00601E33" w:rsidRDefault="00601E33" w:rsidP="00576527">
            <w:pPr>
              <w:rPr>
                <w:rFonts w:ascii="Candara" w:hAnsi="Candara" w:cs="Calibri"/>
                <w:b/>
                <w:bCs/>
                <w:color w:val="002060"/>
                <w:sz w:val="16"/>
                <w:szCs w:val="16"/>
              </w:rPr>
            </w:pPr>
          </w:p>
        </w:tc>
        <w:tc>
          <w:tcPr>
            <w:tcW w:w="1779" w:type="dxa"/>
            <w:vMerge/>
            <w:tcBorders>
              <w:top w:val="nil"/>
              <w:left w:val="single" w:sz="8" w:space="0" w:color="auto"/>
              <w:bottom w:val="single" w:sz="4" w:space="0" w:color="000000"/>
              <w:right w:val="single" w:sz="8" w:space="0" w:color="auto"/>
            </w:tcBorders>
            <w:hideMark/>
          </w:tcPr>
          <w:p w14:paraId="5662238F" w14:textId="77777777" w:rsidR="00601E33" w:rsidRDefault="00601E33" w:rsidP="00576527">
            <w:pPr>
              <w:rPr>
                <w:rFonts w:ascii="Candara" w:hAnsi="Candara" w:cs="Calibri"/>
                <w:b/>
                <w:bCs/>
                <w:color w:val="002060"/>
                <w:sz w:val="16"/>
                <w:szCs w:val="16"/>
              </w:rPr>
            </w:pPr>
          </w:p>
        </w:tc>
        <w:tc>
          <w:tcPr>
            <w:tcW w:w="1730" w:type="dxa"/>
            <w:gridSpan w:val="3"/>
            <w:tcBorders>
              <w:top w:val="nil"/>
              <w:left w:val="nil"/>
              <w:bottom w:val="nil"/>
              <w:right w:val="single" w:sz="8" w:space="0" w:color="auto"/>
            </w:tcBorders>
            <w:shd w:val="clear" w:color="auto" w:fill="auto"/>
            <w:hideMark/>
          </w:tcPr>
          <w:p w14:paraId="0DFB02FD" w14:textId="77777777" w:rsidR="00601E33" w:rsidRDefault="00601E33"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tcBorders>
              <w:top w:val="nil"/>
              <w:left w:val="nil"/>
              <w:bottom w:val="single" w:sz="4" w:space="0" w:color="auto"/>
              <w:right w:val="single" w:sz="8" w:space="0" w:color="auto"/>
            </w:tcBorders>
            <w:shd w:val="clear" w:color="auto" w:fill="auto"/>
            <w:hideMark/>
          </w:tcPr>
          <w:p w14:paraId="481EE55A" w14:textId="5DE310E7" w:rsidR="00601E33" w:rsidRDefault="00601E33" w:rsidP="00576527">
            <w:pPr>
              <w:rPr>
                <w:rFonts w:ascii="Arial" w:hAnsi="Arial" w:cs="Arial"/>
                <w:color w:val="000000"/>
                <w:sz w:val="16"/>
                <w:szCs w:val="16"/>
              </w:rPr>
            </w:pPr>
            <w:r>
              <w:rPr>
                <w:rFonts w:ascii="Arial" w:hAnsi="Arial" w:cs="Arial"/>
                <w:color w:val="000000"/>
                <w:sz w:val="16"/>
                <w:szCs w:val="16"/>
              </w:rPr>
              <w:t>Octroie des Subventions</w:t>
            </w:r>
          </w:p>
        </w:tc>
        <w:tc>
          <w:tcPr>
            <w:tcW w:w="384" w:type="dxa"/>
            <w:tcBorders>
              <w:top w:val="nil"/>
              <w:left w:val="nil"/>
              <w:bottom w:val="single" w:sz="4" w:space="0" w:color="auto"/>
              <w:right w:val="single" w:sz="8" w:space="0" w:color="auto"/>
            </w:tcBorders>
            <w:shd w:val="clear" w:color="000000" w:fill="548235"/>
            <w:hideMark/>
          </w:tcPr>
          <w:p w14:paraId="645190F9"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28339426"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5DC73AAA"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3F2262D3"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2536150A"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nil"/>
              <w:left w:val="nil"/>
              <w:bottom w:val="single" w:sz="8" w:space="0" w:color="auto"/>
              <w:right w:val="single" w:sz="4" w:space="0" w:color="auto"/>
            </w:tcBorders>
            <w:shd w:val="clear" w:color="auto" w:fill="auto"/>
            <w:hideMark/>
          </w:tcPr>
          <w:p w14:paraId="26D1F90D"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604C2816"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X</w:t>
            </w:r>
          </w:p>
        </w:tc>
        <w:tc>
          <w:tcPr>
            <w:tcW w:w="488" w:type="dxa"/>
            <w:tcBorders>
              <w:top w:val="nil"/>
              <w:left w:val="single" w:sz="4" w:space="0" w:color="auto"/>
              <w:bottom w:val="single" w:sz="8" w:space="0" w:color="auto"/>
              <w:right w:val="single" w:sz="4" w:space="0" w:color="auto"/>
            </w:tcBorders>
            <w:shd w:val="clear" w:color="auto" w:fill="auto"/>
            <w:hideMark/>
          </w:tcPr>
          <w:p w14:paraId="64AAAEF4"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0306B41D" w14:textId="77777777" w:rsidR="00601E33" w:rsidRDefault="00601E33"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33387E79" w14:textId="77777777" w:rsidR="00601E33" w:rsidRDefault="00601E33" w:rsidP="00576527">
            <w:pPr>
              <w:jc w:val="center"/>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1958BBCF" w14:textId="77777777" w:rsidR="00601E33" w:rsidRDefault="00601E33" w:rsidP="00576527">
            <w:pPr>
              <w:jc w:val="center"/>
              <w:rPr>
                <w:rFonts w:ascii="Arial" w:hAnsi="Arial" w:cs="Arial"/>
                <w:color w:val="FF0000"/>
                <w:sz w:val="22"/>
                <w:szCs w:val="22"/>
              </w:rPr>
            </w:pPr>
            <w:r>
              <w:rPr>
                <w:rFonts w:ascii="Arial" w:hAnsi="Arial" w:cs="Arial"/>
                <w:color w:val="FF0000"/>
                <w:sz w:val="22"/>
                <w:szCs w:val="22"/>
              </w:rPr>
              <w:t> </w:t>
            </w:r>
          </w:p>
        </w:tc>
      </w:tr>
      <w:tr w:rsidR="00A278F0" w14:paraId="4FAFC7BA" w14:textId="77777777" w:rsidTr="00A278F0">
        <w:trPr>
          <w:trHeight w:val="620"/>
        </w:trPr>
        <w:tc>
          <w:tcPr>
            <w:tcW w:w="1293" w:type="dxa"/>
            <w:vMerge w:val="restart"/>
            <w:tcBorders>
              <w:top w:val="single" w:sz="4" w:space="0" w:color="auto"/>
              <w:left w:val="single" w:sz="4" w:space="0" w:color="auto"/>
              <w:right w:val="single" w:sz="4" w:space="0" w:color="auto"/>
            </w:tcBorders>
            <w:shd w:val="clear" w:color="auto" w:fill="auto"/>
            <w:hideMark/>
          </w:tcPr>
          <w:p w14:paraId="643DB316" w14:textId="59993FDA" w:rsidR="00A278F0" w:rsidRDefault="00A278F0" w:rsidP="00576527">
            <w:pPr>
              <w:jc w:val="center"/>
              <w:rPr>
                <w:rFonts w:ascii="Candara" w:hAnsi="Candara" w:cs="Calibri"/>
                <w:b/>
                <w:bCs/>
                <w:color w:val="002060"/>
                <w:sz w:val="16"/>
                <w:szCs w:val="16"/>
              </w:rPr>
            </w:pPr>
            <w:bookmarkStart w:id="21" w:name="RANGE!E84"/>
            <w:bookmarkStart w:id="22" w:name="RANGE!B85"/>
            <w:bookmarkEnd w:id="21"/>
            <w:r>
              <w:rPr>
                <w:rFonts w:ascii="Candara" w:hAnsi="Candara" w:cs="Calibri"/>
                <w:b/>
                <w:bCs/>
                <w:color w:val="002060"/>
                <w:sz w:val="16"/>
                <w:szCs w:val="16"/>
              </w:rPr>
              <w:t>Axe 7: Soutenir  les mécanismes de Cohésion sociale et cohabitation pacifique dans les  communautés initiées par les organisations féminines et les jeunes grâce aux activités de consolidation de paix.</w:t>
            </w:r>
            <w:bookmarkEnd w:id="22"/>
          </w:p>
        </w:tc>
        <w:tc>
          <w:tcPr>
            <w:tcW w:w="1265" w:type="dxa"/>
            <w:vMerge w:val="restart"/>
            <w:tcBorders>
              <w:top w:val="nil"/>
              <w:left w:val="single" w:sz="4" w:space="0" w:color="auto"/>
              <w:right w:val="single" w:sz="4" w:space="0" w:color="auto"/>
            </w:tcBorders>
            <w:shd w:val="clear" w:color="auto" w:fill="auto"/>
            <w:hideMark/>
          </w:tcPr>
          <w:p w14:paraId="2E0C50CC" w14:textId="65AF5243" w:rsidR="00A278F0" w:rsidRDefault="0072264D" w:rsidP="00576527">
            <w:pPr>
              <w:rPr>
                <w:rFonts w:ascii="Candara" w:hAnsi="Candara" w:cs="Calibri"/>
                <w:b/>
                <w:bCs/>
                <w:color w:val="002060"/>
                <w:sz w:val="16"/>
                <w:szCs w:val="16"/>
              </w:rPr>
            </w:pPr>
            <w:bookmarkStart w:id="23" w:name="RANGE!C85"/>
            <w:r>
              <w:rPr>
                <w:rFonts w:ascii="Candara" w:hAnsi="Candara" w:cs="Calibri"/>
                <w:b/>
                <w:bCs/>
                <w:color w:val="002060"/>
                <w:sz w:val="16"/>
                <w:szCs w:val="16"/>
              </w:rPr>
              <w:t>Soutien</w:t>
            </w:r>
            <w:r w:rsidR="00A278F0">
              <w:rPr>
                <w:rFonts w:ascii="Candara" w:hAnsi="Candara" w:cs="Calibri"/>
                <w:b/>
                <w:bCs/>
                <w:color w:val="002060"/>
                <w:sz w:val="16"/>
                <w:szCs w:val="16"/>
              </w:rPr>
              <w:t xml:space="preserve"> aux initiatives de Paix et cohésion sociale au niveau communautaire.</w:t>
            </w:r>
            <w:bookmarkEnd w:id="23"/>
          </w:p>
        </w:tc>
        <w:tc>
          <w:tcPr>
            <w:tcW w:w="313" w:type="dxa"/>
            <w:gridSpan w:val="3"/>
            <w:vMerge w:val="restart"/>
            <w:tcBorders>
              <w:top w:val="nil"/>
              <w:left w:val="single" w:sz="4" w:space="0" w:color="auto"/>
              <w:right w:val="single" w:sz="4" w:space="0" w:color="auto"/>
            </w:tcBorders>
            <w:shd w:val="clear" w:color="auto" w:fill="auto"/>
            <w:hideMark/>
          </w:tcPr>
          <w:p w14:paraId="29847AFA" w14:textId="77777777" w:rsidR="00A278F0" w:rsidRDefault="00A278F0" w:rsidP="00576527">
            <w:pPr>
              <w:jc w:val="center"/>
              <w:rPr>
                <w:rFonts w:ascii="Candara" w:hAnsi="Candara" w:cs="Calibri"/>
                <w:b/>
                <w:bCs/>
                <w:color w:val="002060"/>
                <w:sz w:val="16"/>
                <w:szCs w:val="16"/>
              </w:rPr>
            </w:pPr>
            <w:r>
              <w:rPr>
                <w:rFonts w:ascii="Candara" w:hAnsi="Candara" w:cs="Calibri"/>
                <w:b/>
                <w:bCs/>
                <w:color w:val="002060"/>
                <w:sz w:val="16"/>
                <w:szCs w:val="16"/>
              </w:rPr>
              <w:t>38</w:t>
            </w:r>
          </w:p>
        </w:tc>
        <w:tc>
          <w:tcPr>
            <w:tcW w:w="1779" w:type="dxa"/>
            <w:vMerge w:val="restart"/>
            <w:tcBorders>
              <w:top w:val="nil"/>
              <w:left w:val="single" w:sz="4" w:space="0" w:color="auto"/>
              <w:right w:val="single" w:sz="4" w:space="0" w:color="auto"/>
            </w:tcBorders>
            <w:shd w:val="clear" w:color="auto" w:fill="auto"/>
            <w:hideMark/>
          </w:tcPr>
          <w:p w14:paraId="5A6E8CA1" w14:textId="3626F4CB" w:rsidR="00A278F0" w:rsidRDefault="00A278F0" w:rsidP="00576527">
            <w:pPr>
              <w:rPr>
                <w:rFonts w:ascii="Candara" w:hAnsi="Candara" w:cs="Calibri"/>
                <w:b/>
                <w:bCs/>
                <w:color w:val="002060"/>
                <w:sz w:val="16"/>
                <w:szCs w:val="16"/>
              </w:rPr>
            </w:pPr>
            <w:r>
              <w:rPr>
                <w:rFonts w:ascii="Candara" w:hAnsi="Candara" w:cs="Calibri"/>
                <w:b/>
                <w:bCs/>
                <w:color w:val="002060"/>
                <w:sz w:val="16"/>
                <w:szCs w:val="16"/>
              </w:rPr>
              <w:t>Appuie à la prévention, résolution  et médiation des conflits  ainsi que la consolidation de la paix.</w:t>
            </w:r>
          </w:p>
        </w:tc>
        <w:tc>
          <w:tcPr>
            <w:tcW w:w="1730" w:type="dxa"/>
            <w:gridSpan w:val="3"/>
            <w:tcBorders>
              <w:top w:val="single" w:sz="4" w:space="0" w:color="auto"/>
              <w:left w:val="nil"/>
              <w:bottom w:val="single" w:sz="4" w:space="0" w:color="auto"/>
              <w:right w:val="single" w:sz="4" w:space="0" w:color="auto"/>
            </w:tcBorders>
            <w:shd w:val="clear" w:color="auto" w:fill="auto"/>
            <w:hideMark/>
          </w:tcPr>
          <w:p w14:paraId="5E15E516" w14:textId="417641B6" w:rsidR="00A278F0" w:rsidRDefault="00A278F0" w:rsidP="00576527">
            <w:pPr>
              <w:jc w:val="both"/>
              <w:rPr>
                <w:rFonts w:ascii="Arial" w:hAnsi="Arial" w:cs="Arial"/>
                <w:color w:val="000000"/>
                <w:sz w:val="16"/>
                <w:szCs w:val="16"/>
              </w:rPr>
            </w:pPr>
            <w:r>
              <w:rPr>
                <w:rFonts w:ascii="Arial" w:hAnsi="Arial" w:cs="Arial"/>
                <w:color w:val="000000"/>
                <w:sz w:val="16"/>
                <w:szCs w:val="16"/>
              </w:rPr>
              <w:t>Programme</w:t>
            </w:r>
          </w:p>
        </w:tc>
        <w:tc>
          <w:tcPr>
            <w:tcW w:w="1884" w:type="dxa"/>
            <w:gridSpan w:val="2"/>
            <w:tcBorders>
              <w:top w:val="single" w:sz="4" w:space="0" w:color="auto"/>
              <w:left w:val="nil"/>
              <w:bottom w:val="single" w:sz="4" w:space="0" w:color="auto"/>
              <w:right w:val="single" w:sz="4" w:space="0" w:color="auto"/>
            </w:tcBorders>
            <w:shd w:val="clear" w:color="auto" w:fill="auto"/>
            <w:hideMark/>
          </w:tcPr>
          <w:p w14:paraId="3D11554A" w14:textId="68CDD11E" w:rsidR="00A278F0" w:rsidRDefault="00A278F0" w:rsidP="00576527">
            <w:pPr>
              <w:jc w:val="center"/>
              <w:rPr>
                <w:rFonts w:ascii="Arial" w:hAnsi="Arial" w:cs="Arial"/>
                <w:color w:val="000000"/>
                <w:sz w:val="16"/>
                <w:szCs w:val="16"/>
              </w:rPr>
            </w:pPr>
            <w:r>
              <w:rPr>
                <w:rFonts w:ascii="Arial" w:hAnsi="Arial" w:cs="Arial"/>
                <w:color w:val="000000"/>
                <w:sz w:val="16"/>
                <w:szCs w:val="16"/>
              </w:rPr>
              <w:t>Organisation du processus d'octroi des subventions, Appui technique et suivi.</w:t>
            </w:r>
          </w:p>
        </w:tc>
        <w:tc>
          <w:tcPr>
            <w:tcW w:w="384" w:type="dxa"/>
            <w:tcBorders>
              <w:top w:val="nil"/>
              <w:left w:val="nil"/>
              <w:bottom w:val="single" w:sz="8" w:space="0" w:color="auto"/>
              <w:right w:val="single" w:sz="8" w:space="0" w:color="auto"/>
            </w:tcBorders>
            <w:shd w:val="clear" w:color="000000" w:fill="548235"/>
            <w:hideMark/>
          </w:tcPr>
          <w:p w14:paraId="5D01C32F"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27A9D0F8"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38C28D57"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1AB514E1"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2FEEC026"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nil"/>
              <w:bottom w:val="single" w:sz="8" w:space="0" w:color="auto"/>
              <w:right w:val="single" w:sz="4" w:space="0" w:color="auto"/>
            </w:tcBorders>
            <w:shd w:val="clear" w:color="auto" w:fill="auto"/>
            <w:hideMark/>
          </w:tcPr>
          <w:p w14:paraId="754E456C"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56CA3559"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X</w:t>
            </w:r>
          </w:p>
        </w:tc>
        <w:tc>
          <w:tcPr>
            <w:tcW w:w="488" w:type="dxa"/>
            <w:tcBorders>
              <w:top w:val="nil"/>
              <w:left w:val="single" w:sz="4" w:space="0" w:color="auto"/>
              <w:bottom w:val="single" w:sz="8" w:space="0" w:color="auto"/>
              <w:right w:val="single" w:sz="4" w:space="0" w:color="auto"/>
            </w:tcBorders>
            <w:shd w:val="clear" w:color="auto" w:fill="auto"/>
            <w:hideMark/>
          </w:tcPr>
          <w:p w14:paraId="266D6D94"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4F117CDD" w14:textId="77777777" w:rsidR="00A278F0" w:rsidRDefault="00A278F0" w:rsidP="00576527">
            <w:pPr>
              <w:jc w:val="both"/>
              <w:rPr>
                <w:rFonts w:ascii="Arial" w:hAnsi="Arial" w:cs="Arial"/>
                <w:color w:val="FF0000"/>
                <w:sz w:val="22"/>
                <w:szCs w:val="22"/>
              </w:rPr>
            </w:pPr>
            <w:r>
              <w:rPr>
                <w:rFonts w:ascii="Arial" w:hAnsi="Arial" w:cs="Arial"/>
                <w:color w:val="FF0000"/>
                <w:sz w:val="22"/>
                <w:szCs w:val="22"/>
              </w:rPr>
              <w:t> </w:t>
            </w:r>
          </w:p>
        </w:tc>
        <w:tc>
          <w:tcPr>
            <w:tcW w:w="1229"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CF009AB" w14:textId="77777777" w:rsidR="00A278F0" w:rsidRDefault="00A278F0" w:rsidP="00576527">
            <w:pPr>
              <w:jc w:val="both"/>
              <w:rPr>
                <w:rFonts w:ascii="Arial" w:hAnsi="Arial" w:cs="Arial"/>
                <w:color w:val="FF0000"/>
                <w:sz w:val="22"/>
                <w:szCs w:val="22"/>
              </w:rPr>
            </w:pPr>
            <w:r>
              <w:rPr>
                <w:rFonts w:ascii="Arial" w:hAnsi="Arial" w:cs="Arial"/>
                <w:color w:val="FF0000"/>
                <w:sz w:val="22"/>
                <w:szCs w:val="22"/>
              </w:rPr>
              <w:t> </w:t>
            </w:r>
          </w:p>
        </w:tc>
      </w:tr>
      <w:tr w:rsidR="00A278F0" w14:paraId="669BB73B" w14:textId="77777777" w:rsidTr="00A278F0">
        <w:tc>
          <w:tcPr>
            <w:tcW w:w="1293" w:type="dxa"/>
            <w:vMerge/>
            <w:tcBorders>
              <w:left w:val="single" w:sz="4" w:space="0" w:color="auto"/>
              <w:right w:val="single" w:sz="4" w:space="0" w:color="auto"/>
            </w:tcBorders>
            <w:hideMark/>
          </w:tcPr>
          <w:p w14:paraId="258E05E9" w14:textId="77777777" w:rsidR="00A278F0" w:rsidRDefault="00A278F0" w:rsidP="00576527">
            <w:pPr>
              <w:rPr>
                <w:rFonts w:ascii="Candara" w:hAnsi="Candara" w:cs="Calibri"/>
                <w:b/>
                <w:bCs/>
                <w:color w:val="002060"/>
                <w:sz w:val="16"/>
                <w:szCs w:val="16"/>
              </w:rPr>
            </w:pPr>
          </w:p>
        </w:tc>
        <w:tc>
          <w:tcPr>
            <w:tcW w:w="1265" w:type="dxa"/>
            <w:vMerge/>
            <w:tcBorders>
              <w:left w:val="single" w:sz="4" w:space="0" w:color="auto"/>
              <w:right w:val="single" w:sz="4" w:space="0" w:color="auto"/>
            </w:tcBorders>
            <w:hideMark/>
          </w:tcPr>
          <w:p w14:paraId="54857F3B" w14:textId="77777777" w:rsidR="00A278F0" w:rsidRDefault="00A278F0" w:rsidP="00576527">
            <w:pPr>
              <w:rPr>
                <w:rFonts w:ascii="Candara" w:hAnsi="Candara" w:cs="Calibri"/>
                <w:b/>
                <w:bCs/>
                <w:color w:val="002060"/>
                <w:sz w:val="16"/>
                <w:szCs w:val="16"/>
              </w:rPr>
            </w:pPr>
          </w:p>
        </w:tc>
        <w:tc>
          <w:tcPr>
            <w:tcW w:w="313" w:type="dxa"/>
            <w:gridSpan w:val="3"/>
            <w:vMerge/>
            <w:tcBorders>
              <w:left w:val="single" w:sz="4" w:space="0" w:color="auto"/>
              <w:right w:val="single" w:sz="4" w:space="0" w:color="auto"/>
            </w:tcBorders>
            <w:hideMark/>
          </w:tcPr>
          <w:p w14:paraId="206ECE21" w14:textId="77777777" w:rsidR="00A278F0" w:rsidRDefault="00A278F0" w:rsidP="00576527">
            <w:pPr>
              <w:rPr>
                <w:rFonts w:ascii="Candara" w:hAnsi="Candara" w:cs="Calibri"/>
                <w:b/>
                <w:bCs/>
                <w:color w:val="002060"/>
                <w:sz w:val="16"/>
                <w:szCs w:val="16"/>
              </w:rPr>
            </w:pPr>
          </w:p>
        </w:tc>
        <w:tc>
          <w:tcPr>
            <w:tcW w:w="1779" w:type="dxa"/>
            <w:vMerge/>
            <w:tcBorders>
              <w:left w:val="single" w:sz="4" w:space="0" w:color="auto"/>
              <w:right w:val="single" w:sz="4" w:space="0" w:color="auto"/>
            </w:tcBorders>
            <w:hideMark/>
          </w:tcPr>
          <w:p w14:paraId="55E69DB5" w14:textId="77777777" w:rsidR="00A278F0" w:rsidRDefault="00A278F0" w:rsidP="00576527">
            <w:pPr>
              <w:rPr>
                <w:rFonts w:ascii="Candara" w:hAnsi="Candara" w:cs="Calibri"/>
                <w:b/>
                <w:bCs/>
                <w:color w:val="002060"/>
                <w:sz w:val="16"/>
                <w:szCs w:val="16"/>
              </w:rPr>
            </w:pPr>
          </w:p>
        </w:tc>
        <w:tc>
          <w:tcPr>
            <w:tcW w:w="1730" w:type="dxa"/>
            <w:gridSpan w:val="3"/>
            <w:vMerge w:val="restart"/>
            <w:tcBorders>
              <w:top w:val="nil"/>
              <w:left w:val="nil"/>
              <w:right w:val="single" w:sz="4" w:space="0" w:color="auto"/>
            </w:tcBorders>
            <w:shd w:val="clear" w:color="auto" w:fill="auto"/>
            <w:hideMark/>
          </w:tcPr>
          <w:p w14:paraId="0B3CFACE" w14:textId="77777777" w:rsidR="00A278F0" w:rsidRDefault="00A278F0"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vMerge w:val="restart"/>
            <w:tcBorders>
              <w:top w:val="nil"/>
              <w:left w:val="nil"/>
              <w:right w:val="single" w:sz="4" w:space="0" w:color="auto"/>
            </w:tcBorders>
            <w:shd w:val="clear" w:color="auto" w:fill="auto"/>
            <w:hideMark/>
          </w:tcPr>
          <w:p w14:paraId="4E72C997" w14:textId="2FC6B2B0" w:rsidR="00A278F0" w:rsidRDefault="00A278F0" w:rsidP="00576527">
            <w:pPr>
              <w:rPr>
                <w:rFonts w:ascii="Arial" w:hAnsi="Arial" w:cs="Arial"/>
                <w:color w:val="000000"/>
                <w:sz w:val="16"/>
                <w:szCs w:val="16"/>
              </w:rPr>
            </w:pPr>
            <w:r>
              <w:rPr>
                <w:rFonts w:ascii="Arial" w:hAnsi="Arial" w:cs="Arial"/>
                <w:color w:val="000000"/>
                <w:sz w:val="16"/>
                <w:szCs w:val="16"/>
              </w:rPr>
              <w:t>Octroie des Subventions</w:t>
            </w:r>
          </w:p>
        </w:tc>
        <w:tc>
          <w:tcPr>
            <w:tcW w:w="384" w:type="dxa"/>
            <w:tcBorders>
              <w:top w:val="nil"/>
              <w:left w:val="nil"/>
              <w:bottom w:val="single" w:sz="4" w:space="0" w:color="auto"/>
              <w:right w:val="single" w:sz="8" w:space="0" w:color="auto"/>
            </w:tcBorders>
            <w:shd w:val="clear" w:color="000000" w:fill="548235"/>
            <w:hideMark/>
          </w:tcPr>
          <w:p w14:paraId="24AC737C"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vMerge w:val="restart"/>
            <w:tcBorders>
              <w:top w:val="nil"/>
              <w:left w:val="nil"/>
              <w:right w:val="single" w:sz="8" w:space="0" w:color="auto"/>
            </w:tcBorders>
            <w:shd w:val="clear" w:color="000000" w:fill="548235"/>
            <w:hideMark/>
          </w:tcPr>
          <w:p w14:paraId="06D7166B"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vMerge w:val="restart"/>
            <w:tcBorders>
              <w:top w:val="nil"/>
              <w:left w:val="nil"/>
              <w:right w:val="single" w:sz="8" w:space="0" w:color="auto"/>
            </w:tcBorders>
            <w:shd w:val="clear" w:color="000000" w:fill="548235"/>
            <w:hideMark/>
          </w:tcPr>
          <w:p w14:paraId="0483CD75"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vMerge w:val="restart"/>
            <w:tcBorders>
              <w:top w:val="nil"/>
              <w:left w:val="nil"/>
              <w:right w:val="single" w:sz="8" w:space="0" w:color="auto"/>
            </w:tcBorders>
            <w:shd w:val="clear" w:color="000000" w:fill="548235"/>
            <w:hideMark/>
          </w:tcPr>
          <w:p w14:paraId="4F6DB906"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vMerge w:val="restart"/>
            <w:tcBorders>
              <w:top w:val="nil"/>
              <w:left w:val="nil"/>
              <w:right w:val="single" w:sz="8" w:space="0" w:color="auto"/>
            </w:tcBorders>
            <w:shd w:val="clear" w:color="000000" w:fill="548235"/>
            <w:hideMark/>
          </w:tcPr>
          <w:p w14:paraId="3F600BDF"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vMerge w:val="restart"/>
            <w:tcBorders>
              <w:top w:val="nil"/>
              <w:left w:val="nil"/>
              <w:right w:val="single" w:sz="4" w:space="0" w:color="auto"/>
            </w:tcBorders>
            <w:shd w:val="clear" w:color="auto" w:fill="auto"/>
            <w:hideMark/>
          </w:tcPr>
          <w:p w14:paraId="62B44B0B"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vMerge w:val="restart"/>
            <w:tcBorders>
              <w:top w:val="nil"/>
              <w:left w:val="single" w:sz="4" w:space="0" w:color="auto"/>
              <w:right w:val="single" w:sz="4" w:space="0" w:color="auto"/>
            </w:tcBorders>
            <w:shd w:val="clear" w:color="auto" w:fill="auto"/>
            <w:hideMark/>
          </w:tcPr>
          <w:p w14:paraId="39AFC774"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488" w:type="dxa"/>
            <w:vMerge w:val="restart"/>
            <w:tcBorders>
              <w:top w:val="nil"/>
              <w:left w:val="single" w:sz="4" w:space="0" w:color="auto"/>
              <w:right w:val="single" w:sz="4" w:space="0" w:color="auto"/>
            </w:tcBorders>
            <w:shd w:val="clear" w:color="auto" w:fill="auto"/>
            <w:hideMark/>
          </w:tcPr>
          <w:p w14:paraId="27837A8B"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vMerge w:val="restart"/>
            <w:tcBorders>
              <w:top w:val="nil"/>
              <w:left w:val="single" w:sz="4" w:space="0" w:color="auto"/>
              <w:right w:val="nil"/>
            </w:tcBorders>
            <w:shd w:val="clear" w:color="auto" w:fill="auto"/>
            <w:hideMark/>
          </w:tcPr>
          <w:p w14:paraId="7A00F252" w14:textId="77777777" w:rsidR="00A278F0" w:rsidRDefault="00A278F0"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vMerge w:val="restart"/>
            <w:tcBorders>
              <w:top w:val="nil"/>
              <w:left w:val="single" w:sz="8" w:space="0" w:color="auto"/>
              <w:right w:val="nil"/>
            </w:tcBorders>
            <w:shd w:val="clear" w:color="auto" w:fill="auto"/>
            <w:hideMark/>
          </w:tcPr>
          <w:p w14:paraId="115D2D1A" w14:textId="77777777" w:rsidR="00A278F0" w:rsidRDefault="00A278F0" w:rsidP="00576527">
            <w:pPr>
              <w:jc w:val="both"/>
              <w:rPr>
                <w:rFonts w:ascii="Arial" w:hAnsi="Arial" w:cs="Arial"/>
                <w:color w:val="FF0000"/>
                <w:sz w:val="22"/>
                <w:szCs w:val="22"/>
              </w:rPr>
            </w:pPr>
            <w:r>
              <w:rPr>
                <w:rFonts w:ascii="Arial" w:hAnsi="Arial" w:cs="Arial"/>
                <w:color w:val="FF0000"/>
                <w:sz w:val="22"/>
                <w:szCs w:val="22"/>
              </w:rPr>
              <w:t> </w:t>
            </w:r>
          </w:p>
        </w:tc>
        <w:tc>
          <w:tcPr>
            <w:tcW w:w="928" w:type="dxa"/>
            <w:vMerge w:val="restart"/>
            <w:tcBorders>
              <w:top w:val="nil"/>
              <w:left w:val="nil"/>
              <w:right w:val="single" w:sz="8" w:space="0" w:color="auto"/>
            </w:tcBorders>
            <w:shd w:val="clear" w:color="auto" w:fill="auto"/>
            <w:hideMark/>
          </w:tcPr>
          <w:p w14:paraId="3E97F4EB" w14:textId="77777777" w:rsidR="00A278F0" w:rsidRDefault="00A278F0" w:rsidP="00576527">
            <w:pPr>
              <w:jc w:val="both"/>
              <w:rPr>
                <w:rFonts w:ascii="Arial" w:hAnsi="Arial" w:cs="Arial"/>
                <w:color w:val="FF0000"/>
                <w:sz w:val="22"/>
                <w:szCs w:val="22"/>
              </w:rPr>
            </w:pPr>
            <w:r>
              <w:rPr>
                <w:rFonts w:ascii="Arial" w:hAnsi="Arial" w:cs="Arial"/>
                <w:color w:val="FF0000"/>
                <w:sz w:val="22"/>
                <w:szCs w:val="22"/>
              </w:rPr>
              <w:t> </w:t>
            </w:r>
          </w:p>
        </w:tc>
      </w:tr>
      <w:tr w:rsidR="00A278F0" w14:paraId="740E7BD5" w14:textId="77777777" w:rsidTr="00A278F0">
        <w:trPr>
          <w:trHeight w:val="613"/>
        </w:trPr>
        <w:tc>
          <w:tcPr>
            <w:tcW w:w="1293" w:type="dxa"/>
            <w:vMerge/>
            <w:tcBorders>
              <w:left w:val="single" w:sz="4" w:space="0" w:color="auto"/>
              <w:right w:val="single" w:sz="4" w:space="0" w:color="auto"/>
            </w:tcBorders>
          </w:tcPr>
          <w:p w14:paraId="3293CF44" w14:textId="77777777" w:rsidR="00A278F0" w:rsidRDefault="00A278F0" w:rsidP="00576527">
            <w:pPr>
              <w:rPr>
                <w:rFonts w:ascii="Candara" w:hAnsi="Candara" w:cs="Calibri"/>
                <w:b/>
                <w:bCs/>
                <w:color w:val="002060"/>
                <w:sz w:val="16"/>
                <w:szCs w:val="16"/>
              </w:rPr>
            </w:pPr>
          </w:p>
        </w:tc>
        <w:tc>
          <w:tcPr>
            <w:tcW w:w="1265" w:type="dxa"/>
            <w:vMerge/>
            <w:tcBorders>
              <w:left w:val="single" w:sz="4" w:space="0" w:color="auto"/>
              <w:right w:val="single" w:sz="4" w:space="0" w:color="auto"/>
            </w:tcBorders>
          </w:tcPr>
          <w:p w14:paraId="6B831FA5" w14:textId="77777777" w:rsidR="00A278F0" w:rsidRDefault="00A278F0" w:rsidP="00576527">
            <w:pPr>
              <w:rPr>
                <w:rFonts w:ascii="Candara" w:hAnsi="Candara" w:cs="Calibri"/>
                <w:b/>
                <w:bCs/>
                <w:color w:val="002060"/>
                <w:sz w:val="16"/>
                <w:szCs w:val="16"/>
              </w:rPr>
            </w:pPr>
          </w:p>
        </w:tc>
        <w:tc>
          <w:tcPr>
            <w:tcW w:w="313" w:type="dxa"/>
            <w:gridSpan w:val="3"/>
            <w:vMerge/>
            <w:tcBorders>
              <w:left w:val="single" w:sz="4" w:space="0" w:color="auto"/>
              <w:bottom w:val="single" w:sz="4" w:space="0" w:color="000000"/>
              <w:right w:val="single" w:sz="4" w:space="0" w:color="auto"/>
            </w:tcBorders>
          </w:tcPr>
          <w:p w14:paraId="2061E2C5" w14:textId="77777777" w:rsidR="00A278F0" w:rsidRDefault="00A278F0" w:rsidP="00576527">
            <w:pPr>
              <w:rPr>
                <w:rFonts w:ascii="Candara" w:hAnsi="Candara" w:cs="Calibri"/>
                <w:b/>
                <w:bCs/>
                <w:color w:val="002060"/>
                <w:sz w:val="16"/>
                <w:szCs w:val="16"/>
              </w:rPr>
            </w:pPr>
          </w:p>
        </w:tc>
        <w:tc>
          <w:tcPr>
            <w:tcW w:w="1779" w:type="dxa"/>
            <w:vMerge/>
            <w:tcBorders>
              <w:left w:val="single" w:sz="4" w:space="0" w:color="auto"/>
              <w:bottom w:val="single" w:sz="4" w:space="0" w:color="000000"/>
              <w:right w:val="single" w:sz="4" w:space="0" w:color="auto"/>
            </w:tcBorders>
          </w:tcPr>
          <w:p w14:paraId="664573B5" w14:textId="77777777" w:rsidR="00A278F0" w:rsidRDefault="00A278F0" w:rsidP="00576527">
            <w:pPr>
              <w:rPr>
                <w:rFonts w:ascii="Candara" w:hAnsi="Candara" w:cs="Calibri"/>
                <w:b/>
                <w:bCs/>
                <w:color w:val="002060"/>
                <w:sz w:val="16"/>
                <w:szCs w:val="16"/>
              </w:rPr>
            </w:pPr>
          </w:p>
        </w:tc>
        <w:tc>
          <w:tcPr>
            <w:tcW w:w="1730" w:type="dxa"/>
            <w:gridSpan w:val="3"/>
            <w:vMerge/>
            <w:tcBorders>
              <w:left w:val="nil"/>
              <w:bottom w:val="single" w:sz="4" w:space="0" w:color="auto"/>
              <w:right w:val="single" w:sz="4" w:space="0" w:color="auto"/>
            </w:tcBorders>
            <w:shd w:val="clear" w:color="auto" w:fill="auto"/>
          </w:tcPr>
          <w:p w14:paraId="1174E649" w14:textId="77777777" w:rsidR="00A278F0" w:rsidRDefault="00A278F0" w:rsidP="00576527">
            <w:pPr>
              <w:jc w:val="both"/>
              <w:rPr>
                <w:rFonts w:ascii="Arial" w:hAnsi="Arial" w:cs="Arial"/>
                <w:color w:val="000000"/>
                <w:sz w:val="16"/>
                <w:szCs w:val="16"/>
              </w:rPr>
            </w:pPr>
          </w:p>
        </w:tc>
        <w:tc>
          <w:tcPr>
            <w:tcW w:w="1884" w:type="dxa"/>
            <w:gridSpan w:val="2"/>
            <w:vMerge/>
            <w:tcBorders>
              <w:left w:val="nil"/>
              <w:bottom w:val="single" w:sz="4" w:space="0" w:color="auto"/>
              <w:right w:val="single" w:sz="4" w:space="0" w:color="auto"/>
            </w:tcBorders>
            <w:shd w:val="clear" w:color="auto" w:fill="auto"/>
          </w:tcPr>
          <w:p w14:paraId="12720B39" w14:textId="77777777" w:rsidR="00A278F0" w:rsidRDefault="00A278F0" w:rsidP="00576527">
            <w:pPr>
              <w:rPr>
                <w:rFonts w:ascii="Arial" w:hAnsi="Arial" w:cs="Arial"/>
                <w:color w:val="000000"/>
                <w:sz w:val="16"/>
                <w:szCs w:val="16"/>
              </w:rPr>
            </w:pPr>
          </w:p>
        </w:tc>
        <w:tc>
          <w:tcPr>
            <w:tcW w:w="384" w:type="dxa"/>
            <w:tcBorders>
              <w:top w:val="single" w:sz="4" w:space="0" w:color="auto"/>
              <w:left w:val="nil"/>
              <w:bottom w:val="single" w:sz="8" w:space="0" w:color="auto"/>
              <w:right w:val="single" w:sz="8" w:space="0" w:color="auto"/>
            </w:tcBorders>
            <w:shd w:val="clear" w:color="000000" w:fill="548235"/>
          </w:tcPr>
          <w:p w14:paraId="3C255490" w14:textId="77777777" w:rsidR="00A278F0" w:rsidRDefault="00A278F0" w:rsidP="00576527">
            <w:pPr>
              <w:jc w:val="both"/>
              <w:rPr>
                <w:rFonts w:ascii="Arial" w:hAnsi="Arial" w:cs="Arial"/>
                <w:b/>
                <w:bCs/>
                <w:color w:val="002060"/>
                <w:sz w:val="22"/>
                <w:szCs w:val="22"/>
              </w:rPr>
            </w:pPr>
          </w:p>
        </w:tc>
        <w:tc>
          <w:tcPr>
            <w:tcW w:w="384" w:type="dxa"/>
            <w:vMerge/>
            <w:tcBorders>
              <w:left w:val="nil"/>
              <w:bottom w:val="single" w:sz="8" w:space="0" w:color="auto"/>
              <w:right w:val="single" w:sz="8" w:space="0" w:color="auto"/>
            </w:tcBorders>
            <w:shd w:val="clear" w:color="000000" w:fill="548235"/>
          </w:tcPr>
          <w:p w14:paraId="7F29DD65" w14:textId="77777777" w:rsidR="00A278F0" w:rsidRDefault="00A278F0" w:rsidP="00576527">
            <w:pPr>
              <w:jc w:val="both"/>
              <w:rPr>
                <w:rFonts w:ascii="Arial" w:hAnsi="Arial" w:cs="Arial"/>
                <w:b/>
                <w:bCs/>
                <w:color w:val="002060"/>
                <w:sz w:val="22"/>
                <w:szCs w:val="22"/>
              </w:rPr>
            </w:pPr>
          </w:p>
        </w:tc>
        <w:tc>
          <w:tcPr>
            <w:tcW w:w="384" w:type="dxa"/>
            <w:vMerge/>
            <w:tcBorders>
              <w:left w:val="nil"/>
              <w:bottom w:val="single" w:sz="8" w:space="0" w:color="auto"/>
              <w:right w:val="single" w:sz="8" w:space="0" w:color="auto"/>
            </w:tcBorders>
            <w:shd w:val="clear" w:color="000000" w:fill="548235"/>
          </w:tcPr>
          <w:p w14:paraId="041F57AB" w14:textId="77777777" w:rsidR="00A278F0" w:rsidRDefault="00A278F0" w:rsidP="00576527">
            <w:pPr>
              <w:jc w:val="both"/>
              <w:rPr>
                <w:rFonts w:ascii="Arial" w:hAnsi="Arial" w:cs="Arial"/>
                <w:b/>
                <w:bCs/>
                <w:color w:val="002060"/>
                <w:sz w:val="22"/>
                <w:szCs w:val="22"/>
              </w:rPr>
            </w:pPr>
          </w:p>
        </w:tc>
        <w:tc>
          <w:tcPr>
            <w:tcW w:w="384" w:type="dxa"/>
            <w:vMerge/>
            <w:tcBorders>
              <w:left w:val="nil"/>
              <w:bottom w:val="single" w:sz="8" w:space="0" w:color="auto"/>
              <w:right w:val="single" w:sz="8" w:space="0" w:color="auto"/>
            </w:tcBorders>
            <w:shd w:val="clear" w:color="000000" w:fill="548235"/>
          </w:tcPr>
          <w:p w14:paraId="4172E4DB" w14:textId="77777777" w:rsidR="00A278F0" w:rsidRDefault="00A278F0" w:rsidP="00576527">
            <w:pPr>
              <w:jc w:val="both"/>
              <w:rPr>
                <w:rFonts w:ascii="Arial" w:hAnsi="Arial" w:cs="Arial"/>
                <w:b/>
                <w:bCs/>
                <w:color w:val="002060"/>
                <w:sz w:val="22"/>
                <w:szCs w:val="22"/>
              </w:rPr>
            </w:pPr>
          </w:p>
        </w:tc>
        <w:tc>
          <w:tcPr>
            <w:tcW w:w="384" w:type="dxa"/>
            <w:vMerge/>
            <w:tcBorders>
              <w:left w:val="nil"/>
              <w:bottom w:val="single" w:sz="8" w:space="0" w:color="auto"/>
              <w:right w:val="single" w:sz="8" w:space="0" w:color="auto"/>
            </w:tcBorders>
            <w:shd w:val="clear" w:color="000000" w:fill="548235"/>
          </w:tcPr>
          <w:p w14:paraId="6FC28610" w14:textId="77777777" w:rsidR="00A278F0" w:rsidRDefault="00A278F0" w:rsidP="00576527">
            <w:pPr>
              <w:jc w:val="both"/>
              <w:rPr>
                <w:rFonts w:ascii="Arial" w:hAnsi="Arial" w:cs="Arial"/>
                <w:b/>
                <w:bCs/>
                <w:color w:val="002060"/>
                <w:sz w:val="22"/>
                <w:szCs w:val="22"/>
              </w:rPr>
            </w:pPr>
          </w:p>
        </w:tc>
        <w:tc>
          <w:tcPr>
            <w:tcW w:w="500" w:type="dxa"/>
            <w:vMerge/>
            <w:tcBorders>
              <w:left w:val="nil"/>
              <w:bottom w:val="single" w:sz="8" w:space="0" w:color="auto"/>
              <w:right w:val="single" w:sz="4" w:space="0" w:color="auto"/>
            </w:tcBorders>
            <w:shd w:val="clear" w:color="auto" w:fill="auto"/>
          </w:tcPr>
          <w:p w14:paraId="149E1238" w14:textId="77777777" w:rsidR="00A278F0" w:rsidRDefault="00A278F0" w:rsidP="00576527">
            <w:pPr>
              <w:jc w:val="both"/>
              <w:rPr>
                <w:rFonts w:ascii="Arial" w:hAnsi="Arial" w:cs="Arial"/>
                <w:b/>
                <w:bCs/>
                <w:color w:val="002060"/>
                <w:sz w:val="22"/>
                <w:szCs w:val="22"/>
              </w:rPr>
            </w:pPr>
          </w:p>
        </w:tc>
        <w:tc>
          <w:tcPr>
            <w:tcW w:w="439" w:type="dxa"/>
            <w:vMerge/>
            <w:tcBorders>
              <w:left w:val="single" w:sz="4" w:space="0" w:color="auto"/>
              <w:bottom w:val="single" w:sz="8" w:space="0" w:color="auto"/>
              <w:right w:val="single" w:sz="4" w:space="0" w:color="auto"/>
            </w:tcBorders>
            <w:shd w:val="clear" w:color="auto" w:fill="auto"/>
          </w:tcPr>
          <w:p w14:paraId="0F2DB24F" w14:textId="77777777" w:rsidR="00A278F0" w:rsidRDefault="00A278F0" w:rsidP="00576527">
            <w:pPr>
              <w:jc w:val="both"/>
              <w:rPr>
                <w:rFonts w:ascii="Arial" w:hAnsi="Arial" w:cs="Arial"/>
                <w:b/>
                <w:bCs/>
                <w:color w:val="002060"/>
                <w:sz w:val="22"/>
                <w:szCs w:val="22"/>
              </w:rPr>
            </w:pPr>
          </w:p>
        </w:tc>
        <w:tc>
          <w:tcPr>
            <w:tcW w:w="488" w:type="dxa"/>
            <w:vMerge/>
            <w:tcBorders>
              <w:left w:val="single" w:sz="4" w:space="0" w:color="auto"/>
              <w:bottom w:val="single" w:sz="8" w:space="0" w:color="auto"/>
              <w:right w:val="single" w:sz="4" w:space="0" w:color="auto"/>
            </w:tcBorders>
            <w:shd w:val="clear" w:color="auto" w:fill="auto"/>
          </w:tcPr>
          <w:p w14:paraId="671E2A82" w14:textId="77777777" w:rsidR="00A278F0" w:rsidRDefault="00A278F0" w:rsidP="00576527">
            <w:pPr>
              <w:jc w:val="both"/>
              <w:rPr>
                <w:rFonts w:ascii="Arial" w:hAnsi="Arial" w:cs="Arial"/>
                <w:b/>
                <w:bCs/>
                <w:color w:val="002060"/>
                <w:sz w:val="22"/>
                <w:szCs w:val="22"/>
              </w:rPr>
            </w:pPr>
          </w:p>
        </w:tc>
        <w:tc>
          <w:tcPr>
            <w:tcW w:w="1121" w:type="dxa"/>
            <w:gridSpan w:val="2"/>
            <w:vMerge/>
            <w:tcBorders>
              <w:left w:val="single" w:sz="4" w:space="0" w:color="auto"/>
              <w:bottom w:val="single" w:sz="8" w:space="0" w:color="auto"/>
              <w:right w:val="nil"/>
            </w:tcBorders>
            <w:shd w:val="clear" w:color="auto" w:fill="auto"/>
          </w:tcPr>
          <w:p w14:paraId="0B51A4B5" w14:textId="77777777" w:rsidR="00A278F0" w:rsidRDefault="00A278F0" w:rsidP="00576527">
            <w:pPr>
              <w:jc w:val="both"/>
              <w:rPr>
                <w:rFonts w:ascii="Arial" w:hAnsi="Arial" w:cs="Arial"/>
                <w:color w:val="FF0000"/>
                <w:sz w:val="22"/>
                <w:szCs w:val="22"/>
              </w:rPr>
            </w:pPr>
          </w:p>
        </w:tc>
        <w:tc>
          <w:tcPr>
            <w:tcW w:w="301" w:type="dxa"/>
            <w:gridSpan w:val="2"/>
            <w:vMerge/>
            <w:tcBorders>
              <w:left w:val="single" w:sz="8" w:space="0" w:color="auto"/>
              <w:bottom w:val="single" w:sz="8" w:space="0" w:color="auto"/>
              <w:right w:val="nil"/>
            </w:tcBorders>
            <w:shd w:val="clear" w:color="auto" w:fill="auto"/>
          </w:tcPr>
          <w:p w14:paraId="5628614F" w14:textId="77777777" w:rsidR="00A278F0" w:rsidRDefault="00A278F0" w:rsidP="00576527">
            <w:pPr>
              <w:jc w:val="both"/>
              <w:rPr>
                <w:rFonts w:ascii="Arial" w:hAnsi="Arial" w:cs="Arial"/>
                <w:color w:val="FF0000"/>
                <w:sz w:val="22"/>
                <w:szCs w:val="22"/>
              </w:rPr>
            </w:pPr>
          </w:p>
        </w:tc>
        <w:tc>
          <w:tcPr>
            <w:tcW w:w="928" w:type="dxa"/>
            <w:vMerge/>
            <w:tcBorders>
              <w:left w:val="nil"/>
              <w:bottom w:val="single" w:sz="8" w:space="0" w:color="auto"/>
              <w:right w:val="single" w:sz="8" w:space="0" w:color="auto"/>
            </w:tcBorders>
            <w:shd w:val="clear" w:color="auto" w:fill="auto"/>
          </w:tcPr>
          <w:p w14:paraId="6629FE52" w14:textId="77777777" w:rsidR="00A278F0" w:rsidRDefault="00A278F0" w:rsidP="00576527">
            <w:pPr>
              <w:jc w:val="both"/>
              <w:rPr>
                <w:rFonts w:ascii="Arial" w:hAnsi="Arial" w:cs="Arial"/>
                <w:color w:val="FF0000"/>
                <w:sz w:val="22"/>
                <w:szCs w:val="22"/>
              </w:rPr>
            </w:pPr>
          </w:p>
        </w:tc>
      </w:tr>
      <w:tr w:rsidR="00A278F0" w14:paraId="275D7E6A" w14:textId="77777777" w:rsidTr="00A278F0">
        <w:trPr>
          <w:trHeight w:val="640"/>
        </w:trPr>
        <w:tc>
          <w:tcPr>
            <w:tcW w:w="1293" w:type="dxa"/>
            <w:vMerge/>
            <w:tcBorders>
              <w:left w:val="single" w:sz="4" w:space="0" w:color="auto"/>
              <w:right w:val="single" w:sz="4" w:space="0" w:color="auto"/>
            </w:tcBorders>
            <w:hideMark/>
          </w:tcPr>
          <w:p w14:paraId="7ED146CB" w14:textId="77777777" w:rsidR="00A278F0" w:rsidRDefault="00A278F0" w:rsidP="00576527">
            <w:pPr>
              <w:rPr>
                <w:rFonts w:ascii="Candara" w:hAnsi="Candara" w:cs="Calibri"/>
                <w:b/>
                <w:bCs/>
                <w:color w:val="002060"/>
                <w:sz w:val="16"/>
                <w:szCs w:val="16"/>
              </w:rPr>
            </w:pPr>
          </w:p>
        </w:tc>
        <w:tc>
          <w:tcPr>
            <w:tcW w:w="1265" w:type="dxa"/>
            <w:vMerge/>
            <w:tcBorders>
              <w:left w:val="single" w:sz="4" w:space="0" w:color="auto"/>
              <w:right w:val="single" w:sz="4" w:space="0" w:color="auto"/>
            </w:tcBorders>
            <w:hideMark/>
          </w:tcPr>
          <w:p w14:paraId="3D95DD52" w14:textId="77777777" w:rsidR="00A278F0" w:rsidRDefault="00A278F0" w:rsidP="00576527">
            <w:pPr>
              <w:rPr>
                <w:rFonts w:ascii="Candara" w:hAnsi="Candara" w:cs="Calibri"/>
                <w:b/>
                <w:bCs/>
                <w:color w:val="002060"/>
                <w:sz w:val="16"/>
                <w:szCs w:val="16"/>
              </w:rPr>
            </w:pPr>
          </w:p>
        </w:tc>
        <w:tc>
          <w:tcPr>
            <w:tcW w:w="313" w:type="dxa"/>
            <w:gridSpan w:val="3"/>
            <w:vMerge w:val="restart"/>
            <w:tcBorders>
              <w:top w:val="nil"/>
              <w:left w:val="single" w:sz="4" w:space="0" w:color="auto"/>
              <w:bottom w:val="single" w:sz="4" w:space="0" w:color="auto"/>
              <w:right w:val="single" w:sz="4" w:space="0" w:color="auto"/>
            </w:tcBorders>
            <w:shd w:val="clear" w:color="auto" w:fill="auto"/>
            <w:hideMark/>
          </w:tcPr>
          <w:p w14:paraId="39586B21" w14:textId="77777777" w:rsidR="00A278F0" w:rsidRDefault="00A278F0" w:rsidP="00576527">
            <w:pPr>
              <w:jc w:val="center"/>
              <w:rPr>
                <w:rFonts w:ascii="Candara" w:hAnsi="Candara" w:cs="Calibri"/>
                <w:b/>
                <w:bCs/>
                <w:color w:val="002060"/>
                <w:sz w:val="16"/>
                <w:szCs w:val="16"/>
              </w:rPr>
            </w:pPr>
            <w:r>
              <w:rPr>
                <w:rFonts w:ascii="Candara" w:hAnsi="Candara" w:cs="Calibri"/>
                <w:b/>
                <w:bCs/>
                <w:color w:val="002060"/>
                <w:sz w:val="16"/>
                <w:szCs w:val="16"/>
              </w:rPr>
              <w:t>39</w:t>
            </w:r>
          </w:p>
        </w:tc>
        <w:tc>
          <w:tcPr>
            <w:tcW w:w="1779" w:type="dxa"/>
            <w:vMerge w:val="restart"/>
            <w:tcBorders>
              <w:top w:val="nil"/>
              <w:left w:val="single" w:sz="4" w:space="0" w:color="auto"/>
              <w:bottom w:val="single" w:sz="4" w:space="0" w:color="auto"/>
              <w:right w:val="nil"/>
            </w:tcBorders>
            <w:shd w:val="clear" w:color="auto" w:fill="auto"/>
            <w:hideMark/>
          </w:tcPr>
          <w:p w14:paraId="1012B0C0" w14:textId="77777777" w:rsidR="00A278F0" w:rsidRDefault="00A278F0" w:rsidP="00576527">
            <w:pPr>
              <w:rPr>
                <w:rFonts w:ascii="Candara" w:hAnsi="Candara" w:cs="Calibri"/>
                <w:b/>
                <w:bCs/>
                <w:color w:val="000000"/>
                <w:sz w:val="16"/>
                <w:szCs w:val="16"/>
              </w:rPr>
            </w:pPr>
            <w:bookmarkStart w:id="24" w:name="RANGE!E87"/>
            <w:r>
              <w:rPr>
                <w:rFonts w:ascii="Candara" w:hAnsi="Candara" w:cs="Calibri"/>
                <w:b/>
                <w:bCs/>
                <w:color w:val="000000"/>
                <w:sz w:val="16"/>
                <w:szCs w:val="16"/>
              </w:rPr>
              <w:t xml:space="preserve">Appui </w:t>
            </w:r>
            <w:proofErr w:type="spellStart"/>
            <w:r>
              <w:rPr>
                <w:rFonts w:ascii="Candara" w:hAnsi="Candara" w:cs="Calibri"/>
                <w:b/>
                <w:bCs/>
                <w:color w:val="000000"/>
                <w:sz w:val="16"/>
                <w:szCs w:val="16"/>
              </w:rPr>
              <w:t>a</w:t>
            </w:r>
            <w:proofErr w:type="spellEnd"/>
            <w:r>
              <w:rPr>
                <w:rFonts w:ascii="Candara" w:hAnsi="Candara" w:cs="Calibri"/>
                <w:b/>
                <w:bCs/>
                <w:color w:val="000000"/>
                <w:sz w:val="16"/>
                <w:szCs w:val="16"/>
              </w:rPr>
              <w:t xml:space="preserve"> la mise en place du cadre de dialogue participatif au niveau communautaire dans les zones en conflits. </w:t>
            </w:r>
            <w:bookmarkEnd w:id="24"/>
          </w:p>
        </w:tc>
        <w:tc>
          <w:tcPr>
            <w:tcW w:w="1730" w:type="dxa"/>
            <w:gridSpan w:val="3"/>
            <w:tcBorders>
              <w:top w:val="nil"/>
              <w:left w:val="single" w:sz="4" w:space="0" w:color="auto"/>
              <w:bottom w:val="single" w:sz="4" w:space="0" w:color="auto"/>
              <w:right w:val="single" w:sz="4" w:space="0" w:color="auto"/>
            </w:tcBorders>
            <w:shd w:val="clear" w:color="auto" w:fill="auto"/>
            <w:hideMark/>
          </w:tcPr>
          <w:p w14:paraId="38136E79" w14:textId="203A946B" w:rsidR="00A278F0" w:rsidRDefault="00A278F0" w:rsidP="00576527">
            <w:pPr>
              <w:jc w:val="both"/>
              <w:rPr>
                <w:rFonts w:ascii="Arial" w:hAnsi="Arial" w:cs="Arial"/>
                <w:color w:val="000000"/>
                <w:sz w:val="16"/>
                <w:szCs w:val="16"/>
              </w:rPr>
            </w:pPr>
            <w:r>
              <w:rPr>
                <w:rFonts w:ascii="Arial" w:hAnsi="Arial" w:cs="Arial"/>
                <w:color w:val="000000"/>
                <w:sz w:val="16"/>
                <w:szCs w:val="16"/>
              </w:rPr>
              <w:t>Programme</w:t>
            </w:r>
          </w:p>
        </w:tc>
        <w:tc>
          <w:tcPr>
            <w:tcW w:w="1884" w:type="dxa"/>
            <w:gridSpan w:val="2"/>
            <w:tcBorders>
              <w:top w:val="nil"/>
              <w:left w:val="nil"/>
              <w:bottom w:val="single" w:sz="4" w:space="0" w:color="auto"/>
              <w:right w:val="single" w:sz="4" w:space="0" w:color="auto"/>
            </w:tcBorders>
            <w:shd w:val="clear" w:color="auto" w:fill="auto"/>
            <w:hideMark/>
          </w:tcPr>
          <w:p w14:paraId="72A460B3" w14:textId="042797C5" w:rsidR="00A278F0" w:rsidRDefault="00A278F0" w:rsidP="00576527">
            <w:pPr>
              <w:jc w:val="both"/>
              <w:rPr>
                <w:rFonts w:ascii="Arial" w:hAnsi="Arial" w:cs="Arial"/>
                <w:color w:val="000000"/>
                <w:sz w:val="16"/>
                <w:szCs w:val="16"/>
              </w:rPr>
            </w:pPr>
            <w:r>
              <w:rPr>
                <w:rFonts w:ascii="Arial" w:hAnsi="Arial" w:cs="Arial"/>
                <w:color w:val="000000"/>
                <w:sz w:val="16"/>
                <w:szCs w:val="16"/>
              </w:rPr>
              <w:t>Organisation du processus d'octroi des subventions, Appui technique et suivi.</w:t>
            </w:r>
          </w:p>
          <w:p w14:paraId="7D48F1C2" w14:textId="420C72FE" w:rsidR="00A278F0" w:rsidRDefault="00A278F0" w:rsidP="00576527">
            <w:pPr>
              <w:jc w:val="center"/>
              <w:rPr>
                <w:rFonts w:ascii="Arial" w:hAnsi="Arial" w:cs="Arial"/>
                <w:color w:val="000000"/>
                <w:sz w:val="22"/>
                <w:szCs w:val="22"/>
              </w:rPr>
            </w:pPr>
            <w:r>
              <w:rPr>
                <w:rFonts w:ascii="Arial" w:hAnsi="Arial" w:cs="Arial"/>
                <w:color w:val="00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726F87ED"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3BBE7108"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140302F8"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5295AD5F"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53290814"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nil"/>
              <w:bottom w:val="single" w:sz="8" w:space="0" w:color="auto"/>
              <w:right w:val="single" w:sz="4" w:space="0" w:color="auto"/>
            </w:tcBorders>
            <w:shd w:val="clear" w:color="auto" w:fill="auto"/>
            <w:hideMark/>
          </w:tcPr>
          <w:p w14:paraId="6827B6B0"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56986C75"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X</w:t>
            </w:r>
          </w:p>
        </w:tc>
        <w:tc>
          <w:tcPr>
            <w:tcW w:w="488" w:type="dxa"/>
            <w:tcBorders>
              <w:top w:val="nil"/>
              <w:left w:val="single" w:sz="4" w:space="0" w:color="auto"/>
              <w:bottom w:val="single" w:sz="8" w:space="0" w:color="auto"/>
              <w:right w:val="single" w:sz="4" w:space="0" w:color="auto"/>
            </w:tcBorders>
            <w:shd w:val="clear" w:color="auto" w:fill="auto"/>
            <w:hideMark/>
          </w:tcPr>
          <w:p w14:paraId="30859B46"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10A28CF2" w14:textId="77777777" w:rsidR="00A278F0" w:rsidRDefault="00A278F0"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4705E273" w14:textId="77777777" w:rsidR="00A278F0" w:rsidRDefault="00A278F0"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47CD3B01" w14:textId="77777777" w:rsidR="00A278F0" w:rsidRDefault="00A278F0" w:rsidP="00576527">
            <w:pPr>
              <w:jc w:val="both"/>
              <w:rPr>
                <w:rFonts w:ascii="Arial" w:hAnsi="Arial" w:cs="Arial"/>
                <w:color w:val="FF0000"/>
                <w:sz w:val="22"/>
                <w:szCs w:val="22"/>
              </w:rPr>
            </w:pPr>
            <w:r>
              <w:rPr>
                <w:rFonts w:ascii="Arial" w:hAnsi="Arial" w:cs="Arial"/>
                <w:color w:val="FF0000"/>
                <w:sz w:val="22"/>
                <w:szCs w:val="22"/>
              </w:rPr>
              <w:t> </w:t>
            </w:r>
          </w:p>
        </w:tc>
      </w:tr>
      <w:tr w:rsidR="00A278F0" w14:paraId="1C13605C" w14:textId="77777777" w:rsidTr="00A278F0">
        <w:trPr>
          <w:trHeight w:val="620"/>
        </w:trPr>
        <w:tc>
          <w:tcPr>
            <w:tcW w:w="1293" w:type="dxa"/>
            <w:vMerge/>
            <w:tcBorders>
              <w:left w:val="single" w:sz="4" w:space="0" w:color="auto"/>
              <w:right w:val="single" w:sz="4" w:space="0" w:color="auto"/>
            </w:tcBorders>
            <w:hideMark/>
          </w:tcPr>
          <w:p w14:paraId="48C7754F" w14:textId="77777777" w:rsidR="00A278F0" w:rsidRDefault="00A278F0" w:rsidP="00576527">
            <w:pPr>
              <w:rPr>
                <w:rFonts w:ascii="Candara" w:hAnsi="Candara" w:cs="Calibri"/>
                <w:b/>
                <w:bCs/>
                <w:color w:val="002060"/>
                <w:sz w:val="16"/>
                <w:szCs w:val="16"/>
              </w:rPr>
            </w:pPr>
          </w:p>
        </w:tc>
        <w:tc>
          <w:tcPr>
            <w:tcW w:w="1265" w:type="dxa"/>
            <w:vMerge/>
            <w:tcBorders>
              <w:left w:val="single" w:sz="4" w:space="0" w:color="auto"/>
              <w:right w:val="single" w:sz="4" w:space="0" w:color="auto"/>
            </w:tcBorders>
            <w:hideMark/>
          </w:tcPr>
          <w:p w14:paraId="26EC3882" w14:textId="77777777" w:rsidR="00A278F0" w:rsidRDefault="00A278F0"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auto"/>
              <w:right w:val="single" w:sz="4" w:space="0" w:color="auto"/>
            </w:tcBorders>
            <w:hideMark/>
          </w:tcPr>
          <w:p w14:paraId="4F40A0C7" w14:textId="77777777" w:rsidR="00A278F0" w:rsidRDefault="00A278F0" w:rsidP="00576527">
            <w:pPr>
              <w:rPr>
                <w:rFonts w:ascii="Candara" w:hAnsi="Candara" w:cs="Calibri"/>
                <w:b/>
                <w:bCs/>
                <w:color w:val="002060"/>
                <w:sz w:val="16"/>
                <w:szCs w:val="16"/>
              </w:rPr>
            </w:pPr>
          </w:p>
        </w:tc>
        <w:tc>
          <w:tcPr>
            <w:tcW w:w="1779" w:type="dxa"/>
            <w:vMerge/>
            <w:tcBorders>
              <w:top w:val="nil"/>
              <w:left w:val="single" w:sz="4" w:space="0" w:color="auto"/>
              <w:bottom w:val="single" w:sz="4" w:space="0" w:color="auto"/>
              <w:right w:val="nil"/>
            </w:tcBorders>
            <w:hideMark/>
          </w:tcPr>
          <w:p w14:paraId="7D64CC0E" w14:textId="77777777" w:rsidR="00A278F0" w:rsidRDefault="00A278F0" w:rsidP="00576527">
            <w:pPr>
              <w:rPr>
                <w:rFonts w:ascii="Candara" w:hAnsi="Candara" w:cs="Calibri"/>
                <w:b/>
                <w:bCs/>
                <w:color w:val="000000"/>
                <w:sz w:val="16"/>
                <w:szCs w:val="16"/>
              </w:rPr>
            </w:pPr>
          </w:p>
        </w:tc>
        <w:tc>
          <w:tcPr>
            <w:tcW w:w="1730" w:type="dxa"/>
            <w:gridSpan w:val="3"/>
            <w:tcBorders>
              <w:top w:val="nil"/>
              <w:left w:val="single" w:sz="4" w:space="0" w:color="auto"/>
              <w:bottom w:val="single" w:sz="4" w:space="0" w:color="auto"/>
              <w:right w:val="single" w:sz="4" w:space="0" w:color="auto"/>
            </w:tcBorders>
            <w:shd w:val="clear" w:color="auto" w:fill="auto"/>
            <w:hideMark/>
          </w:tcPr>
          <w:p w14:paraId="1EF52628" w14:textId="77777777" w:rsidR="00A278F0" w:rsidRDefault="00A278F0"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tcBorders>
              <w:top w:val="nil"/>
              <w:left w:val="nil"/>
              <w:bottom w:val="single" w:sz="4" w:space="0" w:color="auto"/>
              <w:right w:val="single" w:sz="4" w:space="0" w:color="auto"/>
            </w:tcBorders>
            <w:shd w:val="clear" w:color="auto" w:fill="auto"/>
            <w:hideMark/>
          </w:tcPr>
          <w:p w14:paraId="5D5C57EE" w14:textId="2DBAF0BA" w:rsidR="00A278F0" w:rsidRDefault="00A278F0" w:rsidP="00576527">
            <w:pPr>
              <w:rPr>
                <w:rFonts w:ascii="Arial" w:hAnsi="Arial" w:cs="Arial"/>
                <w:color w:val="000000"/>
                <w:sz w:val="22"/>
                <w:szCs w:val="22"/>
              </w:rPr>
            </w:pPr>
            <w:r>
              <w:rPr>
                <w:rFonts w:ascii="Arial" w:hAnsi="Arial" w:cs="Arial"/>
                <w:color w:val="000000"/>
                <w:sz w:val="16"/>
                <w:szCs w:val="16"/>
              </w:rPr>
              <w:t>Octroie des Subventions</w:t>
            </w:r>
          </w:p>
        </w:tc>
        <w:tc>
          <w:tcPr>
            <w:tcW w:w="384" w:type="dxa"/>
            <w:tcBorders>
              <w:top w:val="nil"/>
              <w:left w:val="nil"/>
              <w:bottom w:val="single" w:sz="8" w:space="0" w:color="auto"/>
              <w:right w:val="single" w:sz="8" w:space="0" w:color="auto"/>
            </w:tcBorders>
            <w:shd w:val="clear" w:color="000000" w:fill="548235"/>
            <w:hideMark/>
          </w:tcPr>
          <w:p w14:paraId="3AA636FA"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1597F5C8"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01BCAEC9"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3E8A002E"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4F35B02A"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nil"/>
              <w:bottom w:val="single" w:sz="8" w:space="0" w:color="auto"/>
              <w:right w:val="single" w:sz="4" w:space="0" w:color="auto"/>
            </w:tcBorders>
            <w:shd w:val="clear" w:color="auto" w:fill="auto"/>
            <w:hideMark/>
          </w:tcPr>
          <w:p w14:paraId="59B428BA"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6F8B4FDE"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X</w:t>
            </w:r>
          </w:p>
        </w:tc>
        <w:tc>
          <w:tcPr>
            <w:tcW w:w="488" w:type="dxa"/>
            <w:tcBorders>
              <w:top w:val="nil"/>
              <w:left w:val="single" w:sz="4" w:space="0" w:color="auto"/>
              <w:bottom w:val="single" w:sz="8" w:space="0" w:color="auto"/>
              <w:right w:val="single" w:sz="4" w:space="0" w:color="auto"/>
            </w:tcBorders>
            <w:shd w:val="clear" w:color="auto" w:fill="auto"/>
            <w:hideMark/>
          </w:tcPr>
          <w:p w14:paraId="4E83F1DB"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36E2424A" w14:textId="77777777" w:rsidR="00A278F0" w:rsidRDefault="00A278F0"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2115E1A8" w14:textId="77777777" w:rsidR="00A278F0" w:rsidRDefault="00A278F0"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5F7EBC87" w14:textId="77777777" w:rsidR="00A278F0" w:rsidRDefault="00A278F0" w:rsidP="00576527">
            <w:pPr>
              <w:jc w:val="both"/>
              <w:rPr>
                <w:rFonts w:ascii="Arial" w:hAnsi="Arial" w:cs="Arial"/>
                <w:color w:val="FF0000"/>
                <w:sz w:val="22"/>
                <w:szCs w:val="22"/>
              </w:rPr>
            </w:pPr>
            <w:r>
              <w:rPr>
                <w:rFonts w:ascii="Arial" w:hAnsi="Arial" w:cs="Arial"/>
                <w:color w:val="FF0000"/>
                <w:sz w:val="22"/>
                <w:szCs w:val="22"/>
              </w:rPr>
              <w:t> </w:t>
            </w:r>
          </w:p>
        </w:tc>
      </w:tr>
      <w:tr w:rsidR="00A278F0" w14:paraId="79529495" w14:textId="77777777" w:rsidTr="00A278F0">
        <w:trPr>
          <w:trHeight w:val="560"/>
        </w:trPr>
        <w:tc>
          <w:tcPr>
            <w:tcW w:w="1293" w:type="dxa"/>
            <w:vMerge/>
            <w:tcBorders>
              <w:left w:val="single" w:sz="4" w:space="0" w:color="auto"/>
              <w:right w:val="single" w:sz="4" w:space="0" w:color="auto"/>
            </w:tcBorders>
            <w:hideMark/>
          </w:tcPr>
          <w:p w14:paraId="2E6470AE" w14:textId="77777777" w:rsidR="00A278F0" w:rsidRDefault="00A278F0" w:rsidP="00576527">
            <w:pPr>
              <w:rPr>
                <w:rFonts w:ascii="Candara" w:hAnsi="Candara" w:cs="Calibri"/>
                <w:b/>
                <w:bCs/>
                <w:color w:val="002060"/>
                <w:sz w:val="16"/>
                <w:szCs w:val="16"/>
              </w:rPr>
            </w:pPr>
          </w:p>
        </w:tc>
        <w:tc>
          <w:tcPr>
            <w:tcW w:w="1265" w:type="dxa"/>
            <w:vMerge/>
            <w:tcBorders>
              <w:left w:val="single" w:sz="4" w:space="0" w:color="auto"/>
              <w:right w:val="single" w:sz="4" w:space="0" w:color="auto"/>
            </w:tcBorders>
            <w:hideMark/>
          </w:tcPr>
          <w:p w14:paraId="5E439315" w14:textId="77777777" w:rsidR="00A278F0" w:rsidRDefault="00A278F0" w:rsidP="00576527">
            <w:pPr>
              <w:rPr>
                <w:rFonts w:ascii="Candara" w:hAnsi="Candara" w:cs="Calibri"/>
                <w:b/>
                <w:bCs/>
                <w:color w:val="002060"/>
                <w:sz w:val="16"/>
                <w:szCs w:val="16"/>
              </w:rPr>
            </w:pPr>
          </w:p>
        </w:tc>
        <w:tc>
          <w:tcPr>
            <w:tcW w:w="313" w:type="dxa"/>
            <w:gridSpan w:val="3"/>
            <w:vMerge w:val="restart"/>
            <w:tcBorders>
              <w:top w:val="nil"/>
              <w:left w:val="single" w:sz="4" w:space="0" w:color="auto"/>
              <w:right w:val="single" w:sz="4" w:space="0" w:color="auto"/>
            </w:tcBorders>
            <w:shd w:val="clear" w:color="auto" w:fill="auto"/>
            <w:hideMark/>
          </w:tcPr>
          <w:p w14:paraId="616E7E98" w14:textId="77777777" w:rsidR="00A278F0" w:rsidRDefault="00A278F0" w:rsidP="00576527">
            <w:pPr>
              <w:jc w:val="center"/>
              <w:rPr>
                <w:rFonts w:ascii="Candara" w:hAnsi="Candara" w:cs="Calibri"/>
                <w:b/>
                <w:bCs/>
                <w:color w:val="002060"/>
                <w:sz w:val="16"/>
                <w:szCs w:val="16"/>
              </w:rPr>
            </w:pPr>
            <w:r>
              <w:rPr>
                <w:rFonts w:ascii="Candara" w:hAnsi="Candara" w:cs="Calibri"/>
                <w:b/>
                <w:bCs/>
                <w:color w:val="002060"/>
                <w:sz w:val="16"/>
                <w:szCs w:val="16"/>
              </w:rPr>
              <w:t>40</w:t>
            </w:r>
          </w:p>
        </w:tc>
        <w:tc>
          <w:tcPr>
            <w:tcW w:w="1779" w:type="dxa"/>
            <w:vMerge w:val="restart"/>
            <w:tcBorders>
              <w:top w:val="nil"/>
              <w:left w:val="single" w:sz="4" w:space="0" w:color="auto"/>
              <w:right w:val="single" w:sz="4" w:space="0" w:color="000000"/>
            </w:tcBorders>
            <w:shd w:val="clear" w:color="auto" w:fill="auto"/>
            <w:hideMark/>
          </w:tcPr>
          <w:p w14:paraId="66FB719F" w14:textId="77777777" w:rsidR="00A278F0" w:rsidRDefault="00A278F0" w:rsidP="00576527">
            <w:pPr>
              <w:rPr>
                <w:rFonts w:ascii="Candara" w:hAnsi="Candara" w:cs="Calibri"/>
                <w:b/>
                <w:bCs/>
                <w:color w:val="000000"/>
                <w:sz w:val="16"/>
                <w:szCs w:val="16"/>
              </w:rPr>
            </w:pPr>
            <w:r>
              <w:rPr>
                <w:rFonts w:ascii="Candara" w:hAnsi="Candara" w:cs="Calibri"/>
                <w:b/>
                <w:bCs/>
                <w:color w:val="000000"/>
                <w:sz w:val="16"/>
                <w:szCs w:val="16"/>
              </w:rPr>
              <w:t>Appui à la mise en place des cadres féminins provinciaux  de prévention et de médiation des conflits.</w:t>
            </w:r>
          </w:p>
        </w:tc>
        <w:tc>
          <w:tcPr>
            <w:tcW w:w="1730" w:type="dxa"/>
            <w:gridSpan w:val="3"/>
            <w:tcBorders>
              <w:top w:val="nil"/>
              <w:left w:val="nil"/>
              <w:bottom w:val="single" w:sz="4" w:space="0" w:color="auto"/>
              <w:right w:val="single" w:sz="4" w:space="0" w:color="auto"/>
            </w:tcBorders>
            <w:shd w:val="clear" w:color="auto" w:fill="auto"/>
            <w:hideMark/>
          </w:tcPr>
          <w:p w14:paraId="5742C9E3" w14:textId="77777777" w:rsidR="00A278F0" w:rsidRDefault="00A278F0" w:rsidP="00576527">
            <w:pPr>
              <w:jc w:val="both"/>
              <w:rPr>
                <w:rFonts w:ascii="Arial" w:hAnsi="Arial" w:cs="Arial"/>
                <w:color w:val="000000"/>
                <w:sz w:val="16"/>
                <w:szCs w:val="16"/>
              </w:rPr>
            </w:pPr>
            <w:r>
              <w:rPr>
                <w:rFonts w:ascii="Arial" w:hAnsi="Arial" w:cs="Arial"/>
                <w:color w:val="000000"/>
                <w:sz w:val="16"/>
                <w:szCs w:val="16"/>
              </w:rPr>
              <w:t>Programme</w:t>
            </w:r>
          </w:p>
        </w:tc>
        <w:tc>
          <w:tcPr>
            <w:tcW w:w="1884" w:type="dxa"/>
            <w:gridSpan w:val="2"/>
            <w:tcBorders>
              <w:top w:val="nil"/>
              <w:left w:val="nil"/>
              <w:bottom w:val="single" w:sz="4" w:space="0" w:color="auto"/>
              <w:right w:val="single" w:sz="4" w:space="0" w:color="auto"/>
            </w:tcBorders>
            <w:shd w:val="clear" w:color="auto" w:fill="auto"/>
            <w:hideMark/>
          </w:tcPr>
          <w:p w14:paraId="37FF237C" w14:textId="40ACE8E6" w:rsidR="00A278F0" w:rsidRDefault="00A278F0" w:rsidP="00576527">
            <w:pPr>
              <w:rPr>
                <w:rFonts w:ascii="Arial" w:hAnsi="Arial" w:cs="Arial"/>
                <w:color w:val="000000"/>
                <w:sz w:val="16"/>
                <w:szCs w:val="16"/>
              </w:rPr>
            </w:pPr>
            <w:r>
              <w:rPr>
                <w:rFonts w:ascii="Arial" w:hAnsi="Arial" w:cs="Arial"/>
                <w:color w:val="000000"/>
                <w:sz w:val="16"/>
                <w:szCs w:val="16"/>
              </w:rPr>
              <w:t>Organisation du processus d'octroi des subventions, Appui technique et suivi.</w:t>
            </w:r>
          </w:p>
        </w:tc>
        <w:tc>
          <w:tcPr>
            <w:tcW w:w="384" w:type="dxa"/>
            <w:tcBorders>
              <w:top w:val="single" w:sz="4" w:space="0" w:color="auto"/>
              <w:left w:val="nil"/>
              <w:bottom w:val="single" w:sz="8" w:space="0" w:color="auto"/>
              <w:right w:val="single" w:sz="8" w:space="0" w:color="auto"/>
            </w:tcBorders>
            <w:shd w:val="clear" w:color="000000" w:fill="548235"/>
            <w:hideMark/>
          </w:tcPr>
          <w:p w14:paraId="520119F9"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0F4E3BB4"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47551E7D"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277F80CC"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8" w:space="0" w:color="auto"/>
              <w:right w:val="single" w:sz="8" w:space="0" w:color="auto"/>
            </w:tcBorders>
            <w:shd w:val="clear" w:color="000000" w:fill="548235"/>
            <w:hideMark/>
          </w:tcPr>
          <w:p w14:paraId="617CCE5A"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nil"/>
              <w:bottom w:val="single" w:sz="8" w:space="0" w:color="auto"/>
              <w:right w:val="single" w:sz="4" w:space="0" w:color="auto"/>
            </w:tcBorders>
            <w:shd w:val="clear" w:color="auto" w:fill="auto"/>
            <w:hideMark/>
          </w:tcPr>
          <w:p w14:paraId="0C052E09"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3DC3D2DB"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X</w:t>
            </w:r>
          </w:p>
        </w:tc>
        <w:tc>
          <w:tcPr>
            <w:tcW w:w="488" w:type="dxa"/>
            <w:tcBorders>
              <w:top w:val="nil"/>
              <w:left w:val="single" w:sz="4" w:space="0" w:color="auto"/>
              <w:bottom w:val="single" w:sz="8" w:space="0" w:color="auto"/>
              <w:right w:val="single" w:sz="4" w:space="0" w:color="auto"/>
            </w:tcBorders>
            <w:shd w:val="clear" w:color="auto" w:fill="auto"/>
            <w:hideMark/>
          </w:tcPr>
          <w:p w14:paraId="1C7CEF42"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7FF36654" w14:textId="77777777" w:rsidR="00A278F0" w:rsidRDefault="00A278F0"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37A99CED" w14:textId="77777777" w:rsidR="00A278F0" w:rsidRDefault="00A278F0"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00F6060B" w14:textId="77777777" w:rsidR="00A278F0" w:rsidRDefault="00A278F0" w:rsidP="00576527">
            <w:pPr>
              <w:jc w:val="both"/>
              <w:rPr>
                <w:rFonts w:ascii="Arial" w:hAnsi="Arial" w:cs="Arial"/>
                <w:color w:val="FF0000"/>
                <w:sz w:val="22"/>
                <w:szCs w:val="22"/>
              </w:rPr>
            </w:pPr>
            <w:r>
              <w:rPr>
                <w:rFonts w:ascii="Arial" w:hAnsi="Arial" w:cs="Arial"/>
                <w:color w:val="FF0000"/>
                <w:sz w:val="22"/>
                <w:szCs w:val="22"/>
              </w:rPr>
              <w:t> </w:t>
            </w:r>
          </w:p>
        </w:tc>
      </w:tr>
      <w:tr w:rsidR="00A278F0" w14:paraId="085CE824" w14:textId="77777777" w:rsidTr="00A278F0">
        <w:trPr>
          <w:trHeight w:val="313"/>
        </w:trPr>
        <w:tc>
          <w:tcPr>
            <w:tcW w:w="1293" w:type="dxa"/>
            <w:vMerge/>
            <w:tcBorders>
              <w:left w:val="single" w:sz="4" w:space="0" w:color="auto"/>
              <w:bottom w:val="single" w:sz="4" w:space="0" w:color="auto"/>
              <w:right w:val="single" w:sz="4" w:space="0" w:color="auto"/>
            </w:tcBorders>
            <w:hideMark/>
          </w:tcPr>
          <w:p w14:paraId="701B07FF" w14:textId="77777777" w:rsidR="00A278F0" w:rsidRDefault="00A278F0" w:rsidP="00576527">
            <w:pPr>
              <w:rPr>
                <w:rFonts w:ascii="Candara" w:hAnsi="Candara" w:cs="Calibri"/>
                <w:b/>
                <w:bCs/>
                <w:color w:val="002060"/>
                <w:sz w:val="16"/>
                <w:szCs w:val="16"/>
              </w:rPr>
            </w:pPr>
          </w:p>
        </w:tc>
        <w:tc>
          <w:tcPr>
            <w:tcW w:w="1265" w:type="dxa"/>
            <w:vMerge/>
            <w:tcBorders>
              <w:left w:val="single" w:sz="4" w:space="0" w:color="auto"/>
              <w:bottom w:val="single" w:sz="4" w:space="0" w:color="auto"/>
              <w:right w:val="single" w:sz="4" w:space="0" w:color="auto"/>
            </w:tcBorders>
            <w:hideMark/>
          </w:tcPr>
          <w:p w14:paraId="580EAE5B" w14:textId="77777777" w:rsidR="00A278F0" w:rsidRDefault="00A278F0" w:rsidP="00576527">
            <w:pPr>
              <w:rPr>
                <w:rFonts w:ascii="Candara" w:hAnsi="Candara" w:cs="Calibri"/>
                <w:b/>
                <w:bCs/>
                <w:color w:val="002060"/>
                <w:sz w:val="16"/>
                <w:szCs w:val="16"/>
              </w:rPr>
            </w:pPr>
          </w:p>
        </w:tc>
        <w:tc>
          <w:tcPr>
            <w:tcW w:w="313" w:type="dxa"/>
            <w:gridSpan w:val="3"/>
            <w:vMerge/>
            <w:tcBorders>
              <w:left w:val="single" w:sz="4" w:space="0" w:color="auto"/>
              <w:bottom w:val="single" w:sz="4" w:space="0" w:color="auto"/>
              <w:right w:val="single" w:sz="4" w:space="0" w:color="auto"/>
            </w:tcBorders>
            <w:hideMark/>
          </w:tcPr>
          <w:p w14:paraId="4643C87A" w14:textId="77777777" w:rsidR="00A278F0" w:rsidRDefault="00A278F0" w:rsidP="00576527">
            <w:pPr>
              <w:rPr>
                <w:rFonts w:ascii="Candara" w:hAnsi="Candara" w:cs="Calibri"/>
                <w:b/>
                <w:bCs/>
                <w:color w:val="002060"/>
                <w:sz w:val="16"/>
                <w:szCs w:val="16"/>
              </w:rPr>
            </w:pPr>
          </w:p>
        </w:tc>
        <w:tc>
          <w:tcPr>
            <w:tcW w:w="1779" w:type="dxa"/>
            <w:vMerge/>
            <w:tcBorders>
              <w:left w:val="single" w:sz="4" w:space="0" w:color="auto"/>
              <w:bottom w:val="single" w:sz="4" w:space="0" w:color="auto"/>
              <w:right w:val="single" w:sz="4" w:space="0" w:color="000000"/>
            </w:tcBorders>
            <w:hideMark/>
          </w:tcPr>
          <w:p w14:paraId="316ECDFB" w14:textId="77777777" w:rsidR="00A278F0" w:rsidRDefault="00A278F0" w:rsidP="00576527">
            <w:pPr>
              <w:rPr>
                <w:rFonts w:ascii="Candara" w:hAnsi="Candara" w:cs="Calibri"/>
                <w:b/>
                <w:bCs/>
                <w:color w:val="000000"/>
                <w:sz w:val="16"/>
                <w:szCs w:val="16"/>
              </w:rPr>
            </w:pPr>
          </w:p>
        </w:tc>
        <w:tc>
          <w:tcPr>
            <w:tcW w:w="1730" w:type="dxa"/>
            <w:gridSpan w:val="3"/>
            <w:tcBorders>
              <w:top w:val="single" w:sz="4" w:space="0" w:color="auto"/>
              <w:left w:val="nil"/>
              <w:bottom w:val="single" w:sz="4" w:space="0" w:color="auto"/>
              <w:right w:val="single" w:sz="4" w:space="0" w:color="auto"/>
            </w:tcBorders>
            <w:shd w:val="clear" w:color="auto" w:fill="auto"/>
            <w:hideMark/>
          </w:tcPr>
          <w:p w14:paraId="02E0F1FA" w14:textId="77777777" w:rsidR="00A278F0" w:rsidRDefault="00A278F0"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tcBorders>
              <w:top w:val="single" w:sz="4" w:space="0" w:color="auto"/>
              <w:left w:val="nil"/>
              <w:bottom w:val="single" w:sz="4" w:space="0" w:color="auto"/>
              <w:right w:val="single" w:sz="4" w:space="0" w:color="auto"/>
            </w:tcBorders>
            <w:shd w:val="clear" w:color="auto" w:fill="auto"/>
            <w:hideMark/>
          </w:tcPr>
          <w:p w14:paraId="0F4630BF" w14:textId="7BC64321" w:rsidR="00A278F0" w:rsidRDefault="00A278F0" w:rsidP="00576527">
            <w:pPr>
              <w:rPr>
                <w:rFonts w:ascii="Arial" w:hAnsi="Arial" w:cs="Arial"/>
                <w:color w:val="000000"/>
                <w:sz w:val="16"/>
                <w:szCs w:val="16"/>
              </w:rPr>
            </w:pPr>
            <w:r>
              <w:rPr>
                <w:rFonts w:ascii="Arial" w:hAnsi="Arial" w:cs="Arial"/>
                <w:color w:val="000000"/>
                <w:sz w:val="16"/>
                <w:szCs w:val="16"/>
              </w:rPr>
              <w:t>Octroie des Subventions</w:t>
            </w:r>
          </w:p>
        </w:tc>
        <w:tc>
          <w:tcPr>
            <w:tcW w:w="384" w:type="dxa"/>
            <w:tcBorders>
              <w:top w:val="single" w:sz="4" w:space="0" w:color="auto"/>
              <w:left w:val="nil"/>
              <w:bottom w:val="single" w:sz="4" w:space="0" w:color="auto"/>
              <w:right w:val="single" w:sz="8" w:space="0" w:color="auto"/>
            </w:tcBorders>
            <w:shd w:val="clear" w:color="000000" w:fill="548235"/>
            <w:hideMark/>
          </w:tcPr>
          <w:p w14:paraId="12C8D7FC"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3E12A983"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6CFDE94E"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63EC4E45"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7B838D7F"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single" w:sz="4" w:space="0" w:color="auto"/>
              <w:left w:val="nil"/>
              <w:bottom w:val="single" w:sz="4" w:space="0" w:color="auto"/>
              <w:right w:val="single" w:sz="4" w:space="0" w:color="auto"/>
            </w:tcBorders>
            <w:shd w:val="clear" w:color="auto" w:fill="auto"/>
            <w:hideMark/>
          </w:tcPr>
          <w:p w14:paraId="00D83894"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single" w:sz="4" w:space="0" w:color="auto"/>
              <w:left w:val="single" w:sz="4" w:space="0" w:color="auto"/>
              <w:bottom w:val="single" w:sz="4" w:space="0" w:color="auto"/>
              <w:right w:val="single" w:sz="4" w:space="0" w:color="auto"/>
            </w:tcBorders>
            <w:shd w:val="clear" w:color="auto" w:fill="auto"/>
            <w:hideMark/>
          </w:tcPr>
          <w:p w14:paraId="01FF2790"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 </w:t>
            </w:r>
          </w:p>
        </w:tc>
        <w:tc>
          <w:tcPr>
            <w:tcW w:w="488" w:type="dxa"/>
            <w:tcBorders>
              <w:top w:val="single" w:sz="4" w:space="0" w:color="auto"/>
              <w:left w:val="single" w:sz="4" w:space="0" w:color="auto"/>
              <w:bottom w:val="single" w:sz="4" w:space="0" w:color="auto"/>
              <w:right w:val="single" w:sz="4" w:space="0" w:color="auto"/>
            </w:tcBorders>
            <w:shd w:val="clear" w:color="auto" w:fill="auto"/>
            <w:hideMark/>
          </w:tcPr>
          <w:p w14:paraId="349D6FB8" w14:textId="77777777" w:rsidR="00A278F0" w:rsidRDefault="00A278F0" w:rsidP="00576527">
            <w:pPr>
              <w:jc w:val="both"/>
              <w:rPr>
                <w:rFonts w:ascii="Arial" w:hAnsi="Arial" w:cs="Arial"/>
                <w:b/>
                <w:bCs/>
                <w:color w:val="002060"/>
                <w:sz w:val="22"/>
                <w:szCs w:val="22"/>
              </w:rPr>
            </w:pPr>
            <w:r>
              <w:rPr>
                <w:rFonts w:ascii="Arial" w:hAnsi="Arial" w:cs="Arial"/>
                <w:b/>
                <w:bCs/>
                <w:color w:val="002060"/>
                <w:sz w:val="22"/>
                <w:szCs w:val="22"/>
              </w:rPr>
              <w:t>X</w:t>
            </w:r>
          </w:p>
        </w:tc>
        <w:tc>
          <w:tcPr>
            <w:tcW w:w="1121" w:type="dxa"/>
            <w:gridSpan w:val="2"/>
            <w:tcBorders>
              <w:top w:val="single" w:sz="4" w:space="0" w:color="auto"/>
              <w:left w:val="single" w:sz="4" w:space="0" w:color="auto"/>
              <w:bottom w:val="single" w:sz="4" w:space="0" w:color="auto"/>
              <w:right w:val="nil"/>
            </w:tcBorders>
            <w:shd w:val="clear" w:color="auto" w:fill="auto"/>
            <w:hideMark/>
          </w:tcPr>
          <w:p w14:paraId="16D3B1DC" w14:textId="77777777" w:rsidR="00A278F0" w:rsidRDefault="00A278F0"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single" w:sz="4" w:space="0" w:color="auto"/>
              <w:left w:val="single" w:sz="8" w:space="0" w:color="auto"/>
              <w:bottom w:val="single" w:sz="4" w:space="0" w:color="auto"/>
              <w:right w:val="nil"/>
            </w:tcBorders>
            <w:shd w:val="clear" w:color="auto" w:fill="auto"/>
            <w:hideMark/>
          </w:tcPr>
          <w:p w14:paraId="525AFF1A" w14:textId="77777777" w:rsidR="00A278F0" w:rsidRDefault="00A278F0"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single" w:sz="4" w:space="0" w:color="auto"/>
              <w:left w:val="nil"/>
              <w:bottom w:val="single" w:sz="4" w:space="0" w:color="auto"/>
              <w:right w:val="single" w:sz="8" w:space="0" w:color="auto"/>
            </w:tcBorders>
            <w:shd w:val="clear" w:color="auto" w:fill="auto"/>
            <w:hideMark/>
          </w:tcPr>
          <w:p w14:paraId="07F97728" w14:textId="77777777" w:rsidR="00A278F0" w:rsidRDefault="00A278F0" w:rsidP="00576527">
            <w:pPr>
              <w:jc w:val="both"/>
              <w:rPr>
                <w:rFonts w:ascii="Arial" w:hAnsi="Arial" w:cs="Arial"/>
                <w:color w:val="FF0000"/>
                <w:sz w:val="22"/>
                <w:szCs w:val="22"/>
              </w:rPr>
            </w:pPr>
            <w:r>
              <w:rPr>
                <w:rFonts w:ascii="Arial" w:hAnsi="Arial" w:cs="Arial"/>
                <w:color w:val="FF0000"/>
                <w:sz w:val="22"/>
                <w:szCs w:val="22"/>
              </w:rPr>
              <w:t> </w:t>
            </w:r>
          </w:p>
        </w:tc>
      </w:tr>
      <w:tr w:rsidR="00A278F0" w14:paraId="46CCD73D" w14:textId="77777777" w:rsidTr="00A278F0">
        <w:trPr>
          <w:trHeight w:val="50"/>
        </w:trPr>
        <w:tc>
          <w:tcPr>
            <w:tcW w:w="1293" w:type="dxa"/>
            <w:tcBorders>
              <w:top w:val="single" w:sz="4" w:space="0" w:color="auto"/>
              <w:left w:val="single" w:sz="4" w:space="0" w:color="auto"/>
              <w:bottom w:val="single" w:sz="4" w:space="0" w:color="auto"/>
              <w:right w:val="single" w:sz="4" w:space="0" w:color="auto"/>
            </w:tcBorders>
          </w:tcPr>
          <w:p w14:paraId="5F129933" w14:textId="77777777" w:rsidR="00A278F0" w:rsidRDefault="00A278F0" w:rsidP="00576527">
            <w:pPr>
              <w:jc w:val="center"/>
              <w:rPr>
                <w:rFonts w:ascii="Candara" w:hAnsi="Candara" w:cs="Calibri"/>
                <w:b/>
                <w:bCs/>
                <w:color w:val="002060"/>
                <w:sz w:val="16"/>
                <w:szCs w:val="16"/>
              </w:rPr>
            </w:pPr>
          </w:p>
        </w:tc>
        <w:tc>
          <w:tcPr>
            <w:tcW w:w="1265" w:type="dxa"/>
            <w:tcBorders>
              <w:top w:val="single" w:sz="4" w:space="0" w:color="auto"/>
              <w:left w:val="single" w:sz="4" w:space="0" w:color="auto"/>
              <w:bottom w:val="single" w:sz="4" w:space="0" w:color="auto"/>
              <w:right w:val="single" w:sz="4" w:space="0" w:color="auto"/>
            </w:tcBorders>
          </w:tcPr>
          <w:p w14:paraId="678C2D5D" w14:textId="77777777" w:rsidR="00A278F0" w:rsidRDefault="00A278F0" w:rsidP="00576527">
            <w:pPr>
              <w:rPr>
                <w:rFonts w:ascii="Candara" w:hAnsi="Candara" w:cs="Calibri"/>
                <w:b/>
                <w:bCs/>
                <w:color w:val="002060"/>
                <w:sz w:val="16"/>
                <w:szCs w:val="16"/>
              </w:rPr>
            </w:pPr>
          </w:p>
        </w:tc>
        <w:tc>
          <w:tcPr>
            <w:tcW w:w="313" w:type="dxa"/>
            <w:gridSpan w:val="3"/>
            <w:tcBorders>
              <w:top w:val="single" w:sz="4" w:space="0" w:color="auto"/>
              <w:left w:val="single" w:sz="4" w:space="0" w:color="auto"/>
              <w:bottom w:val="single" w:sz="4" w:space="0" w:color="auto"/>
              <w:right w:val="single" w:sz="4" w:space="0" w:color="auto"/>
            </w:tcBorders>
          </w:tcPr>
          <w:p w14:paraId="07B541F3" w14:textId="77777777" w:rsidR="00A278F0" w:rsidRDefault="00A278F0" w:rsidP="00576527">
            <w:pPr>
              <w:jc w:val="center"/>
              <w:rPr>
                <w:rFonts w:ascii="Candara" w:hAnsi="Candara" w:cs="Calibri"/>
                <w:b/>
                <w:bCs/>
                <w:color w:val="002060"/>
                <w:sz w:val="16"/>
                <w:szCs w:val="16"/>
              </w:rPr>
            </w:pPr>
          </w:p>
        </w:tc>
        <w:tc>
          <w:tcPr>
            <w:tcW w:w="1779" w:type="dxa"/>
            <w:tcBorders>
              <w:top w:val="single" w:sz="4" w:space="0" w:color="auto"/>
              <w:left w:val="single" w:sz="4" w:space="0" w:color="auto"/>
              <w:bottom w:val="single" w:sz="4" w:space="0" w:color="auto"/>
              <w:right w:val="single" w:sz="4" w:space="0" w:color="000000"/>
            </w:tcBorders>
          </w:tcPr>
          <w:p w14:paraId="4FAFAFBD" w14:textId="77777777" w:rsidR="00A278F0" w:rsidRDefault="00A278F0" w:rsidP="00576527">
            <w:pPr>
              <w:rPr>
                <w:rFonts w:ascii="Candara" w:hAnsi="Candara" w:cs="Calibri"/>
                <w:b/>
                <w:bCs/>
                <w:color w:val="000000"/>
                <w:sz w:val="16"/>
                <w:szCs w:val="16"/>
              </w:rPr>
            </w:pPr>
          </w:p>
        </w:tc>
        <w:tc>
          <w:tcPr>
            <w:tcW w:w="1730" w:type="dxa"/>
            <w:gridSpan w:val="3"/>
            <w:tcBorders>
              <w:top w:val="single" w:sz="4" w:space="0" w:color="auto"/>
              <w:left w:val="nil"/>
              <w:bottom w:val="single" w:sz="4" w:space="0" w:color="auto"/>
              <w:right w:val="single" w:sz="4" w:space="0" w:color="auto"/>
            </w:tcBorders>
            <w:shd w:val="clear" w:color="auto" w:fill="auto"/>
          </w:tcPr>
          <w:p w14:paraId="21F5C2CC" w14:textId="77777777" w:rsidR="00A278F0" w:rsidRDefault="00A278F0" w:rsidP="00576527">
            <w:pPr>
              <w:jc w:val="both"/>
              <w:rPr>
                <w:rFonts w:ascii="Arial" w:hAnsi="Arial" w:cs="Arial"/>
                <w:color w:val="000000"/>
                <w:sz w:val="16"/>
                <w:szCs w:val="16"/>
              </w:rPr>
            </w:pPr>
          </w:p>
        </w:tc>
        <w:tc>
          <w:tcPr>
            <w:tcW w:w="1884" w:type="dxa"/>
            <w:gridSpan w:val="2"/>
            <w:tcBorders>
              <w:top w:val="single" w:sz="4" w:space="0" w:color="auto"/>
              <w:left w:val="nil"/>
              <w:bottom w:val="single" w:sz="4" w:space="0" w:color="auto"/>
              <w:right w:val="single" w:sz="4" w:space="0" w:color="auto"/>
            </w:tcBorders>
            <w:shd w:val="clear" w:color="auto" w:fill="auto"/>
          </w:tcPr>
          <w:p w14:paraId="6C3EDD7B" w14:textId="77777777" w:rsidR="00A278F0" w:rsidRDefault="00A278F0" w:rsidP="00576527">
            <w:pPr>
              <w:rPr>
                <w:rFonts w:ascii="Arial" w:hAnsi="Arial" w:cs="Arial"/>
                <w:color w:val="000000"/>
                <w:sz w:val="16"/>
                <w:szCs w:val="16"/>
              </w:rPr>
            </w:pPr>
          </w:p>
        </w:tc>
        <w:tc>
          <w:tcPr>
            <w:tcW w:w="384" w:type="dxa"/>
            <w:tcBorders>
              <w:top w:val="single" w:sz="4" w:space="0" w:color="auto"/>
              <w:left w:val="nil"/>
              <w:bottom w:val="single" w:sz="4" w:space="0" w:color="auto"/>
              <w:right w:val="single" w:sz="8" w:space="0" w:color="auto"/>
            </w:tcBorders>
            <w:shd w:val="clear" w:color="000000" w:fill="548235"/>
          </w:tcPr>
          <w:p w14:paraId="42C39B90" w14:textId="77777777" w:rsidR="00A278F0" w:rsidRDefault="00A278F0" w:rsidP="00576527">
            <w:pPr>
              <w:jc w:val="both"/>
              <w:rPr>
                <w:rFonts w:ascii="Arial" w:hAnsi="Arial" w:cs="Arial"/>
                <w:b/>
                <w:bCs/>
                <w:color w:val="002060"/>
                <w:sz w:val="22"/>
                <w:szCs w:val="22"/>
              </w:rPr>
            </w:pPr>
          </w:p>
        </w:tc>
        <w:tc>
          <w:tcPr>
            <w:tcW w:w="384" w:type="dxa"/>
            <w:tcBorders>
              <w:top w:val="single" w:sz="4" w:space="0" w:color="auto"/>
              <w:left w:val="nil"/>
              <w:bottom w:val="single" w:sz="4" w:space="0" w:color="auto"/>
              <w:right w:val="single" w:sz="8" w:space="0" w:color="auto"/>
            </w:tcBorders>
            <w:shd w:val="clear" w:color="000000" w:fill="548235"/>
          </w:tcPr>
          <w:p w14:paraId="6533C218" w14:textId="77777777" w:rsidR="00A278F0" w:rsidRDefault="00A278F0" w:rsidP="00576527">
            <w:pPr>
              <w:jc w:val="both"/>
              <w:rPr>
                <w:rFonts w:ascii="Arial" w:hAnsi="Arial" w:cs="Arial"/>
                <w:b/>
                <w:bCs/>
                <w:color w:val="002060"/>
                <w:sz w:val="22"/>
                <w:szCs w:val="22"/>
              </w:rPr>
            </w:pPr>
          </w:p>
        </w:tc>
        <w:tc>
          <w:tcPr>
            <w:tcW w:w="384" w:type="dxa"/>
            <w:tcBorders>
              <w:top w:val="single" w:sz="4" w:space="0" w:color="auto"/>
              <w:left w:val="nil"/>
              <w:bottom w:val="single" w:sz="4" w:space="0" w:color="auto"/>
              <w:right w:val="single" w:sz="8" w:space="0" w:color="auto"/>
            </w:tcBorders>
            <w:shd w:val="clear" w:color="000000" w:fill="548235"/>
          </w:tcPr>
          <w:p w14:paraId="0DAA0A4F" w14:textId="77777777" w:rsidR="00A278F0" w:rsidRDefault="00A278F0" w:rsidP="00576527">
            <w:pPr>
              <w:jc w:val="both"/>
              <w:rPr>
                <w:rFonts w:ascii="Arial" w:hAnsi="Arial" w:cs="Arial"/>
                <w:b/>
                <w:bCs/>
                <w:color w:val="002060"/>
                <w:sz w:val="22"/>
                <w:szCs w:val="22"/>
              </w:rPr>
            </w:pPr>
          </w:p>
        </w:tc>
        <w:tc>
          <w:tcPr>
            <w:tcW w:w="384" w:type="dxa"/>
            <w:tcBorders>
              <w:top w:val="single" w:sz="4" w:space="0" w:color="auto"/>
              <w:left w:val="nil"/>
              <w:bottom w:val="single" w:sz="4" w:space="0" w:color="auto"/>
              <w:right w:val="single" w:sz="8" w:space="0" w:color="auto"/>
            </w:tcBorders>
            <w:shd w:val="clear" w:color="000000" w:fill="548235"/>
          </w:tcPr>
          <w:p w14:paraId="4F5A2847" w14:textId="77777777" w:rsidR="00A278F0" w:rsidRDefault="00A278F0" w:rsidP="00576527">
            <w:pPr>
              <w:jc w:val="both"/>
              <w:rPr>
                <w:rFonts w:ascii="Arial" w:hAnsi="Arial" w:cs="Arial"/>
                <w:b/>
                <w:bCs/>
                <w:color w:val="002060"/>
                <w:sz w:val="22"/>
                <w:szCs w:val="22"/>
              </w:rPr>
            </w:pPr>
          </w:p>
        </w:tc>
        <w:tc>
          <w:tcPr>
            <w:tcW w:w="384" w:type="dxa"/>
            <w:tcBorders>
              <w:top w:val="single" w:sz="4" w:space="0" w:color="auto"/>
              <w:left w:val="nil"/>
              <w:bottom w:val="single" w:sz="4" w:space="0" w:color="auto"/>
              <w:right w:val="single" w:sz="8" w:space="0" w:color="auto"/>
            </w:tcBorders>
            <w:shd w:val="clear" w:color="000000" w:fill="548235"/>
          </w:tcPr>
          <w:p w14:paraId="50C812BE" w14:textId="77777777" w:rsidR="00A278F0" w:rsidRDefault="00A278F0" w:rsidP="00576527">
            <w:pPr>
              <w:jc w:val="both"/>
              <w:rPr>
                <w:rFonts w:ascii="Arial" w:hAnsi="Arial" w:cs="Arial"/>
                <w:b/>
                <w:bCs/>
                <w:color w:val="002060"/>
                <w:sz w:val="22"/>
                <w:szCs w:val="22"/>
              </w:rPr>
            </w:pPr>
          </w:p>
        </w:tc>
        <w:tc>
          <w:tcPr>
            <w:tcW w:w="500" w:type="dxa"/>
            <w:tcBorders>
              <w:top w:val="single" w:sz="4" w:space="0" w:color="auto"/>
              <w:left w:val="nil"/>
              <w:bottom w:val="single" w:sz="4" w:space="0" w:color="auto"/>
              <w:right w:val="single" w:sz="4" w:space="0" w:color="auto"/>
            </w:tcBorders>
            <w:shd w:val="clear" w:color="auto" w:fill="auto"/>
          </w:tcPr>
          <w:p w14:paraId="2683F2E5" w14:textId="77777777" w:rsidR="00A278F0" w:rsidRDefault="00A278F0" w:rsidP="00576527">
            <w:pPr>
              <w:jc w:val="both"/>
              <w:rPr>
                <w:rFonts w:ascii="Arial" w:hAnsi="Arial" w:cs="Arial"/>
                <w:b/>
                <w:bCs/>
                <w:color w:val="002060"/>
                <w:sz w:val="22"/>
                <w:szCs w:val="22"/>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14:paraId="2F09F5F0" w14:textId="77777777" w:rsidR="00A278F0" w:rsidRDefault="00A278F0" w:rsidP="00576527">
            <w:pPr>
              <w:jc w:val="both"/>
              <w:rPr>
                <w:rFonts w:ascii="Arial" w:hAnsi="Arial" w:cs="Arial"/>
                <w:b/>
                <w:bCs/>
                <w:color w:val="002060"/>
                <w:sz w:val="22"/>
                <w:szCs w:val="22"/>
              </w:rPr>
            </w:pPr>
          </w:p>
        </w:tc>
        <w:tc>
          <w:tcPr>
            <w:tcW w:w="488" w:type="dxa"/>
            <w:tcBorders>
              <w:top w:val="single" w:sz="4" w:space="0" w:color="auto"/>
              <w:left w:val="single" w:sz="4" w:space="0" w:color="auto"/>
              <w:bottom w:val="single" w:sz="4" w:space="0" w:color="auto"/>
              <w:right w:val="single" w:sz="4" w:space="0" w:color="auto"/>
            </w:tcBorders>
            <w:shd w:val="clear" w:color="auto" w:fill="auto"/>
          </w:tcPr>
          <w:p w14:paraId="2C2CBB40" w14:textId="77777777" w:rsidR="00A278F0" w:rsidRDefault="00A278F0" w:rsidP="00576527">
            <w:pPr>
              <w:jc w:val="both"/>
              <w:rPr>
                <w:rFonts w:ascii="Arial" w:hAnsi="Arial" w:cs="Arial"/>
                <w:b/>
                <w:bCs/>
                <w:color w:val="002060"/>
                <w:sz w:val="22"/>
                <w:szCs w:val="22"/>
              </w:rPr>
            </w:pPr>
          </w:p>
        </w:tc>
        <w:tc>
          <w:tcPr>
            <w:tcW w:w="1121" w:type="dxa"/>
            <w:gridSpan w:val="2"/>
            <w:tcBorders>
              <w:top w:val="single" w:sz="4" w:space="0" w:color="auto"/>
              <w:left w:val="single" w:sz="4" w:space="0" w:color="auto"/>
              <w:bottom w:val="single" w:sz="4" w:space="0" w:color="auto"/>
              <w:right w:val="nil"/>
            </w:tcBorders>
            <w:shd w:val="clear" w:color="auto" w:fill="auto"/>
          </w:tcPr>
          <w:p w14:paraId="4B184F88" w14:textId="77777777" w:rsidR="00A278F0" w:rsidRDefault="00A278F0" w:rsidP="00576527">
            <w:pPr>
              <w:jc w:val="both"/>
              <w:rPr>
                <w:rFonts w:ascii="Arial" w:hAnsi="Arial" w:cs="Arial"/>
                <w:color w:val="FF0000"/>
                <w:sz w:val="22"/>
                <w:szCs w:val="22"/>
              </w:rPr>
            </w:pPr>
          </w:p>
        </w:tc>
        <w:tc>
          <w:tcPr>
            <w:tcW w:w="301" w:type="dxa"/>
            <w:gridSpan w:val="2"/>
            <w:tcBorders>
              <w:top w:val="single" w:sz="4" w:space="0" w:color="auto"/>
              <w:left w:val="single" w:sz="8" w:space="0" w:color="auto"/>
              <w:bottom w:val="single" w:sz="4" w:space="0" w:color="auto"/>
              <w:right w:val="nil"/>
            </w:tcBorders>
            <w:shd w:val="clear" w:color="auto" w:fill="auto"/>
          </w:tcPr>
          <w:p w14:paraId="7EAFE09B" w14:textId="77777777" w:rsidR="00A278F0" w:rsidRDefault="00A278F0" w:rsidP="00576527">
            <w:pPr>
              <w:jc w:val="both"/>
              <w:rPr>
                <w:rFonts w:ascii="Arial" w:hAnsi="Arial" w:cs="Arial"/>
                <w:color w:val="FF0000"/>
                <w:sz w:val="22"/>
                <w:szCs w:val="22"/>
              </w:rPr>
            </w:pPr>
          </w:p>
        </w:tc>
        <w:tc>
          <w:tcPr>
            <w:tcW w:w="928" w:type="dxa"/>
            <w:tcBorders>
              <w:top w:val="single" w:sz="4" w:space="0" w:color="auto"/>
              <w:left w:val="nil"/>
              <w:bottom w:val="single" w:sz="4" w:space="0" w:color="auto"/>
              <w:right w:val="single" w:sz="8" w:space="0" w:color="auto"/>
            </w:tcBorders>
            <w:shd w:val="clear" w:color="auto" w:fill="auto"/>
          </w:tcPr>
          <w:p w14:paraId="3C489019" w14:textId="77777777" w:rsidR="00A278F0" w:rsidRDefault="00A278F0" w:rsidP="00576527">
            <w:pPr>
              <w:jc w:val="both"/>
              <w:rPr>
                <w:rFonts w:ascii="Arial" w:hAnsi="Arial" w:cs="Arial"/>
                <w:color w:val="FF0000"/>
                <w:sz w:val="22"/>
                <w:szCs w:val="22"/>
              </w:rPr>
            </w:pPr>
          </w:p>
        </w:tc>
      </w:tr>
      <w:tr w:rsidR="00A278F0" w14:paraId="099D9CED" w14:textId="77777777" w:rsidTr="00A278F0">
        <w:trPr>
          <w:trHeight w:val="499"/>
        </w:trPr>
        <w:tc>
          <w:tcPr>
            <w:tcW w:w="1293" w:type="dxa"/>
            <w:vMerge w:val="restart"/>
            <w:tcBorders>
              <w:top w:val="single" w:sz="4" w:space="0" w:color="auto"/>
              <w:left w:val="single" w:sz="4" w:space="0" w:color="auto"/>
              <w:bottom w:val="nil"/>
              <w:right w:val="single" w:sz="4" w:space="0" w:color="auto"/>
            </w:tcBorders>
          </w:tcPr>
          <w:p w14:paraId="0B7BBF7D" w14:textId="77777777" w:rsidR="00601E33" w:rsidRDefault="00601E33" w:rsidP="00576527">
            <w:pPr>
              <w:jc w:val="center"/>
              <w:rPr>
                <w:rFonts w:ascii="Candara" w:hAnsi="Candara" w:cs="Calibri"/>
                <w:b/>
                <w:bCs/>
                <w:color w:val="002060"/>
                <w:sz w:val="16"/>
                <w:szCs w:val="16"/>
              </w:rPr>
            </w:pPr>
          </w:p>
        </w:tc>
        <w:tc>
          <w:tcPr>
            <w:tcW w:w="1265" w:type="dxa"/>
            <w:vMerge w:val="restart"/>
            <w:tcBorders>
              <w:top w:val="single" w:sz="4" w:space="0" w:color="auto"/>
              <w:left w:val="single" w:sz="4" w:space="0" w:color="auto"/>
              <w:right w:val="single" w:sz="4" w:space="0" w:color="auto"/>
            </w:tcBorders>
          </w:tcPr>
          <w:p w14:paraId="256DE1C6" w14:textId="77777777" w:rsidR="00601E33" w:rsidRDefault="00601E33" w:rsidP="00576527">
            <w:pPr>
              <w:rPr>
                <w:rFonts w:ascii="Candara" w:hAnsi="Candara" w:cs="Calibri"/>
                <w:b/>
                <w:bCs/>
                <w:color w:val="002060"/>
                <w:sz w:val="16"/>
                <w:szCs w:val="16"/>
              </w:rPr>
            </w:pPr>
          </w:p>
        </w:tc>
        <w:tc>
          <w:tcPr>
            <w:tcW w:w="313" w:type="dxa"/>
            <w:gridSpan w:val="3"/>
            <w:tcBorders>
              <w:top w:val="single" w:sz="4" w:space="0" w:color="auto"/>
              <w:left w:val="single" w:sz="4" w:space="0" w:color="auto"/>
              <w:bottom w:val="single" w:sz="4" w:space="0" w:color="auto"/>
              <w:right w:val="single" w:sz="4" w:space="0" w:color="auto"/>
            </w:tcBorders>
          </w:tcPr>
          <w:p w14:paraId="037B27B9" w14:textId="77777777" w:rsidR="00601E33" w:rsidRDefault="00601E33" w:rsidP="00576527">
            <w:pPr>
              <w:jc w:val="center"/>
              <w:rPr>
                <w:rFonts w:ascii="Candara" w:hAnsi="Candara" w:cs="Calibri"/>
                <w:b/>
                <w:bCs/>
                <w:color w:val="002060"/>
                <w:sz w:val="16"/>
                <w:szCs w:val="16"/>
              </w:rPr>
            </w:pPr>
          </w:p>
        </w:tc>
        <w:tc>
          <w:tcPr>
            <w:tcW w:w="1779" w:type="dxa"/>
            <w:tcBorders>
              <w:top w:val="single" w:sz="4" w:space="0" w:color="auto"/>
              <w:left w:val="single" w:sz="4" w:space="0" w:color="auto"/>
              <w:bottom w:val="single" w:sz="4" w:space="0" w:color="auto"/>
              <w:right w:val="single" w:sz="4" w:space="0" w:color="000000"/>
            </w:tcBorders>
          </w:tcPr>
          <w:p w14:paraId="26AF9FED" w14:textId="77777777" w:rsidR="00601E33" w:rsidRDefault="00601E33" w:rsidP="00576527">
            <w:pPr>
              <w:rPr>
                <w:rFonts w:ascii="Candara" w:hAnsi="Candara" w:cs="Calibri"/>
                <w:b/>
                <w:bCs/>
                <w:color w:val="000000"/>
                <w:sz w:val="16"/>
                <w:szCs w:val="16"/>
              </w:rPr>
            </w:pPr>
          </w:p>
        </w:tc>
        <w:tc>
          <w:tcPr>
            <w:tcW w:w="1730" w:type="dxa"/>
            <w:gridSpan w:val="3"/>
            <w:tcBorders>
              <w:top w:val="single" w:sz="4" w:space="0" w:color="auto"/>
              <w:left w:val="nil"/>
              <w:bottom w:val="single" w:sz="4" w:space="0" w:color="auto"/>
              <w:right w:val="single" w:sz="4" w:space="0" w:color="auto"/>
            </w:tcBorders>
            <w:shd w:val="clear" w:color="auto" w:fill="auto"/>
          </w:tcPr>
          <w:p w14:paraId="3A971805" w14:textId="77777777" w:rsidR="00601E33" w:rsidRDefault="00601E33" w:rsidP="00576527">
            <w:pPr>
              <w:jc w:val="both"/>
              <w:rPr>
                <w:rFonts w:ascii="Arial" w:hAnsi="Arial" w:cs="Arial"/>
                <w:color w:val="000000"/>
                <w:sz w:val="16"/>
                <w:szCs w:val="16"/>
              </w:rPr>
            </w:pPr>
          </w:p>
        </w:tc>
        <w:tc>
          <w:tcPr>
            <w:tcW w:w="1884" w:type="dxa"/>
            <w:gridSpan w:val="2"/>
            <w:tcBorders>
              <w:top w:val="single" w:sz="4" w:space="0" w:color="auto"/>
              <w:left w:val="nil"/>
              <w:bottom w:val="single" w:sz="4" w:space="0" w:color="auto"/>
              <w:right w:val="single" w:sz="4" w:space="0" w:color="auto"/>
            </w:tcBorders>
            <w:shd w:val="clear" w:color="auto" w:fill="auto"/>
          </w:tcPr>
          <w:p w14:paraId="6A236052" w14:textId="77777777" w:rsidR="00601E33" w:rsidRDefault="00601E33" w:rsidP="00576527">
            <w:pPr>
              <w:rPr>
                <w:rFonts w:ascii="Arial" w:hAnsi="Arial" w:cs="Arial"/>
                <w:color w:val="000000"/>
                <w:sz w:val="16"/>
                <w:szCs w:val="16"/>
              </w:rPr>
            </w:pPr>
          </w:p>
        </w:tc>
        <w:tc>
          <w:tcPr>
            <w:tcW w:w="384" w:type="dxa"/>
            <w:tcBorders>
              <w:top w:val="single" w:sz="4" w:space="0" w:color="auto"/>
              <w:left w:val="nil"/>
              <w:bottom w:val="single" w:sz="4" w:space="0" w:color="auto"/>
              <w:right w:val="single" w:sz="8" w:space="0" w:color="auto"/>
            </w:tcBorders>
            <w:shd w:val="clear" w:color="000000" w:fill="548235"/>
          </w:tcPr>
          <w:p w14:paraId="6A331828" w14:textId="77777777" w:rsidR="00601E33" w:rsidRDefault="00601E33" w:rsidP="00576527">
            <w:pPr>
              <w:jc w:val="both"/>
              <w:rPr>
                <w:rFonts w:ascii="Arial" w:hAnsi="Arial" w:cs="Arial"/>
                <w:b/>
                <w:bCs/>
                <w:color w:val="002060"/>
                <w:sz w:val="22"/>
                <w:szCs w:val="22"/>
              </w:rPr>
            </w:pPr>
          </w:p>
        </w:tc>
        <w:tc>
          <w:tcPr>
            <w:tcW w:w="384" w:type="dxa"/>
            <w:tcBorders>
              <w:top w:val="single" w:sz="4" w:space="0" w:color="auto"/>
              <w:left w:val="nil"/>
              <w:bottom w:val="single" w:sz="8" w:space="0" w:color="auto"/>
              <w:right w:val="single" w:sz="8" w:space="0" w:color="auto"/>
            </w:tcBorders>
            <w:shd w:val="clear" w:color="000000" w:fill="548235"/>
          </w:tcPr>
          <w:p w14:paraId="4532A5BA" w14:textId="77777777" w:rsidR="00601E33" w:rsidRDefault="00601E33" w:rsidP="00576527">
            <w:pPr>
              <w:jc w:val="both"/>
              <w:rPr>
                <w:rFonts w:ascii="Arial" w:hAnsi="Arial" w:cs="Arial"/>
                <w:b/>
                <w:bCs/>
                <w:color w:val="002060"/>
                <w:sz w:val="22"/>
                <w:szCs w:val="22"/>
              </w:rPr>
            </w:pPr>
          </w:p>
        </w:tc>
        <w:tc>
          <w:tcPr>
            <w:tcW w:w="384" w:type="dxa"/>
            <w:tcBorders>
              <w:top w:val="single" w:sz="4" w:space="0" w:color="auto"/>
              <w:left w:val="nil"/>
              <w:bottom w:val="single" w:sz="8" w:space="0" w:color="auto"/>
              <w:right w:val="single" w:sz="8" w:space="0" w:color="auto"/>
            </w:tcBorders>
            <w:shd w:val="clear" w:color="000000" w:fill="548235"/>
          </w:tcPr>
          <w:p w14:paraId="430C9953" w14:textId="77777777" w:rsidR="00601E33" w:rsidRDefault="00601E33" w:rsidP="00576527">
            <w:pPr>
              <w:jc w:val="both"/>
              <w:rPr>
                <w:rFonts w:ascii="Arial" w:hAnsi="Arial" w:cs="Arial"/>
                <w:b/>
                <w:bCs/>
                <w:color w:val="002060"/>
                <w:sz w:val="22"/>
                <w:szCs w:val="22"/>
              </w:rPr>
            </w:pPr>
          </w:p>
        </w:tc>
        <w:tc>
          <w:tcPr>
            <w:tcW w:w="384" w:type="dxa"/>
            <w:tcBorders>
              <w:top w:val="single" w:sz="4" w:space="0" w:color="auto"/>
              <w:left w:val="nil"/>
              <w:bottom w:val="single" w:sz="8" w:space="0" w:color="auto"/>
              <w:right w:val="single" w:sz="8" w:space="0" w:color="auto"/>
            </w:tcBorders>
            <w:shd w:val="clear" w:color="000000" w:fill="548235"/>
          </w:tcPr>
          <w:p w14:paraId="5562ED4D" w14:textId="77777777" w:rsidR="00601E33" w:rsidRDefault="00601E33" w:rsidP="00576527">
            <w:pPr>
              <w:jc w:val="both"/>
              <w:rPr>
                <w:rFonts w:ascii="Arial" w:hAnsi="Arial" w:cs="Arial"/>
                <w:b/>
                <w:bCs/>
                <w:color w:val="002060"/>
                <w:sz w:val="22"/>
                <w:szCs w:val="22"/>
              </w:rPr>
            </w:pPr>
          </w:p>
        </w:tc>
        <w:tc>
          <w:tcPr>
            <w:tcW w:w="384" w:type="dxa"/>
            <w:tcBorders>
              <w:top w:val="single" w:sz="4" w:space="0" w:color="auto"/>
              <w:left w:val="nil"/>
              <w:bottom w:val="single" w:sz="8" w:space="0" w:color="auto"/>
              <w:right w:val="single" w:sz="8" w:space="0" w:color="auto"/>
            </w:tcBorders>
            <w:shd w:val="clear" w:color="000000" w:fill="548235"/>
          </w:tcPr>
          <w:p w14:paraId="4F368F3E" w14:textId="77777777" w:rsidR="00601E33" w:rsidRDefault="00601E33" w:rsidP="00576527">
            <w:pPr>
              <w:jc w:val="both"/>
              <w:rPr>
                <w:rFonts w:ascii="Arial" w:hAnsi="Arial" w:cs="Arial"/>
                <w:b/>
                <w:bCs/>
                <w:color w:val="002060"/>
                <w:sz w:val="22"/>
                <w:szCs w:val="22"/>
              </w:rPr>
            </w:pPr>
          </w:p>
        </w:tc>
        <w:tc>
          <w:tcPr>
            <w:tcW w:w="500" w:type="dxa"/>
            <w:tcBorders>
              <w:top w:val="single" w:sz="4" w:space="0" w:color="auto"/>
              <w:left w:val="nil"/>
              <w:bottom w:val="single" w:sz="8" w:space="0" w:color="auto"/>
              <w:right w:val="single" w:sz="4" w:space="0" w:color="auto"/>
            </w:tcBorders>
            <w:shd w:val="clear" w:color="auto" w:fill="auto"/>
          </w:tcPr>
          <w:p w14:paraId="7B22296B" w14:textId="77777777" w:rsidR="00601E33" w:rsidRDefault="00601E33" w:rsidP="00576527">
            <w:pPr>
              <w:jc w:val="both"/>
              <w:rPr>
                <w:rFonts w:ascii="Arial" w:hAnsi="Arial" w:cs="Arial"/>
                <w:b/>
                <w:bCs/>
                <w:color w:val="002060"/>
                <w:sz w:val="22"/>
                <w:szCs w:val="22"/>
              </w:rPr>
            </w:pPr>
          </w:p>
        </w:tc>
        <w:tc>
          <w:tcPr>
            <w:tcW w:w="439" w:type="dxa"/>
            <w:tcBorders>
              <w:top w:val="single" w:sz="4" w:space="0" w:color="auto"/>
              <w:left w:val="single" w:sz="4" w:space="0" w:color="auto"/>
              <w:bottom w:val="single" w:sz="8" w:space="0" w:color="auto"/>
              <w:right w:val="single" w:sz="4" w:space="0" w:color="auto"/>
            </w:tcBorders>
            <w:shd w:val="clear" w:color="auto" w:fill="auto"/>
          </w:tcPr>
          <w:p w14:paraId="689BDD4A" w14:textId="77777777" w:rsidR="00601E33" w:rsidRDefault="00601E33" w:rsidP="00576527">
            <w:pPr>
              <w:jc w:val="both"/>
              <w:rPr>
                <w:rFonts w:ascii="Arial" w:hAnsi="Arial" w:cs="Arial"/>
                <w:b/>
                <w:bCs/>
                <w:color w:val="002060"/>
                <w:sz w:val="22"/>
                <w:szCs w:val="22"/>
              </w:rPr>
            </w:pPr>
          </w:p>
        </w:tc>
        <w:tc>
          <w:tcPr>
            <w:tcW w:w="488" w:type="dxa"/>
            <w:tcBorders>
              <w:top w:val="single" w:sz="4" w:space="0" w:color="auto"/>
              <w:left w:val="single" w:sz="4" w:space="0" w:color="auto"/>
              <w:bottom w:val="single" w:sz="8" w:space="0" w:color="auto"/>
              <w:right w:val="single" w:sz="4" w:space="0" w:color="auto"/>
            </w:tcBorders>
            <w:shd w:val="clear" w:color="auto" w:fill="auto"/>
          </w:tcPr>
          <w:p w14:paraId="3E853D9E" w14:textId="77777777" w:rsidR="00601E33" w:rsidRDefault="00601E33" w:rsidP="00576527">
            <w:pPr>
              <w:jc w:val="both"/>
              <w:rPr>
                <w:rFonts w:ascii="Arial" w:hAnsi="Arial" w:cs="Arial"/>
                <w:b/>
                <w:bCs/>
                <w:color w:val="002060"/>
                <w:sz w:val="22"/>
                <w:szCs w:val="22"/>
              </w:rPr>
            </w:pPr>
          </w:p>
        </w:tc>
        <w:tc>
          <w:tcPr>
            <w:tcW w:w="1121" w:type="dxa"/>
            <w:gridSpan w:val="2"/>
            <w:tcBorders>
              <w:top w:val="single" w:sz="4" w:space="0" w:color="auto"/>
              <w:left w:val="single" w:sz="4" w:space="0" w:color="auto"/>
              <w:bottom w:val="single" w:sz="8" w:space="0" w:color="auto"/>
              <w:right w:val="nil"/>
            </w:tcBorders>
            <w:shd w:val="clear" w:color="auto" w:fill="auto"/>
          </w:tcPr>
          <w:p w14:paraId="1899B928" w14:textId="77777777" w:rsidR="00601E33" w:rsidRDefault="00601E33" w:rsidP="00576527">
            <w:pPr>
              <w:jc w:val="both"/>
              <w:rPr>
                <w:rFonts w:ascii="Arial" w:hAnsi="Arial" w:cs="Arial"/>
                <w:color w:val="FF0000"/>
                <w:sz w:val="22"/>
                <w:szCs w:val="22"/>
              </w:rPr>
            </w:pPr>
          </w:p>
        </w:tc>
        <w:tc>
          <w:tcPr>
            <w:tcW w:w="301" w:type="dxa"/>
            <w:gridSpan w:val="2"/>
            <w:tcBorders>
              <w:top w:val="single" w:sz="4" w:space="0" w:color="auto"/>
              <w:left w:val="single" w:sz="8" w:space="0" w:color="auto"/>
              <w:bottom w:val="single" w:sz="8" w:space="0" w:color="auto"/>
              <w:right w:val="nil"/>
            </w:tcBorders>
            <w:shd w:val="clear" w:color="auto" w:fill="auto"/>
          </w:tcPr>
          <w:p w14:paraId="5C60F671" w14:textId="77777777" w:rsidR="00601E33" w:rsidRDefault="00601E33" w:rsidP="00576527">
            <w:pPr>
              <w:jc w:val="both"/>
              <w:rPr>
                <w:rFonts w:ascii="Arial" w:hAnsi="Arial" w:cs="Arial"/>
                <w:color w:val="FF0000"/>
                <w:sz w:val="22"/>
                <w:szCs w:val="22"/>
              </w:rPr>
            </w:pPr>
          </w:p>
        </w:tc>
        <w:tc>
          <w:tcPr>
            <w:tcW w:w="928" w:type="dxa"/>
            <w:tcBorders>
              <w:top w:val="single" w:sz="4" w:space="0" w:color="auto"/>
              <w:left w:val="nil"/>
              <w:bottom w:val="single" w:sz="8" w:space="0" w:color="auto"/>
              <w:right w:val="single" w:sz="8" w:space="0" w:color="auto"/>
            </w:tcBorders>
            <w:shd w:val="clear" w:color="auto" w:fill="auto"/>
          </w:tcPr>
          <w:p w14:paraId="0EDB2EC3" w14:textId="77777777" w:rsidR="00601E33" w:rsidRDefault="00601E33" w:rsidP="00576527">
            <w:pPr>
              <w:jc w:val="both"/>
              <w:rPr>
                <w:rFonts w:ascii="Arial" w:hAnsi="Arial" w:cs="Arial"/>
                <w:color w:val="FF0000"/>
                <w:sz w:val="22"/>
                <w:szCs w:val="22"/>
              </w:rPr>
            </w:pPr>
          </w:p>
        </w:tc>
      </w:tr>
      <w:tr w:rsidR="001775E3" w14:paraId="3E75E72F" w14:textId="77777777" w:rsidTr="00A278F0">
        <w:trPr>
          <w:trHeight w:val="600"/>
        </w:trPr>
        <w:tc>
          <w:tcPr>
            <w:tcW w:w="1293" w:type="dxa"/>
            <w:vMerge/>
            <w:tcBorders>
              <w:top w:val="single" w:sz="4" w:space="0" w:color="auto"/>
              <w:left w:val="single" w:sz="4" w:space="0" w:color="auto"/>
              <w:bottom w:val="nil"/>
              <w:right w:val="single" w:sz="4" w:space="0" w:color="auto"/>
            </w:tcBorders>
            <w:hideMark/>
          </w:tcPr>
          <w:p w14:paraId="6F425FCD" w14:textId="77777777" w:rsidR="00601E33" w:rsidRDefault="00601E33" w:rsidP="00576527">
            <w:pPr>
              <w:rPr>
                <w:rFonts w:ascii="Candara" w:hAnsi="Candara" w:cs="Calibri"/>
                <w:b/>
                <w:bCs/>
                <w:color w:val="002060"/>
                <w:sz w:val="16"/>
                <w:szCs w:val="16"/>
              </w:rPr>
            </w:pPr>
          </w:p>
        </w:tc>
        <w:tc>
          <w:tcPr>
            <w:tcW w:w="1265" w:type="dxa"/>
            <w:vMerge/>
            <w:tcBorders>
              <w:left w:val="single" w:sz="4" w:space="0" w:color="auto"/>
              <w:right w:val="single" w:sz="4" w:space="0" w:color="auto"/>
            </w:tcBorders>
            <w:hideMark/>
          </w:tcPr>
          <w:p w14:paraId="60623A8D" w14:textId="77777777" w:rsidR="00601E33" w:rsidRDefault="00601E33" w:rsidP="00576527">
            <w:pPr>
              <w:rPr>
                <w:rFonts w:ascii="Candara" w:hAnsi="Candara" w:cs="Calibri"/>
                <w:b/>
                <w:bCs/>
                <w:color w:val="002060"/>
                <w:sz w:val="16"/>
                <w:szCs w:val="16"/>
              </w:rPr>
            </w:pPr>
          </w:p>
        </w:tc>
        <w:tc>
          <w:tcPr>
            <w:tcW w:w="313" w:type="dxa"/>
            <w:gridSpan w:val="3"/>
            <w:vMerge w:val="restart"/>
            <w:tcBorders>
              <w:top w:val="nil"/>
              <w:left w:val="single" w:sz="4" w:space="0" w:color="auto"/>
              <w:bottom w:val="single" w:sz="4" w:space="0" w:color="auto"/>
              <w:right w:val="single" w:sz="4" w:space="0" w:color="auto"/>
            </w:tcBorders>
            <w:shd w:val="clear" w:color="auto" w:fill="auto"/>
            <w:hideMark/>
          </w:tcPr>
          <w:p w14:paraId="336D0F76" w14:textId="77777777" w:rsidR="00601E33" w:rsidRDefault="00601E33" w:rsidP="00576527">
            <w:pPr>
              <w:jc w:val="center"/>
              <w:rPr>
                <w:rFonts w:ascii="Candara" w:hAnsi="Candara" w:cs="Calibri"/>
                <w:b/>
                <w:bCs/>
                <w:color w:val="000000"/>
                <w:sz w:val="16"/>
                <w:szCs w:val="16"/>
              </w:rPr>
            </w:pPr>
            <w:r>
              <w:rPr>
                <w:rFonts w:ascii="Candara" w:hAnsi="Candara" w:cs="Calibri"/>
                <w:b/>
                <w:bCs/>
                <w:color w:val="000000"/>
                <w:sz w:val="16"/>
                <w:szCs w:val="16"/>
              </w:rPr>
              <w:t>41</w:t>
            </w:r>
          </w:p>
        </w:tc>
        <w:tc>
          <w:tcPr>
            <w:tcW w:w="1779" w:type="dxa"/>
            <w:vMerge w:val="restart"/>
            <w:tcBorders>
              <w:top w:val="nil"/>
              <w:left w:val="single" w:sz="4" w:space="0" w:color="auto"/>
              <w:bottom w:val="single" w:sz="4" w:space="0" w:color="auto"/>
              <w:right w:val="single" w:sz="4" w:space="0" w:color="auto"/>
            </w:tcBorders>
            <w:shd w:val="clear" w:color="000000" w:fill="FFFFFF"/>
            <w:hideMark/>
          </w:tcPr>
          <w:p w14:paraId="79F6EC58" w14:textId="304F4B08" w:rsidR="00601E33" w:rsidRDefault="00601E33" w:rsidP="00576527">
            <w:pPr>
              <w:rPr>
                <w:rFonts w:ascii="Candara" w:hAnsi="Candara" w:cs="Calibri"/>
                <w:b/>
                <w:bCs/>
                <w:color w:val="000000"/>
                <w:sz w:val="16"/>
                <w:szCs w:val="16"/>
              </w:rPr>
            </w:pPr>
            <w:bookmarkStart w:id="25" w:name="RANGE!E91"/>
            <w:r>
              <w:rPr>
                <w:rFonts w:ascii="Candara" w:hAnsi="Candara" w:cs="Calibri"/>
                <w:b/>
                <w:bCs/>
                <w:color w:val="000000"/>
                <w:sz w:val="16"/>
                <w:szCs w:val="16"/>
              </w:rPr>
              <w:t xml:space="preserve">Organisation des Missions de plaidoyer </w:t>
            </w:r>
            <w:r w:rsidR="008A4C6E">
              <w:rPr>
                <w:rFonts w:ascii="Candara" w:hAnsi="Candara" w:cs="Calibri"/>
                <w:b/>
                <w:bCs/>
                <w:color w:val="000000"/>
                <w:sz w:val="16"/>
                <w:szCs w:val="16"/>
              </w:rPr>
              <w:t>auprès</w:t>
            </w:r>
            <w:r>
              <w:rPr>
                <w:rFonts w:ascii="Candara" w:hAnsi="Candara" w:cs="Calibri"/>
                <w:b/>
                <w:bCs/>
                <w:color w:val="000000"/>
                <w:sz w:val="16"/>
                <w:szCs w:val="16"/>
              </w:rPr>
              <w:t xml:space="preserve"> des autorités </w:t>
            </w:r>
            <w:r w:rsidR="008A4C6E">
              <w:rPr>
                <w:rFonts w:ascii="Candara" w:hAnsi="Candara" w:cs="Calibri"/>
                <w:b/>
                <w:bCs/>
                <w:color w:val="000000"/>
                <w:sz w:val="16"/>
                <w:szCs w:val="16"/>
              </w:rPr>
              <w:t>sous-régional</w:t>
            </w:r>
            <w:r>
              <w:rPr>
                <w:rFonts w:ascii="Candara" w:hAnsi="Candara" w:cs="Calibri"/>
                <w:b/>
                <w:bCs/>
                <w:color w:val="000000"/>
                <w:sz w:val="16"/>
                <w:szCs w:val="16"/>
              </w:rPr>
              <w:t>, national et provincial sur l'</w:t>
            </w:r>
            <w:r w:rsidR="008A4C6E">
              <w:rPr>
                <w:rFonts w:ascii="Candara" w:hAnsi="Candara" w:cs="Calibri"/>
                <w:b/>
                <w:bCs/>
                <w:color w:val="000000"/>
                <w:sz w:val="16"/>
                <w:szCs w:val="16"/>
              </w:rPr>
              <w:t>implication</w:t>
            </w:r>
            <w:r>
              <w:rPr>
                <w:rFonts w:ascii="Candara" w:hAnsi="Candara" w:cs="Calibri"/>
                <w:b/>
                <w:bCs/>
                <w:color w:val="000000"/>
                <w:sz w:val="16"/>
                <w:szCs w:val="16"/>
              </w:rPr>
              <w:t xml:space="preserve"> des Femmes dans le processus de négociation de paix et transformation des conflits.</w:t>
            </w:r>
            <w:bookmarkEnd w:id="25"/>
          </w:p>
        </w:tc>
        <w:tc>
          <w:tcPr>
            <w:tcW w:w="1730" w:type="dxa"/>
            <w:gridSpan w:val="3"/>
            <w:tcBorders>
              <w:top w:val="nil"/>
              <w:left w:val="nil"/>
              <w:bottom w:val="single" w:sz="4" w:space="0" w:color="auto"/>
              <w:right w:val="single" w:sz="4" w:space="0" w:color="auto"/>
            </w:tcBorders>
            <w:shd w:val="clear" w:color="auto" w:fill="auto"/>
            <w:hideMark/>
          </w:tcPr>
          <w:p w14:paraId="10D5DAF1" w14:textId="77777777" w:rsidR="00601E33" w:rsidRDefault="00601E33" w:rsidP="00576527">
            <w:pPr>
              <w:jc w:val="both"/>
              <w:rPr>
                <w:rFonts w:ascii="Arial" w:hAnsi="Arial" w:cs="Arial"/>
                <w:color w:val="000000"/>
                <w:sz w:val="16"/>
                <w:szCs w:val="16"/>
              </w:rPr>
            </w:pPr>
            <w:r>
              <w:rPr>
                <w:rFonts w:ascii="Arial" w:hAnsi="Arial" w:cs="Arial"/>
                <w:color w:val="000000"/>
                <w:sz w:val="16"/>
                <w:szCs w:val="16"/>
              </w:rPr>
              <w:t>Programme</w:t>
            </w:r>
          </w:p>
        </w:tc>
        <w:tc>
          <w:tcPr>
            <w:tcW w:w="1884" w:type="dxa"/>
            <w:gridSpan w:val="2"/>
            <w:tcBorders>
              <w:top w:val="nil"/>
              <w:left w:val="nil"/>
              <w:bottom w:val="single" w:sz="4" w:space="0" w:color="auto"/>
              <w:right w:val="single" w:sz="4" w:space="0" w:color="auto"/>
            </w:tcBorders>
            <w:shd w:val="clear" w:color="auto" w:fill="auto"/>
            <w:hideMark/>
          </w:tcPr>
          <w:p w14:paraId="7ABB3470" w14:textId="509F5F11" w:rsidR="00601E33" w:rsidRDefault="00601E33" w:rsidP="00576527">
            <w:pPr>
              <w:jc w:val="center"/>
              <w:rPr>
                <w:rFonts w:ascii="Arial" w:hAnsi="Arial" w:cs="Arial"/>
                <w:color w:val="FF0000"/>
                <w:sz w:val="16"/>
                <w:szCs w:val="16"/>
              </w:rPr>
            </w:pPr>
            <w:r>
              <w:rPr>
                <w:rFonts w:ascii="Arial" w:hAnsi="Arial" w:cs="Arial"/>
                <w:color w:val="000000"/>
                <w:sz w:val="16"/>
                <w:szCs w:val="16"/>
              </w:rPr>
              <w:t xml:space="preserve">Élaboration des documents techniques, identification des Femmes Leaders, Demande des rendez-vous; </w:t>
            </w:r>
            <w:proofErr w:type="spellStart"/>
            <w:r>
              <w:rPr>
                <w:rFonts w:ascii="Arial" w:hAnsi="Arial" w:cs="Arial"/>
                <w:color w:val="000000"/>
                <w:sz w:val="16"/>
                <w:szCs w:val="16"/>
              </w:rPr>
              <w:t>etc</w:t>
            </w:r>
            <w:proofErr w:type="spellEnd"/>
          </w:p>
        </w:tc>
        <w:tc>
          <w:tcPr>
            <w:tcW w:w="384" w:type="dxa"/>
            <w:tcBorders>
              <w:top w:val="nil"/>
              <w:left w:val="nil"/>
              <w:bottom w:val="single" w:sz="4" w:space="0" w:color="auto"/>
              <w:right w:val="single" w:sz="8" w:space="0" w:color="auto"/>
            </w:tcBorders>
            <w:shd w:val="clear" w:color="000000" w:fill="548235"/>
            <w:hideMark/>
          </w:tcPr>
          <w:p w14:paraId="7AD793B6"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3B4AA407"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39838493"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0581C1B0"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8" w:space="0" w:color="auto"/>
              <w:right w:val="single" w:sz="8" w:space="0" w:color="auto"/>
            </w:tcBorders>
            <w:shd w:val="clear" w:color="000000" w:fill="548235"/>
            <w:hideMark/>
          </w:tcPr>
          <w:p w14:paraId="5DF03EF3"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nil"/>
              <w:left w:val="nil"/>
              <w:bottom w:val="single" w:sz="8" w:space="0" w:color="auto"/>
              <w:right w:val="single" w:sz="4" w:space="0" w:color="auto"/>
            </w:tcBorders>
            <w:shd w:val="clear" w:color="auto" w:fill="auto"/>
            <w:hideMark/>
          </w:tcPr>
          <w:p w14:paraId="64ABCB17"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2D9B10E4"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488" w:type="dxa"/>
            <w:tcBorders>
              <w:top w:val="nil"/>
              <w:left w:val="single" w:sz="4" w:space="0" w:color="auto"/>
              <w:bottom w:val="single" w:sz="8" w:space="0" w:color="auto"/>
              <w:right w:val="single" w:sz="4" w:space="0" w:color="auto"/>
            </w:tcBorders>
            <w:shd w:val="clear" w:color="auto" w:fill="auto"/>
            <w:hideMark/>
          </w:tcPr>
          <w:p w14:paraId="30E3C502"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X</w:t>
            </w:r>
          </w:p>
        </w:tc>
        <w:tc>
          <w:tcPr>
            <w:tcW w:w="1121" w:type="dxa"/>
            <w:gridSpan w:val="2"/>
            <w:tcBorders>
              <w:top w:val="nil"/>
              <w:left w:val="single" w:sz="4" w:space="0" w:color="auto"/>
              <w:bottom w:val="single" w:sz="8" w:space="0" w:color="auto"/>
              <w:right w:val="nil"/>
            </w:tcBorders>
            <w:shd w:val="clear" w:color="auto" w:fill="auto"/>
            <w:hideMark/>
          </w:tcPr>
          <w:p w14:paraId="2D09B0D3" w14:textId="77777777" w:rsidR="00601E33" w:rsidRDefault="00601E33"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67D152FC" w14:textId="77777777" w:rsidR="00601E33" w:rsidRDefault="00601E33"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6469808F" w14:textId="77777777" w:rsidR="00601E33" w:rsidRDefault="00601E33" w:rsidP="00576527">
            <w:pPr>
              <w:jc w:val="both"/>
              <w:rPr>
                <w:rFonts w:ascii="Arial" w:hAnsi="Arial" w:cs="Arial"/>
                <w:color w:val="FF0000"/>
                <w:sz w:val="22"/>
                <w:szCs w:val="22"/>
              </w:rPr>
            </w:pPr>
            <w:r>
              <w:rPr>
                <w:rFonts w:ascii="Arial" w:hAnsi="Arial" w:cs="Arial"/>
                <w:color w:val="FF0000"/>
                <w:sz w:val="22"/>
                <w:szCs w:val="22"/>
              </w:rPr>
              <w:t> </w:t>
            </w:r>
          </w:p>
        </w:tc>
      </w:tr>
      <w:tr w:rsidR="001775E3" w14:paraId="733A2BA4" w14:textId="77777777" w:rsidTr="00A278F0">
        <w:trPr>
          <w:trHeight w:val="580"/>
        </w:trPr>
        <w:tc>
          <w:tcPr>
            <w:tcW w:w="1293" w:type="dxa"/>
            <w:vMerge/>
            <w:tcBorders>
              <w:top w:val="single" w:sz="4" w:space="0" w:color="auto"/>
              <w:left w:val="single" w:sz="4" w:space="0" w:color="auto"/>
              <w:bottom w:val="nil"/>
              <w:right w:val="single" w:sz="4" w:space="0" w:color="auto"/>
            </w:tcBorders>
            <w:hideMark/>
          </w:tcPr>
          <w:p w14:paraId="4C32CBDE" w14:textId="77777777" w:rsidR="00601E33" w:rsidRDefault="00601E33" w:rsidP="00576527">
            <w:pPr>
              <w:rPr>
                <w:rFonts w:ascii="Candara" w:hAnsi="Candara" w:cs="Calibri"/>
                <w:b/>
                <w:bCs/>
                <w:color w:val="002060"/>
                <w:sz w:val="16"/>
                <w:szCs w:val="16"/>
              </w:rPr>
            </w:pPr>
          </w:p>
        </w:tc>
        <w:tc>
          <w:tcPr>
            <w:tcW w:w="1265" w:type="dxa"/>
            <w:vMerge/>
            <w:tcBorders>
              <w:left w:val="single" w:sz="4" w:space="0" w:color="auto"/>
              <w:right w:val="single" w:sz="4" w:space="0" w:color="auto"/>
            </w:tcBorders>
            <w:hideMark/>
          </w:tcPr>
          <w:p w14:paraId="53C3DCAA" w14:textId="77777777" w:rsidR="00601E33" w:rsidRDefault="00601E33"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auto"/>
              <w:right w:val="single" w:sz="4" w:space="0" w:color="auto"/>
            </w:tcBorders>
            <w:hideMark/>
          </w:tcPr>
          <w:p w14:paraId="1BF53782" w14:textId="77777777" w:rsidR="00601E33" w:rsidRDefault="00601E33" w:rsidP="00576527">
            <w:pPr>
              <w:rPr>
                <w:rFonts w:ascii="Candara" w:hAnsi="Candara" w:cs="Calibri"/>
                <w:b/>
                <w:bCs/>
                <w:color w:val="000000"/>
                <w:sz w:val="16"/>
                <w:szCs w:val="16"/>
              </w:rPr>
            </w:pPr>
          </w:p>
        </w:tc>
        <w:tc>
          <w:tcPr>
            <w:tcW w:w="1779" w:type="dxa"/>
            <w:vMerge/>
            <w:tcBorders>
              <w:top w:val="nil"/>
              <w:left w:val="single" w:sz="4" w:space="0" w:color="auto"/>
              <w:bottom w:val="single" w:sz="4" w:space="0" w:color="auto"/>
              <w:right w:val="single" w:sz="4" w:space="0" w:color="auto"/>
            </w:tcBorders>
            <w:hideMark/>
          </w:tcPr>
          <w:p w14:paraId="295F3039" w14:textId="77777777" w:rsidR="00601E33" w:rsidRDefault="00601E33" w:rsidP="00576527">
            <w:pPr>
              <w:rPr>
                <w:rFonts w:ascii="Candara" w:hAnsi="Candara" w:cs="Calibri"/>
                <w:b/>
                <w:bCs/>
                <w:color w:val="000000"/>
                <w:sz w:val="16"/>
                <w:szCs w:val="16"/>
              </w:rPr>
            </w:pPr>
          </w:p>
        </w:tc>
        <w:tc>
          <w:tcPr>
            <w:tcW w:w="1730" w:type="dxa"/>
            <w:gridSpan w:val="3"/>
            <w:tcBorders>
              <w:top w:val="nil"/>
              <w:left w:val="nil"/>
              <w:bottom w:val="single" w:sz="4" w:space="0" w:color="auto"/>
              <w:right w:val="single" w:sz="4" w:space="0" w:color="auto"/>
            </w:tcBorders>
            <w:shd w:val="clear" w:color="auto" w:fill="auto"/>
            <w:hideMark/>
          </w:tcPr>
          <w:p w14:paraId="43C9C4D0" w14:textId="77777777" w:rsidR="00601E33" w:rsidRDefault="00601E33"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tcBorders>
              <w:top w:val="nil"/>
              <w:left w:val="nil"/>
              <w:bottom w:val="single" w:sz="4" w:space="0" w:color="auto"/>
              <w:right w:val="single" w:sz="4" w:space="0" w:color="auto"/>
            </w:tcBorders>
            <w:shd w:val="clear" w:color="auto" w:fill="auto"/>
            <w:hideMark/>
          </w:tcPr>
          <w:p w14:paraId="6BE8EDC1" w14:textId="615E8ED4" w:rsidR="00601E33" w:rsidRDefault="00601E33" w:rsidP="00576527">
            <w:pPr>
              <w:rPr>
                <w:rFonts w:ascii="Arial" w:hAnsi="Arial" w:cs="Arial"/>
                <w:color w:val="FF0000"/>
                <w:sz w:val="16"/>
                <w:szCs w:val="16"/>
              </w:rPr>
            </w:pPr>
            <w:r>
              <w:rPr>
                <w:rFonts w:ascii="Arial" w:hAnsi="Arial" w:cs="Arial"/>
                <w:color w:val="000000"/>
                <w:sz w:val="16"/>
                <w:szCs w:val="16"/>
              </w:rPr>
              <w:t>Organisation logistiques</w:t>
            </w:r>
          </w:p>
        </w:tc>
        <w:tc>
          <w:tcPr>
            <w:tcW w:w="384" w:type="dxa"/>
            <w:tcBorders>
              <w:top w:val="single" w:sz="4" w:space="0" w:color="auto"/>
              <w:left w:val="nil"/>
              <w:bottom w:val="single" w:sz="4" w:space="0" w:color="auto"/>
              <w:right w:val="single" w:sz="8" w:space="0" w:color="auto"/>
            </w:tcBorders>
            <w:shd w:val="clear" w:color="000000" w:fill="548235"/>
            <w:hideMark/>
          </w:tcPr>
          <w:p w14:paraId="61F5F7C0" w14:textId="77777777" w:rsidR="00601E33" w:rsidRDefault="00601E33"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4" w:space="0" w:color="auto"/>
              <w:right w:val="single" w:sz="8" w:space="0" w:color="auto"/>
            </w:tcBorders>
            <w:shd w:val="clear" w:color="000000" w:fill="548235"/>
            <w:hideMark/>
          </w:tcPr>
          <w:p w14:paraId="342E7DA8" w14:textId="77777777" w:rsidR="00601E33" w:rsidRDefault="00601E33"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4" w:space="0" w:color="auto"/>
              <w:right w:val="single" w:sz="8" w:space="0" w:color="auto"/>
            </w:tcBorders>
            <w:shd w:val="clear" w:color="000000" w:fill="548235"/>
            <w:hideMark/>
          </w:tcPr>
          <w:p w14:paraId="76976800" w14:textId="77777777" w:rsidR="00601E33" w:rsidRDefault="00601E33"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4" w:space="0" w:color="auto"/>
              <w:right w:val="single" w:sz="8" w:space="0" w:color="auto"/>
            </w:tcBorders>
            <w:shd w:val="clear" w:color="000000" w:fill="548235"/>
            <w:hideMark/>
          </w:tcPr>
          <w:p w14:paraId="297DBD44" w14:textId="77777777" w:rsidR="00601E33" w:rsidRDefault="00601E33" w:rsidP="00576527">
            <w:pPr>
              <w:jc w:val="both"/>
              <w:rPr>
                <w:rFonts w:ascii="Arial" w:hAnsi="Arial" w:cs="Arial"/>
                <w:b/>
                <w:bCs/>
                <w:color w:val="002060"/>
                <w:sz w:val="22"/>
                <w:szCs w:val="22"/>
              </w:rPr>
            </w:pPr>
            <w:r>
              <w:rPr>
                <w:rFonts w:ascii="Arial" w:hAnsi="Arial" w:cs="Arial"/>
                <w:b/>
                <w:bCs/>
                <w:color w:val="002060"/>
                <w:sz w:val="22"/>
                <w:szCs w:val="22"/>
              </w:rPr>
              <w:t> </w:t>
            </w:r>
          </w:p>
        </w:tc>
        <w:tc>
          <w:tcPr>
            <w:tcW w:w="384" w:type="dxa"/>
            <w:tcBorders>
              <w:top w:val="nil"/>
              <w:left w:val="nil"/>
              <w:bottom w:val="single" w:sz="4" w:space="0" w:color="auto"/>
              <w:right w:val="single" w:sz="8" w:space="0" w:color="auto"/>
            </w:tcBorders>
            <w:shd w:val="clear" w:color="000000" w:fill="548235"/>
            <w:hideMark/>
          </w:tcPr>
          <w:p w14:paraId="57D29785" w14:textId="77777777" w:rsidR="00601E33" w:rsidRDefault="00601E33" w:rsidP="00576527">
            <w:pPr>
              <w:jc w:val="both"/>
              <w:rPr>
                <w:rFonts w:ascii="Arial" w:hAnsi="Arial" w:cs="Arial"/>
                <w:b/>
                <w:bCs/>
                <w:color w:val="002060"/>
                <w:sz w:val="22"/>
                <w:szCs w:val="22"/>
              </w:rPr>
            </w:pPr>
            <w:r>
              <w:rPr>
                <w:rFonts w:ascii="Arial" w:hAnsi="Arial" w:cs="Arial"/>
                <w:b/>
                <w:bCs/>
                <w:color w:val="002060"/>
                <w:sz w:val="22"/>
                <w:szCs w:val="22"/>
              </w:rPr>
              <w:t> </w:t>
            </w:r>
          </w:p>
        </w:tc>
        <w:tc>
          <w:tcPr>
            <w:tcW w:w="500" w:type="dxa"/>
            <w:tcBorders>
              <w:top w:val="nil"/>
              <w:left w:val="nil"/>
              <w:bottom w:val="single" w:sz="4" w:space="0" w:color="auto"/>
              <w:right w:val="single" w:sz="4" w:space="0" w:color="auto"/>
            </w:tcBorders>
            <w:shd w:val="clear" w:color="auto" w:fill="auto"/>
            <w:hideMark/>
          </w:tcPr>
          <w:p w14:paraId="450B9D89" w14:textId="77777777" w:rsidR="00601E33" w:rsidRDefault="00601E33" w:rsidP="00576527">
            <w:pPr>
              <w:jc w:val="both"/>
              <w:rPr>
                <w:rFonts w:ascii="Arial" w:hAnsi="Arial" w:cs="Arial"/>
                <w:b/>
                <w:bCs/>
                <w:color w:val="002060"/>
                <w:sz w:val="22"/>
                <w:szCs w:val="22"/>
              </w:rPr>
            </w:pPr>
            <w:r>
              <w:rPr>
                <w:rFonts w:ascii="Arial" w:hAnsi="Arial" w:cs="Arial"/>
                <w:b/>
                <w:bCs/>
                <w:color w:val="002060"/>
                <w:sz w:val="22"/>
                <w:szCs w:val="22"/>
              </w:rPr>
              <w:t> </w:t>
            </w:r>
          </w:p>
        </w:tc>
        <w:tc>
          <w:tcPr>
            <w:tcW w:w="439" w:type="dxa"/>
            <w:tcBorders>
              <w:top w:val="nil"/>
              <w:left w:val="single" w:sz="4" w:space="0" w:color="auto"/>
              <w:bottom w:val="single" w:sz="8" w:space="0" w:color="auto"/>
              <w:right w:val="single" w:sz="4" w:space="0" w:color="auto"/>
            </w:tcBorders>
            <w:shd w:val="clear" w:color="auto" w:fill="auto"/>
            <w:hideMark/>
          </w:tcPr>
          <w:p w14:paraId="69A770E6" w14:textId="77777777" w:rsidR="00601E33" w:rsidRDefault="00601E33" w:rsidP="00576527">
            <w:pPr>
              <w:jc w:val="both"/>
              <w:rPr>
                <w:rFonts w:ascii="Arial" w:hAnsi="Arial" w:cs="Arial"/>
                <w:b/>
                <w:bCs/>
                <w:color w:val="002060"/>
                <w:sz w:val="22"/>
                <w:szCs w:val="22"/>
              </w:rPr>
            </w:pPr>
            <w:r>
              <w:rPr>
                <w:rFonts w:ascii="Arial" w:hAnsi="Arial" w:cs="Arial"/>
                <w:b/>
                <w:bCs/>
                <w:color w:val="002060"/>
                <w:sz w:val="22"/>
                <w:szCs w:val="22"/>
              </w:rPr>
              <w:t>X</w:t>
            </w:r>
          </w:p>
        </w:tc>
        <w:tc>
          <w:tcPr>
            <w:tcW w:w="488" w:type="dxa"/>
            <w:tcBorders>
              <w:top w:val="nil"/>
              <w:left w:val="single" w:sz="4" w:space="0" w:color="auto"/>
              <w:bottom w:val="single" w:sz="8" w:space="0" w:color="auto"/>
              <w:right w:val="single" w:sz="4" w:space="0" w:color="auto"/>
            </w:tcBorders>
            <w:shd w:val="clear" w:color="auto" w:fill="auto"/>
            <w:hideMark/>
          </w:tcPr>
          <w:p w14:paraId="57A3297B" w14:textId="77777777" w:rsidR="00601E33" w:rsidRDefault="00601E33" w:rsidP="00576527">
            <w:pPr>
              <w:jc w:val="both"/>
              <w:rPr>
                <w:rFonts w:ascii="Arial" w:hAnsi="Arial" w:cs="Arial"/>
                <w:b/>
                <w:bCs/>
                <w:color w:val="002060"/>
                <w:sz w:val="22"/>
                <w:szCs w:val="22"/>
              </w:rPr>
            </w:pPr>
            <w:r>
              <w:rPr>
                <w:rFonts w:ascii="Arial" w:hAnsi="Arial" w:cs="Arial"/>
                <w:b/>
                <w:bCs/>
                <w:color w:val="002060"/>
                <w:sz w:val="22"/>
                <w:szCs w:val="22"/>
              </w:rPr>
              <w:t> </w:t>
            </w:r>
          </w:p>
        </w:tc>
        <w:tc>
          <w:tcPr>
            <w:tcW w:w="1121" w:type="dxa"/>
            <w:gridSpan w:val="2"/>
            <w:tcBorders>
              <w:top w:val="nil"/>
              <w:left w:val="single" w:sz="4" w:space="0" w:color="auto"/>
              <w:bottom w:val="single" w:sz="8" w:space="0" w:color="auto"/>
              <w:right w:val="nil"/>
            </w:tcBorders>
            <w:shd w:val="clear" w:color="auto" w:fill="auto"/>
            <w:hideMark/>
          </w:tcPr>
          <w:p w14:paraId="297B2C2D" w14:textId="77777777" w:rsidR="00601E33" w:rsidRDefault="00601E33" w:rsidP="00576527">
            <w:pPr>
              <w:jc w:val="both"/>
              <w:rPr>
                <w:rFonts w:ascii="Arial" w:hAnsi="Arial" w:cs="Arial"/>
                <w:color w:val="FF0000"/>
                <w:sz w:val="22"/>
                <w:szCs w:val="22"/>
              </w:rPr>
            </w:pPr>
            <w:r>
              <w:rPr>
                <w:rFonts w:ascii="Arial" w:hAnsi="Arial" w:cs="Arial"/>
                <w:color w:val="FF0000"/>
                <w:sz w:val="22"/>
                <w:szCs w:val="22"/>
              </w:rPr>
              <w:t> </w:t>
            </w:r>
          </w:p>
        </w:tc>
        <w:tc>
          <w:tcPr>
            <w:tcW w:w="301" w:type="dxa"/>
            <w:gridSpan w:val="2"/>
            <w:tcBorders>
              <w:top w:val="nil"/>
              <w:left w:val="single" w:sz="8" w:space="0" w:color="auto"/>
              <w:bottom w:val="single" w:sz="8" w:space="0" w:color="auto"/>
              <w:right w:val="nil"/>
            </w:tcBorders>
            <w:shd w:val="clear" w:color="auto" w:fill="auto"/>
            <w:hideMark/>
          </w:tcPr>
          <w:p w14:paraId="755A81AD" w14:textId="77777777" w:rsidR="00601E33" w:rsidRDefault="00601E33"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single" w:sz="8" w:space="0" w:color="auto"/>
              <w:right w:val="single" w:sz="8" w:space="0" w:color="auto"/>
            </w:tcBorders>
            <w:shd w:val="clear" w:color="auto" w:fill="auto"/>
            <w:hideMark/>
          </w:tcPr>
          <w:p w14:paraId="2C2DC70E" w14:textId="77777777" w:rsidR="00601E33" w:rsidRDefault="00601E33" w:rsidP="00576527">
            <w:pPr>
              <w:jc w:val="both"/>
              <w:rPr>
                <w:rFonts w:ascii="Arial" w:hAnsi="Arial" w:cs="Arial"/>
                <w:color w:val="FF0000"/>
                <w:sz w:val="22"/>
                <w:szCs w:val="22"/>
              </w:rPr>
            </w:pPr>
            <w:r>
              <w:rPr>
                <w:rFonts w:ascii="Arial" w:hAnsi="Arial" w:cs="Arial"/>
                <w:color w:val="FF0000"/>
                <w:sz w:val="22"/>
                <w:szCs w:val="22"/>
              </w:rPr>
              <w:t> </w:t>
            </w:r>
          </w:p>
        </w:tc>
      </w:tr>
      <w:tr w:rsidR="001775E3" w14:paraId="2E0BB678" w14:textId="77777777" w:rsidTr="00A278F0">
        <w:trPr>
          <w:trHeight w:val="580"/>
        </w:trPr>
        <w:tc>
          <w:tcPr>
            <w:tcW w:w="1293" w:type="dxa"/>
            <w:vMerge/>
            <w:tcBorders>
              <w:top w:val="single" w:sz="4" w:space="0" w:color="auto"/>
              <w:left w:val="single" w:sz="4" w:space="0" w:color="auto"/>
              <w:bottom w:val="nil"/>
              <w:right w:val="single" w:sz="4" w:space="0" w:color="auto"/>
            </w:tcBorders>
            <w:hideMark/>
          </w:tcPr>
          <w:p w14:paraId="19A91E54" w14:textId="77777777" w:rsidR="00601E33" w:rsidRDefault="00601E33" w:rsidP="00576527">
            <w:pPr>
              <w:rPr>
                <w:rFonts w:ascii="Candara" w:hAnsi="Candara" w:cs="Calibri"/>
                <w:b/>
                <w:bCs/>
                <w:color w:val="002060"/>
                <w:sz w:val="16"/>
                <w:szCs w:val="16"/>
              </w:rPr>
            </w:pPr>
          </w:p>
        </w:tc>
        <w:tc>
          <w:tcPr>
            <w:tcW w:w="1265" w:type="dxa"/>
            <w:vMerge/>
            <w:tcBorders>
              <w:left w:val="single" w:sz="4" w:space="0" w:color="auto"/>
              <w:right w:val="single" w:sz="4" w:space="0" w:color="auto"/>
            </w:tcBorders>
            <w:hideMark/>
          </w:tcPr>
          <w:p w14:paraId="07FD37CA" w14:textId="77777777" w:rsidR="00601E33" w:rsidRDefault="00601E33" w:rsidP="00576527">
            <w:pPr>
              <w:rPr>
                <w:rFonts w:ascii="Candara" w:hAnsi="Candara" w:cs="Calibri"/>
                <w:b/>
                <w:bCs/>
                <w:color w:val="002060"/>
                <w:sz w:val="16"/>
                <w:szCs w:val="16"/>
              </w:rPr>
            </w:pPr>
          </w:p>
        </w:tc>
        <w:tc>
          <w:tcPr>
            <w:tcW w:w="313" w:type="dxa"/>
            <w:gridSpan w:val="3"/>
            <w:vMerge w:val="restart"/>
            <w:tcBorders>
              <w:top w:val="nil"/>
              <w:left w:val="single" w:sz="4" w:space="0" w:color="auto"/>
              <w:right w:val="single" w:sz="4" w:space="0" w:color="auto"/>
            </w:tcBorders>
            <w:shd w:val="clear" w:color="auto" w:fill="auto"/>
            <w:hideMark/>
          </w:tcPr>
          <w:p w14:paraId="1851E780" w14:textId="77777777" w:rsidR="00601E33" w:rsidRDefault="00601E33" w:rsidP="00576527">
            <w:pPr>
              <w:jc w:val="center"/>
              <w:rPr>
                <w:rFonts w:ascii="Candara" w:hAnsi="Candara" w:cs="Calibri"/>
                <w:b/>
                <w:bCs/>
                <w:color w:val="000000"/>
                <w:sz w:val="16"/>
                <w:szCs w:val="16"/>
              </w:rPr>
            </w:pPr>
            <w:r>
              <w:rPr>
                <w:rFonts w:ascii="Candara" w:hAnsi="Candara" w:cs="Calibri"/>
                <w:b/>
                <w:bCs/>
                <w:color w:val="000000"/>
                <w:sz w:val="16"/>
                <w:szCs w:val="16"/>
              </w:rPr>
              <w:t>42</w:t>
            </w:r>
          </w:p>
        </w:tc>
        <w:tc>
          <w:tcPr>
            <w:tcW w:w="1779" w:type="dxa"/>
            <w:vMerge w:val="restart"/>
            <w:tcBorders>
              <w:top w:val="nil"/>
              <w:left w:val="single" w:sz="4" w:space="0" w:color="auto"/>
              <w:right w:val="single" w:sz="4" w:space="0" w:color="auto"/>
            </w:tcBorders>
            <w:shd w:val="clear" w:color="000000" w:fill="FFFFFF"/>
            <w:hideMark/>
          </w:tcPr>
          <w:p w14:paraId="192AC5EF" w14:textId="52990B5C" w:rsidR="00601E33" w:rsidRDefault="00601E33" w:rsidP="00576527">
            <w:pPr>
              <w:rPr>
                <w:rFonts w:ascii="Candara" w:hAnsi="Candara" w:cs="Calibri"/>
                <w:b/>
                <w:bCs/>
                <w:color w:val="000000"/>
                <w:sz w:val="16"/>
                <w:szCs w:val="16"/>
              </w:rPr>
            </w:pPr>
            <w:r>
              <w:rPr>
                <w:rFonts w:ascii="Candara" w:hAnsi="Candara" w:cs="Calibri"/>
                <w:b/>
                <w:bCs/>
                <w:color w:val="000000"/>
                <w:sz w:val="16"/>
                <w:szCs w:val="16"/>
              </w:rPr>
              <w:t xml:space="preserve">Organisation d'une </w:t>
            </w:r>
            <w:r w:rsidR="008A4C6E">
              <w:rPr>
                <w:rFonts w:ascii="Candara" w:hAnsi="Candara" w:cs="Calibri"/>
                <w:b/>
                <w:bCs/>
                <w:color w:val="000000"/>
                <w:sz w:val="16"/>
                <w:szCs w:val="16"/>
              </w:rPr>
              <w:t>série</w:t>
            </w:r>
            <w:r>
              <w:rPr>
                <w:rFonts w:ascii="Candara" w:hAnsi="Candara" w:cs="Calibri"/>
                <w:b/>
                <w:bCs/>
                <w:color w:val="000000"/>
                <w:sz w:val="16"/>
                <w:szCs w:val="16"/>
              </w:rPr>
              <w:t xml:space="preserve"> de formation et </w:t>
            </w:r>
            <w:r w:rsidR="008A4C6E">
              <w:rPr>
                <w:rFonts w:ascii="Candara" w:hAnsi="Candara" w:cs="Calibri"/>
                <w:b/>
                <w:bCs/>
                <w:color w:val="000000"/>
                <w:sz w:val="16"/>
                <w:szCs w:val="16"/>
              </w:rPr>
              <w:t>ateliers</w:t>
            </w:r>
            <w:r>
              <w:rPr>
                <w:rFonts w:ascii="Candara" w:hAnsi="Candara" w:cs="Calibri"/>
                <w:b/>
                <w:bCs/>
                <w:color w:val="000000"/>
                <w:sz w:val="16"/>
                <w:szCs w:val="16"/>
              </w:rPr>
              <w:t xml:space="preserve"> sur les différentes thématiques sur l'Agenda </w:t>
            </w:r>
            <w:r>
              <w:rPr>
                <w:rFonts w:ascii="Candara" w:hAnsi="Candara" w:cs="Calibri"/>
                <w:b/>
                <w:bCs/>
                <w:color w:val="000000"/>
                <w:sz w:val="16"/>
                <w:szCs w:val="16"/>
              </w:rPr>
              <w:lastRenderedPageBreak/>
              <w:t>FPS y compris la masculinité positives</w:t>
            </w:r>
          </w:p>
        </w:tc>
        <w:tc>
          <w:tcPr>
            <w:tcW w:w="1730" w:type="dxa"/>
            <w:gridSpan w:val="3"/>
            <w:tcBorders>
              <w:top w:val="nil"/>
              <w:left w:val="nil"/>
              <w:bottom w:val="single" w:sz="4" w:space="0" w:color="auto"/>
              <w:right w:val="single" w:sz="4" w:space="0" w:color="auto"/>
            </w:tcBorders>
            <w:shd w:val="clear" w:color="auto" w:fill="auto"/>
            <w:hideMark/>
          </w:tcPr>
          <w:p w14:paraId="18F830A7" w14:textId="6EB91A17" w:rsidR="00601E33" w:rsidRDefault="008A4C6E" w:rsidP="00576527">
            <w:pPr>
              <w:jc w:val="both"/>
              <w:rPr>
                <w:rFonts w:ascii="Arial" w:hAnsi="Arial" w:cs="Arial"/>
                <w:color w:val="000000"/>
                <w:sz w:val="16"/>
                <w:szCs w:val="16"/>
              </w:rPr>
            </w:pPr>
            <w:r>
              <w:rPr>
                <w:rFonts w:ascii="Arial" w:hAnsi="Arial" w:cs="Arial"/>
                <w:color w:val="000000"/>
                <w:sz w:val="16"/>
                <w:szCs w:val="16"/>
              </w:rPr>
              <w:lastRenderedPageBreak/>
              <w:t>Programme</w:t>
            </w:r>
          </w:p>
        </w:tc>
        <w:tc>
          <w:tcPr>
            <w:tcW w:w="1884" w:type="dxa"/>
            <w:gridSpan w:val="2"/>
            <w:tcBorders>
              <w:top w:val="nil"/>
              <w:left w:val="nil"/>
              <w:bottom w:val="single" w:sz="4" w:space="0" w:color="auto"/>
              <w:right w:val="single" w:sz="4" w:space="0" w:color="auto"/>
            </w:tcBorders>
            <w:shd w:val="clear" w:color="auto" w:fill="auto"/>
            <w:hideMark/>
          </w:tcPr>
          <w:p w14:paraId="382F196C" w14:textId="3A525D72" w:rsidR="00601E33" w:rsidRDefault="00601E33" w:rsidP="00576527">
            <w:pPr>
              <w:rPr>
                <w:rFonts w:ascii="Arial" w:hAnsi="Arial" w:cs="Arial"/>
                <w:color w:val="FF0000"/>
                <w:sz w:val="16"/>
                <w:szCs w:val="16"/>
              </w:rPr>
            </w:pPr>
            <w:r>
              <w:rPr>
                <w:rFonts w:ascii="Arial" w:hAnsi="Arial" w:cs="Arial"/>
                <w:color w:val="000000"/>
                <w:sz w:val="16"/>
                <w:szCs w:val="16"/>
              </w:rPr>
              <w:t xml:space="preserve">Élaboration des documents techniques, identification des Femmes Leaders, Demande des rendez-vous; </w:t>
            </w:r>
            <w:proofErr w:type="spellStart"/>
            <w:r>
              <w:rPr>
                <w:rFonts w:ascii="Arial" w:hAnsi="Arial" w:cs="Arial"/>
                <w:color w:val="000000"/>
                <w:sz w:val="16"/>
                <w:szCs w:val="16"/>
              </w:rPr>
              <w:t>etc</w:t>
            </w:r>
            <w:proofErr w:type="spellEnd"/>
          </w:p>
        </w:tc>
        <w:tc>
          <w:tcPr>
            <w:tcW w:w="384" w:type="dxa"/>
            <w:tcBorders>
              <w:top w:val="single" w:sz="4" w:space="0" w:color="auto"/>
              <w:left w:val="nil"/>
              <w:bottom w:val="single" w:sz="4" w:space="0" w:color="auto"/>
              <w:right w:val="single" w:sz="8" w:space="0" w:color="auto"/>
            </w:tcBorders>
            <w:shd w:val="clear" w:color="000000" w:fill="548235"/>
            <w:hideMark/>
          </w:tcPr>
          <w:p w14:paraId="01EF281E"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4EE2BF3E"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6BCF9E24"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16F2BC26"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7928B506"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single" w:sz="4" w:space="0" w:color="auto"/>
              <w:left w:val="nil"/>
              <w:bottom w:val="single" w:sz="4" w:space="0" w:color="auto"/>
              <w:right w:val="single" w:sz="4" w:space="0" w:color="auto"/>
            </w:tcBorders>
            <w:shd w:val="clear" w:color="auto" w:fill="auto"/>
            <w:hideMark/>
          </w:tcPr>
          <w:p w14:paraId="29B5A25D" w14:textId="77777777" w:rsidR="00601E33" w:rsidRDefault="00601E33" w:rsidP="00576527">
            <w:pPr>
              <w:jc w:val="both"/>
              <w:rPr>
                <w:rFonts w:ascii="Arial" w:hAnsi="Arial" w:cs="Arial"/>
                <w:b/>
                <w:bCs/>
                <w:color w:val="FF0000"/>
                <w:sz w:val="22"/>
                <w:szCs w:val="22"/>
              </w:rPr>
            </w:pPr>
          </w:p>
        </w:tc>
        <w:tc>
          <w:tcPr>
            <w:tcW w:w="439" w:type="dxa"/>
            <w:tcBorders>
              <w:top w:val="nil"/>
              <w:left w:val="single" w:sz="4" w:space="0" w:color="auto"/>
              <w:bottom w:val="single" w:sz="4" w:space="0" w:color="auto"/>
              <w:right w:val="single" w:sz="4" w:space="0" w:color="auto"/>
            </w:tcBorders>
            <w:shd w:val="clear" w:color="auto" w:fill="auto"/>
            <w:hideMark/>
          </w:tcPr>
          <w:p w14:paraId="382294F0" w14:textId="77777777" w:rsidR="00601E33" w:rsidRDefault="00601E33" w:rsidP="00576527">
            <w:pPr>
              <w:jc w:val="both"/>
              <w:rPr>
                <w:sz w:val="20"/>
                <w:szCs w:val="20"/>
              </w:rPr>
            </w:pPr>
          </w:p>
        </w:tc>
        <w:tc>
          <w:tcPr>
            <w:tcW w:w="488" w:type="dxa"/>
            <w:tcBorders>
              <w:top w:val="nil"/>
              <w:left w:val="single" w:sz="4" w:space="0" w:color="auto"/>
              <w:bottom w:val="single" w:sz="4" w:space="0" w:color="auto"/>
              <w:right w:val="single" w:sz="4" w:space="0" w:color="auto"/>
            </w:tcBorders>
            <w:shd w:val="clear" w:color="auto" w:fill="auto"/>
            <w:hideMark/>
          </w:tcPr>
          <w:p w14:paraId="21B89C26" w14:textId="77777777" w:rsidR="00601E33" w:rsidRDefault="00601E33" w:rsidP="00576527">
            <w:pPr>
              <w:jc w:val="both"/>
              <w:rPr>
                <w:sz w:val="20"/>
                <w:szCs w:val="20"/>
              </w:rPr>
            </w:pPr>
          </w:p>
        </w:tc>
        <w:tc>
          <w:tcPr>
            <w:tcW w:w="1121" w:type="dxa"/>
            <w:gridSpan w:val="2"/>
            <w:tcBorders>
              <w:top w:val="nil"/>
              <w:left w:val="single" w:sz="4" w:space="0" w:color="auto"/>
              <w:bottom w:val="single" w:sz="4" w:space="0" w:color="auto"/>
              <w:right w:val="nil"/>
            </w:tcBorders>
            <w:shd w:val="clear" w:color="auto" w:fill="auto"/>
            <w:hideMark/>
          </w:tcPr>
          <w:p w14:paraId="424B12EE" w14:textId="77777777" w:rsidR="00601E33" w:rsidRDefault="00601E33" w:rsidP="00576527">
            <w:pPr>
              <w:jc w:val="both"/>
              <w:rPr>
                <w:sz w:val="20"/>
                <w:szCs w:val="20"/>
              </w:rPr>
            </w:pPr>
          </w:p>
        </w:tc>
        <w:tc>
          <w:tcPr>
            <w:tcW w:w="301" w:type="dxa"/>
            <w:gridSpan w:val="2"/>
            <w:tcBorders>
              <w:top w:val="nil"/>
              <w:left w:val="single" w:sz="8" w:space="0" w:color="auto"/>
              <w:bottom w:val="nil"/>
              <w:right w:val="nil"/>
            </w:tcBorders>
            <w:shd w:val="clear" w:color="auto" w:fill="auto"/>
            <w:hideMark/>
          </w:tcPr>
          <w:p w14:paraId="552205FB" w14:textId="77777777" w:rsidR="00601E33" w:rsidRDefault="00601E33"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nil"/>
              <w:left w:val="nil"/>
              <w:bottom w:val="nil"/>
              <w:right w:val="single" w:sz="8" w:space="0" w:color="auto"/>
            </w:tcBorders>
            <w:shd w:val="clear" w:color="auto" w:fill="auto"/>
            <w:hideMark/>
          </w:tcPr>
          <w:p w14:paraId="154C6001" w14:textId="77777777" w:rsidR="00601E33" w:rsidRDefault="00601E33" w:rsidP="00576527">
            <w:pPr>
              <w:jc w:val="both"/>
              <w:rPr>
                <w:rFonts w:ascii="Arial" w:hAnsi="Arial" w:cs="Arial"/>
                <w:color w:val="FF0000"/>
                <w:sz w:val="22"/>
                <w:szCs w:val="22"/>
              </w:rPr>
            </w:pPr>
            <w:r>
              <w:rPr>
                <w:rFonts w:ascii="Arial" w:hAnsi="Arial" w:cs="Arial"/>
                <w:color w:val="FF0000"/>
                <w:sz w:val="22"/>
                <w:szCs w:val="22"/>
              </w:rPr>
              <w:t> </w:t>
            </w:r>
          </w:p>
        </w:tc>
      </w:tr>
      <w:tr w:rsidR="001775E3" w14:paraId="17FCB07D" w14:textId="77777777" w:rsidTr="00A278F0">
        <w:tc>
          <w:tcPr>
            <w:tcW w:w="1293" w:type="dxa"/>
            <w:vMerge/>
            <w:tcBorders>
              <w:top w:val="single" w:sz="4" w:space="0" w:color="auto"/>
              <w:left w:val="single" w:sz="4" w:space="0" w:color="auto"/>
              <w:bottom w:val="nil"/>
              <w:right w:val="single" w:sz="4" w:space="0" w:color="auto"/>
            </w:tcBorders>
            <w:hideMark/>
          </w:tcPr>
          <w:p w14:paraId="1263E49A" w14:textId="77777777" w:rsidR="00601E33" w:rsidRDefault="00601E33" w:rsidP="00576527">
            <w:pPr>
              <w:rPr>
                <w:rFonts w:ascii="Candara" w:hAnsi="Candara" w:cs="Calibri"/>
                <w:b/>
                <w:bCs/>
                <w:color w:val="002060"/>
                <w:sz w:val="16"/>
                <w:szCs w:val="16"/>
              </w:rPr>
            </w:pPr>
          </w:p>
        </w:tc>
        <w:tc>
          <w:tcPr>
            <w:tcW w:w="1265" w:type="dxa"/>
            <w:vMerge/>
            <w:tcBorders>
              <w:left w:val="single" w:sz="4" w:space="0" w:color="auto"/>
              <w:right w:val="single" w:sz="4" w:space="0" w:color="auto"/>
            </w:tcBorders>
            <w:hideMark/>
          </w:tcPr>
          <w:p w14:paraId="1D45949B" w14:textId="77777777" w:rsidR="00601E33" w:rsidRDefault="00601E33" w:rsidP="00576527">
            <w:pPr>
              <w:rPr>
                <w:rFonts w:ascii="Candara" w:hAnsi="Candara" w:cs="Calibri"/>
                <w:b/>
                <w:bCs/>
                <w:color w:val="002060"/>
                <w:sz w:val="16"/>
                <w:szCs w:val="16"/>
              </w:rPr>
            </w:pPr>
          </w:p>
        </w:tc>
        <w:tc>
          <w:tcPr>
            <w:tcW w:w="313" w:type="dxa"/>
            <w:gridSpan w:val="3"/>
            <w:vMerge/>
            <w:tcBorders>
              <w:left w:val="single" w:sz="4" w:space="0" w:color="auto"/>
              <w:right w:val="single" w:sz="4" w:space="0" w:color="auto"/>
            </w:tcBorders>
            <w:hideMark/>
          </w:tcPr>
          <w:p w14:paraId="1162BBAE" w14:textId="77777777" w:rsidR="00601E33" w:rsidRDefault="00601E33" w:rsidP="00576527">
            <w:pPr>
              <w:rPr>
                <w:rFonts w:ascii="Candara" w:hAnsi="Candara" w:cs="Calibri"/>
                <w:b/>
                <w:bCs/>
                <w:color w:val="000000"/>
                <w:sz w:val="16"/>
                <w:szCs w:val="16"/>
              </w:rPr>
            </w:pPr>
          </w:p>
        </w:tc>
        <w:tc>
          <w:tcPr>
            <w:tcW w:w="1779" w:type="dxa"/>
            <w:vMerge/>
            <w:tcBorders>
              <w:left w:val="single" w:sz="4" w:space="0" w:color="auto"/>
              <w:right w:val="single" w:sz="4" w:space="0" w:color="auto"/>
            </w:tcBorders>
            <w:hideMark/>
          </w:tcPr>
          <w:p w14:paraId="13C6ACA0" w14:textId="77777777" w:rsidR="00601E33" w:rsidRDefault="00601E33" w:rsidP="00576527">
            <w:pPr>
              <w:rPr>
                <w:rFonts w:ascii="Candara" w:hAnsi="Candara" w:cs="Calibri"/>
                <w:b/>
                <w:bCs/>
                <w:color w:val="000000"/>
                <w:sz w:val="16"/>
                <w:szCs w:val="16"/>
              </w:rPr>
            </w:pPr>
          </w:p>
        </w:tc>
        <w:tc>
          <w:tcPr>
            <w:tcW w:w="1730" w:type="dxa"/>
            <w:gridSpan w:val="3"/>
            <w:vMerge w:val="restart"/>
            <w:tcBorders>
              <w:top w:val="nil"/>
              <w:left w:val="nil"/>
              <w:right w:val="single" w:sz="4" w:space="0" w:color="auto"/>
            </w:tcBorders>
            <w:shd w:val="clear" w:color="auto" w:fill="auto"/>
            <w:hideMark/>
          </w:tcPr>
          <w:p w14:paraId="47D92242" w14:textId="77777777" w:rsidR="00601E33" w:rsidRDefault="00601E33"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vMerge w:val="restart"/>
            <w:tcBorders>
              <w:top w:val="nil"/>
              <w:left w:val="nil"/>
              <w:right w:val="single" w:sz="4" w:space="0" w:color="auto"/>
            </w:tcBorders>
            <w:shd w:val="clear" w:color="auto" w:fill="auto"/>
            <w:hideMark/>
          </w:tcPr>
          <w:p w14:paraId="67FE5F80" w14:textId="4B6785FC" w:rsidR="00601E33" w:rsidRDefault="00601E33" w:rsidP="00576527">
            <w:pPr>
              <w:rPr>
                <w:rFonts w:ascii="Arial" w:hAnsi="Arial" w:cs="Arial"/>
                <w:color w:val="FF0000"/>
                <w:sz w:val="16"/>
                <w:szCs w:val="16"/>
              </w:rPr>
            </w:pPr>
            <w:r>
              <w:rPr>
                <w:rFonts w:ascii="Arial" w:hAnsi="Arial" w:cs="Arial"/>
                <w:color w:val="000000"/>
                <w:sz w:val="16"/>
                <w:szCs w:val="16"/>
              </w:rPr>
              <w:t xml:space="preserve">Organisation logistiques </w:t>
            </w:r>
          </w:p>
        </w:tc>
        <w:tc>
          <w:tcPr>
            <w:tcW w:w="384" w:type="dxa"/>
            <w:tcBorders>
              <w:top w:val="single" w:sz="4" w:space="0" w:color="auto"/>
              <w:left w:val="nil"/>
              <w:bottom w:val="single" w:sz="4" w:space="0" w:color="auto"/>
              <w:right w:val="single" w:sz="8" w:space="0" w:color="auto"/>
            </w:tcBorders>
            <w:shd w:val="clear" w:color="000000" w:fill="548235"/>
            <w:hideMark/>
          </w:tcPr>
          <w:p w14:paraId="24A2A7D0"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single" w:sz="4" w:space="0" w:color="auto"/>
              <w:left w:val="nil"/>
              <w:right w:val="single" w:sz="8" w:space="0" w:color="auto"/>
            </w:tcBorders>
            <w:shd w:val="clear" w:color="000000" w:fill="548235"/>
            <w:hideMark/>
          </w:tcPr>
          <w:p w14:paraId="0F0CA923"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single" w:sz="4" w:space="0" w:color="auto"/>
              <w:left w:val="nil"/>
              <w:right w:val="single" w:sz="8" w:space="0" w:color="auto"/>
            </w:tcBorders>
            <w:shd w:val="clear" w:color="000000" w:fill="548235"/>
            <w:hideMark/>
          </w:tcPr>
          <w:p w14:paraId="73C15DA2"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single" w:sz="4" w:space="0" w:color="auto"/>
              <w:left w:val="nil"/>
              <w:right w:val="single" w:sz="8" w:space="0" w:color="auto"/>
            </w:tcBorders>
            <w:shd w:val="clear" w:color="000000" w:fill="548235"/>
            <w:hideMark/>
          </w:tcPr>
          <w:p w14:paraId="5C31F959"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single" w:sz="4" w:space="0" w:color="auto"/>
              <w:left w:val="nil"/>
              <w:right w:val="single" w:sz="8" w:space="0" w:color="auto"/>
            </w:tcBorders>
            <w:shd w:val="clear" w:color="000000" w:fill="548235"/>
            <w:hideMark/>
          </w:tcPr>
          <w:p w14:paraId="0437C1F3"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vMerge w:val="restart"/>
            <w:tcBorders>
              <w:top w:val="single" w:sz="4" w:space="0" w:color="auto"/>
              <w:left w:val="nil"/>
              <w:right w:val="single" w:sz="4" w:space="0" w:color="auto"/>
            </w:tcBorders>
            <w:shd w:val="clear" w:color="auto" w:fill="auto"/>
            <w:hideMark/>
          </w:tcPr>
          <w:p w14:paraId="6A1828FE" w14:textId="77777777" w:rsidR="00601E33" w:rsidRDefault="00601E33" w:rsidP="00576527">
            <w:pPr>
              <w:jc w:val="both"/>
              <w:rPr>
                <w:rFonts w:ascii="Arial" w:hAnsi="Arial" w:cs="Arial"/>
                <w:b/>
                <w:bCs/>
                <w:color w:val="FF0000"/>
                <w:sz w:val="22"/>
                <w:szCs w:val="22"/>
              </w:rPr>
            </w:pPr>
          </w:p>
        </w:tc>
        <w:tc>
          <w:tcPr>
            <w:tcW w:w="439" w:type="dxa"/>
            <w:vMerge w:val="restart"/>
            <w:tcBorders>
              <w:top w:val="single" w:sz="4" w:space="0" w:color="auto"/>
              <w:left w:val="single" w:sz="4" w:space="0" w:color="auto"/>
              <w:right w:val="single" w:sz="4" w:space="0" w:color="auto"/>
            </w:tcBorders>
            <w:shd w:val="clear" w:color="auto" w:fill="auto"/>
            <w:hideMark/>
          </w:tcPr>
          <w:p w14:paraId="3BE98E70" w14:textId="77777777" w:rsidR="00601E33" w:rsidRDefault="00601E33" w:rsidP="00576527">
            <w:pPr>
              <w:jc w:val="both"/>
              <w:rPr>
                <w:sz w:val="20"/>
                <w:szCs w:val="20"/>
              </w:rPr>
            </w:pPr>
          </w:p>
        </w:tc>
        <w:tc>
          <w:tcPr>
            <w:tcW w:w="488" w:type="dxa"/>
            <w:vMerge w:val="restart"/>
            <w:tcBorders>
              <w:top w:val="single" w:sz="4" w:space="0" w:color="auto"/>
              <w:left w:val="single" w:sz="4" w:space="0" w:color="auto"/>
              <w:right w:val="single" w:sz="4" w:space="0" w:color="auto"/>
            </w:tcBorders>
            <w:shd w:val="clear" w:color="auto" w:fill="auto"/>
            <w:hideMark/>
          </w:tcPr>
          <w:p w14:paraId="0A0A2353" w14:textId="77777777" w:rsidR="00601E33" w:rsidRDefault="00601E33" w:rsidP="00576527">
            <w:pPr>
              <w:jc w:val="both"/>
              <w:rPr>
                <w:sz w:val="20"/>
                <w:szCs w:val="20"/>
              </w:rPr>
            </w:pPr>
          </w:p>
        </w:tc>
        <w:tc>
          <w:tcPr>
            <w:tcW w:w="1121" w:type="dxa"/>
            <w:gridSpan w:val="2"/>
            <w:vMerge w:val="restart"/>
            <w:tcBorders>
              <w:top w:val="single" w:sz="4" w:space="0" w:color="auto"/>
              <w:left w:val="single" w:sz="4" w:space="0" w:color="auto"/>
              <w:right w:val="nil"/>
            </w:tcBorders>
            <w:shd w:val="clear" w:color="auto" w:fill="auto"/>
            <w:hideMark/>
          </w:tcPr>
          <w:p w14:paraId="41F9E950" w14:textId="77777777" w:rsidR="00601E33" w:rsidRDefault="00601E33" w:rsidP="00576527">
            <w:pPr>
              <w:jc w:val="both"/>
              <w:rPr>
                <w:sz w:val="20"/>
                <w:szCs w:val="20"/>
              </w:rPr>
            </w:pPr>
          </w:p>
        </w:tc>
        <w:tc>
          <w:tcPr>
            <w:tcW w:w="301" w:type="dxa"/>
            <w:gridSpan w:val="2"/>
            <w:vMerge w:val="restart"/>
            <w:tcBorders>
              <w:top w:val="single" w:sz="8" w:space="0" w:color="auto"/>
              <w:left w:val="single" w:sz="8" w:space="0" w:color="auto"/>
              <w:right w:val="nil"/>
            </w:tcBorders>
            <w:shd w:val="clear" w:color="auto" w:fill="auto"/>
            <w:hideMark/>
          </w:tcPr>
          <w:p w14:paraId="2B788AD0" w14:textId="77777777" w:rsidR="00601E33" w:rsidRDefault="00601E33" w:rsidP="00576527">
            <w:pPr>
              <w:jc w:val="both"/>
              <w:rPr>
                <w:rFonts w:ascii="Arial" w:hAnsi="Arial" w:cs="Arial"/>
                <w:color w:val="FF0000"/>
                <w:sz w:val="22"/>
                <w:szCs w:val="22"/>
              </w:rPr>
            </w:pPr>
            <w:r>
              <w:rPr>
                <w:rFonts w:ascii="Arial" w:hAnsi="Arial" w:cs="Arial"/>
                <w:color w:val="FF0000"/>
                <w:sz w:val="22"/>
                <w:szCs w:val="22"/>
              </w:rPr>
              <w:t> </w:t>
            </w:r>
          </w:p>
        </w:tc>
        <w:tc>
          <w:tcPr>
            <w:tcW w:w="928" w:type="dxa"/>
            <w:vMerge w:val="restart"/>
            <w:tcBorders>
              <w:top w:val="single" w:sz="8" w:space="0" w:color="auto"/>
              <w:left w:val="nil"/>
              <w:right w:val="single" w:sz="8" w:space="0" w:color="auto"/>
            </w:tcBorders>
            <w:shd w:val="clear" w:color="auto" w:fill="auto"/>
            <w:hideMark/>
          </w:tcPr>
          <w:p w14:paraId="4A7224DB" w14:textId="77777777" w:rsidR="00601E33" w:rsidRDefault="00601E33" w:rsidP="00576527">
            <w:pPr>
              <w:jc w:val="both"/>
              <w:rPr>
                <w:rFonts w:ascii="Arial" w:hAnsi="Arial" w:cs="Arial"/>
                <w:color w:val="FF0000"/>
                <w:sz w:val="22"/>
                <w:szCs w:val="22"/>
              </w:rPr>
            </w:pPr>
            <w:r>
              <w:rPr>
                <w:rFonts w:ascii="Arial" w:hAnsi="Arial" w:cs="Arial"/>
                <w:color w:val="FF0000"/>
                <w:sz w:val="22"/>
                <w:szCs w:val="22"/>
              </w:rPr>
              <w:t> </w:t>
            </w:r>
          </w:p>
        </w:tc>
      </w:tr>
      <w:tr w:rsidR="001775E3" w14:paraId="7A90F438" w14:textId="77777777" w:rsidTr="00A278F0">
        <w:trPr>
          <w:trHeight w:val="560"/>
        </w:trPr>
        <w:tc>
          <w:tcPr>
            <w:tcW w:w="1293" w:type="dxa"/>
            <w:vMerge/>
            <w:tcBorders>
              <w:top w:val="single" w:sz="4" w:space="0" w:color="auto"/>
              <w:left w:val="single" w:sz="4" w:space="0" w:color="auto"/>
              <w:bottom w:val="nil"/>
              <w:right w:val="single" w:sz="4" w:space="0" w:color="auto"/>
            </w:tcBorders>
          </w:tcPr>
          <w:p w14:paraId="11441CEB" w14:textId="77777777" w:rsidR="00601E33" w:rsidRDefault="00601E33" w:rsidP="00576527">
            <w:pPr>
              <w:rPr>
                <w:rFonts w:ascii="Candara" w:hAnsi="Candara" w:cs="Calibri"/>
                <w:b/>
                <w:bCs/>
                <w:color w:val="002060"/>
                <w:sz w:val="16"/>
                <w:szCs w:val="16"/>
              </w:rPr>
            </w:pPr>
          </w:p>
        </w:tc>
        <w:tc>
          <w:tcPr>
            <w:tcW w:w="1265" w:type="dxa"/>
            <w:vMerge/>
            <w:tcBorders>
              <w:left w:val="single" w:sz="4" w:space="0" w:color="auto"/>
              <w:right w:val="single" w:sz="4" w:space="0" w:color="auto"/>
            </w:tcBorders>
          </w:tcPr>
          <w:p w14:paraId="7D162980" w14:textId="77777777" w:rsidR="00601E33" w:rsidRDefault="00601E33" w:rsidP="00576527">
            <w:pPr>
              <w:rPr>
                <w:rFonts w:ascii="Candara" w:hAnsi="Candara" w:cs="Calibri"/>
                <w:b/>
                <w:bCs/>
                <w:color w:val="002060"/>
                <w:sz w:val="16"/>
                <w:szCs w:val="16"/>
              </w:rPr>
            </w:pPr>
          </w:p>
        </w:tc>
        <w:tc>
          <w:tcPr>
            <w:tcW w:w="313" w:type="dxa"/>
            <w:gridSpan w:val="3"/>
            <w:vMerge/>
            <w:tcBorders>
              <w:left w:val="single" w:sz="4" w:space="0" w:color="auto"/>
              <w:bottom w:val="single" w:sz="4" w:space="0" w:color="000000"/>
              <w:right w:val="single" w:sz="4" w:space="0" w:color="auto"/>
            </w:tcBorders>
          </w:tcPr>
          <w:p w14:paraId="5643144D" w14:textId="77777777" w:rsidR="00601E33" w:rsidRDefault="00601E33" w:rsidP="00576527">
            <w:pPr>
              <w:rPr>
                <w:rFonts w:ascii="Candara" w:hAnsi="Candara" w:cs="Calibri"/>
                <w:b/>
                <w:bCs/>
                <w:color w:val="000000"/>
                <w:sz w:val="16"/>
                <w:szCs w:val="16"/>
              </w:rPr>
            </w:pPr>
          </w:p>
        </w:tc>
        <w:tc>
          <w:tcPr>
            <w:tcW w:w="1779" w:type="dxa"/>
            <w:vMerge/>
            <w:tcBorders>
              <w:left w:val="single" w:sz="4" w:space="0" w:color="auto"/>
              <w:bottom w:val="single" w:sz="4" w:space="0" w:color="auto"/>
              <w:right w:val="single" w:sz="4" w:space="0" w:color="auto"/>
            </w:tcBorders>
          </w:tcPr>
          <w:p w14:paraId="666EB11A" w14:textId="77777777" w:rsidR="00601E33" w:rsidRDefault="00601E33" w:rsidP="00576527">
            <w:pPr>
              <w:rPr>
                <w:rFonts w:ascii="Candara" w:hAnsi="Candara" w:cs="Calibri"/>
                <w:b/>
                <w:bCs/>
                <w:color w:val="000000"/>
                <w:sz w:val="16"/>
                <w:szCs w:val="16"/>
              </w:rPr>
            </w:pPr>
          </w:p>
        </w:tc>
        <w:tc>
          <w:tcPr>
            <w:tcW w:w="1730" w:type="dxa"/>
            <w:gridSpan w:val="3"/>
            <w:vMerge/>
            <w:tcBorders>
              <w:left w:val="nil"/>
              <w:bottom w:val="single" w:sz="4" w:space="0" w:color="auto"/>
              <w:right w:val="single" w:sz="4" w:space="0" w:color="auto"/>
            </w:tcBorders>
            <w:shd w:val="clear" w:color="auto" w:fill="auto"/>
          </w:tcPr>
          <w:p w14:paraId="3F8D1833" w14:textId="77777777" w:rsidR="00601E33" w:rsidRDefault="00601E33" w:rsidP="00576527">
            <w:pPr>
              <w:jc w:val="both"/>
              <w:rPr>
                <w:rFonts w:ascii="Arial" w:hAnsi="Arial" w:cs="Arial"/>
                <w:color w:val="000000"/>
                <w:sz w:val="16"/>
                <w:szCs w:val="16"/>
              </w:rPr>
            </w:pPr>
          </w:p>
        </w:tc>
        <w:tc>
          <w:tcPr>
            <w:tcW w:w="1884" w:type="dxa"/>
            <w:gridSpan w:val="2"/>
            <w:vMerge/>
            <w:tcBorders>
              <w:left w:val="nil"/>
              <w:bottom w:val="single" w:sz="4" w:space="0" w:color="auto"/>
              <w:right w:val="single" w:sz="4" w:space="0" w:color="auto"/>
            </w:tcBorders>
            <w:shd w:val="clear" w:color="auto" w:fill="auto"/>
          </w:tcPr>
          <w:p w14:paraId="72D7DBCE" w14:textId="77777777" w:rsidR="00601E33" w:rsidRDefault="00601E33" w:rsidP="00576527">
            <w:pPr>
              <w:rPr>
                <w:rFonts w:ascii="Arial" w:hAnsi="Arial" w:cs="Arial"/>
                <w:color w:val="FF0000"/>
                <w:sz w:val="16"/>
                <w:szCs w:val="16"/>
              </w:rPr>
            </w:pPr>
          </w:p>
        </w:tc>
        <w:tc>
          <w:tcPr>
            <w:tcW w:w="384" w:type="dxa"/>
            <w:tcBorders>
              <w:top w:val="single" w:sz="4" w:space="0" w:color="auto"/>
              <w:left w:val="nil"/>
              <w:bottom w:val="single" w:sz="4" w:space="0" w:color="auto"/>
              <w:right w:val="single" w:sz="8" w:space="0" w:color="auto"/>
            </w:tcBorders>
            <w:shd w:val="clear" w:color="000000" w:fill="548235"/>
          </w:tcPr>
          <w:p w14:paraId="5E185144" w14:textId="77777777" w:rsidR="00601E33" w:rsidRDefault="00601E33" w:rsidP="00576527">
            <w:pPr>
              <w:jc w:val="both"/>
              <w:rPr>
                <w:rFonts w:ascii="Arial" w:hAnsi="Arial" w:cs="Arial"/>
                <w:b/>
                <w:bCs/>
                <w:color w:val="FF0000"/>
                <w:sz w:val="22"/>
                <w:szCs w:val="22"/>
              </w:rPr>
            </w:pPr>
          </w:p>
        </w:tc>
        <w:tc>
          <w:tcPr>
            <w:tcW w:w="384" w:type="dxa"/>
            <w:vMerge/>
            <w:tcBorders>
              <w:left w:val="nil"/>
              <w:bottom w:val="single" w:sz="4" w:space="0" w:color="auto"/>
              <w:right w:val="single" w:sz="8" w:space="0" w:color="auto"/>
            </w:tcBorders>
            <w:shd w:val="clear" w:color="000000" w:fill="548235"/>
          </w:tcPr>
          <w:p w14:paraId="65F2790A" w14:textId="77777777" w:rsidR="00601E33" w:rsidRDefault="00601E33" w:rsidP="00576527">
            <w:pPr>
              <w:jc w:val="both"/>
              <w:rPr>
                <w:rFonts w:ascii="Arial" w:hAnsi="Arial" w:cs="Arial"/>
                <w:b/>
                <w:bCs/>
                <w:color w:val="FF0000"/>
                <w:sz w:val="22"/>
                <w:szCs w:val="22"/>
              </w:rPr>
            </w:pPr>
          </w:p>
        </w:tc>
        <w:tc>
          <w:tcPr>
            <w:tcW w:w="384" w:type="dxa"/>
            <w:vMerge/>
            <w:tcBorders>
              <w:left w:val="nil"/>
              <w:bottom w:val="single" w:sz="4" w:space="0" w:color="auto"/>
              <w:right w:val="single" w:sz="8" w:space="0" w:color="auto"/>
            </w:tcBorders>
            <w:shd w:val="clear" w:color="000000" w:fill="548235"/>
          </w:tcPr>
          <w:p w14:paraId="221A5E95" w14:textId="77777777" w:rsidR="00601E33" w:rsidRDefault="00601E33" w:rsidP="00576527">
            <w:pPr>
              <w:jc w:val="both"/>
              <w:rPr>
                <w:rFonts w:ascii="Arial" w:hAnsi="Arial" w:cs="Arial"/>
                <w:b/>
                <w:bCs/>
                <w:color w:val="FF0000"/>
                <w:sz w:val="22"/>
                <w:szCs w:val="22"/>
              </w:rPr>
            </w:pPr>
          </w:p>
        </w:tc>
        <w:tc>
          <w:tcPr>
            <w:tcW w:w="384" w:type="dxa"/>
            <w:vMerge/>
            <w:tcBorders>
              <w:left w:val="nil"/>
              <w:bottom w:val="single" w:sz="4" w:space="0" w:color="auto"/>
              <w:right w:val="single" w:sz="8" w:space="0" w:color="auto"/>
            </w:tcBorders>
            <w:shd w:val="clear" w:color="000000" w:fill="548235"/>
          </w:tcPr>
          <w:p w14:paraId="68AB4DD2" w14:textId="77777777" w:rsidR="00601E33" w:rsidRDefault="00601E33" w:rsidP="00576527">
            <w:pPr>
              <w:jc w:val="both"/>
              <w:rPr>
                <w:rFonts w:ascii="Arial" w:hAnsi="Arial" w:cs="Arial"/>
                <w:b/>
                <w:bCs/>
                <w:color w:val="FF0000"/>
                <w:sz w:val="22"/>
                <w:szCs w:val="22"/>
              </w:rPr>
            </w:pPr>
          </w:p>
        </w:tc>
        <w:tc>
          <w:tcPr>
            <w:tcW w:w="384" w:type="dxa"/>
            <w:vMerge/>
            <w:tcBorders>
              <w:left w:val="nil"/>
              <w:bottom w:val="single" w:sz="4" w:space="0" w:color="auto"/>
              <w:right w:val="single" w:sz="8" w:space="0" w:color="auto"/>
            </w:tcBorders>
            <w:shd w:val="clear" w:color="000000" w:fill="548235"/>
          </w:tcPr>
          <w:p w14:paraId="0ED56D60" w14:textId="77777777" w:rsidR="00601E33" w:rsidRDefault="00601E33" w:rsidP="00576527">
            <w:pPr>
              <w:jc w:val="both"/>
              <w:rPr>
                <w:rFonts w:ascii="Arial" w:hAnsi="Arial" w:cs="Arial"/>
                <w:b/>
                <w:bCs/>
                <w:color w:val="FF0000"/>
                <w:sz w:val="22"/>
                <w:szCs w:val="22"/>
              </w:rPr>
            </w:pPr>
          </w:p>
        </w:tc>
        <w:tc>
          <w:tcPr>
            <w:tcW w:w="500" w:type="dxa"/>
            <w:vMerge/>
            <w:tcBorders>
              <w:left w:val="nil"/>
              <w:bottom w:val="single" w:sz="4" w:space="0" w:color="auto"/>
              <w:right w:val="single" w:sz="4" w:space="0" w:color="auto"/>
            </w:tcBorders>
            <w:shd w:val="clear" w:color="auto" w:fill="auto"/>
          </w:tcPr>
          <w:p w14:paraId="2CD1A78F" w14:textId="77777777" w:rsidR="00601E33" w:rsidRDefault="00601E33" w:rsidP="00576527">
            <w:pPr>
              <w:jc w:val="both"/>
              <w:rPr>
                <w:rFonts w:ascii="Arial" w:hAnsi="Arial" w:cs="Arial"/>
                <w:b/>
                <w:bCs/>
                <w:color w:val="FF0000"/>
                <w:sz w:val="22"/>
                <w:szCs w:val="22"/>
              </w:rPr>
            </w:pPr>
          </w:p>
        </w:tc>
        <w:tc>
          <w:tcPr>
            <w:tcW w:w="439" w:type="dxa"/>
            <w:vMerge/>
            <w:tcBorders>
              <w:left w:val="single" w:sz="4" w:space="0" w:color="auto"/>
              <w:bottom w:val="single" w:sz="4" w:space="0" w:color="auto"/>
              <w:right w:val="single" w:sz="4" w:space="0" w:color="auto"/>
            </w:tcBorders>
            <w:shd w:val="clear" w:color="auto" w:fill="auto"/>
          </w:tcPr>
          <w:p w14:paraId="0215EED2" w14:textId="77777777" w:rsidR="00601E33" w:rsidRDefault="00601E33" w:rsidP="00576527">
            <w:pPr>
              <w:jc w:val="both"/>
              <w:rPr>
                <w:sz w:val="20"/>
                <w:szCs w:val="20"/>
              </w:rPr>
            </w:pPr>
          </w:p>
        </w:tc>
        <w:tc>
          <w:tcPr>
            <w:tcW w:w="488" w:type="dxa"/>
            <w:vMerge/>
            <w:tcBorders>
              <w:left w:val="single" w:sz="4" w:space="0" w:color="auto"/>
              <w:bottom w:val="single" w:sz="4" w:space="0" w:color="auto"/>
              <w:right w:val="single" w:sz="4" w:space="0" w:color="auto"/>
            </w:tcBorders>
            <w:shd w:val="clear" w:color="auto" w:fill="auto"/>
          </w:tcPr>
          <w:p w14:paraId="1E77A7E9" w14:textId="77777777" w:rsidR="00601E33" w:rsidRDefault="00601E33" w:rsidP="00576527">
            <w:pPr>
              <w:jc w:val="both"/>
              <w:rPr>
                <w:sz w:val="20"/>
                <w:szCs w:val="20"/>
              </w:rPr>
            </w:pPr>
          </w:p>
        </w:tc>
        <w:tc>
          <w:tcPr>
            <w:tcW w:w="1121" w:type="dxa"/>
            <w:gridSpan w:val="2"/>
            <w:vMerge/>
            <w:tcBorders>
              <w:left w:val="single" w:sz="4" w:space="0" w:color="auto"/>
              <w:bottom w:val="single" w:sz="4" w:space="0" w:color="auto"/>
              <w:right w:val="nil"/>
            </w:tcBorders>
            <w:shd w:val="clear" w:color="auto" w:fill="auto"/>
          </w:tcPr>
          <w:p w14:paraId="6F716345" w14:textId="77777777" w:rsidR="00601E33" w:rsidRDefault="00601E33" w:rsidP="00576527">
            <w:pPr>
              <w:jc w:val="both"/>
              <w:rPr>
                <w:sz w:val="20"/>
                <w:szCs w:val="20"/>
              </w:rPr>
            </w:pPr>
          </w:p>
        </w:tc>
        <w:tc>
          <w:tcPr>
            <w:tcW w:w="301" w:type="dxa"/>
            <w:gridSpan w:val="2"/>
            <w:vMerge/>
            <w:tcBorders>
              <w:left w:val="single" w:sz="8" w:space="0" w:color="auto"/>
              <w:bottom w:val="single" w:sz="4" w:space="0" w:color="auto"/>
              <w:right w:val="nil"/>
            </w:tcBorders>
            <w:shd w:val="clear" w:color="auto" w:fill="auto"/>
          </w:tcPr>
          <w:p w14:paraId="6BFA45CD" w14:textId="77777777" w:rsidR="00601E33" w:rsidRDefault="00601E33" w:rsidP="00576527">
            <w:pPr>
              <w:jc w:val="both"/>
              <w:rPr>
                <w:rFonts w:ascii="Arial" w:hAnsi="Arial" w:cs="Arial"/>
                <w:color w:val="FF0000"/>
                <w:sz w:val="22"/>
                <w:szCs w:val="22"/>
              </w:rPr>
            </w:pPr>
          </w:p>
        </w:tc>
        <w:tc>
          <w:tcPr>
            <w:tcW w:w="928" w:type="dxa"/>
            <w:vMerge/>
            <w:tcBorders>
              <w:left w:val="nil"/>
              <w:bottom w:val="nil"/>
              <w:right w:val="single" w:sz="8" w:space="0" w:color="auto"/>
            </w:tcBorders>
            <w:shd w:val="clear" w:color="auto" w:fill="auto"/>
          </w:tcPr>
          <w:p w14:paraId="7B54AD80" w14:textId="77777777" w:rsidR="00601E33" w:rsidRDefault="00601E33" w:rsidP="00576527">
            <w:pPr>
              <w:jc w:val="both"/>
              <w:rPr>
                <w:rFonts w:ascii="Arial" w:hAnsi="Arial" w:cs="Arial"/>
                <w:color w:val="FF0000"/>
                <w:sz w:val="22"/>
                <w:szCs w:val="22"/>
              </w:rPr>
            </w:pPr>
          </w:p>
        </w:tc>
      </w:tr>
      <w:tr w:rsidR="001775E3" w14:paraId="0176C165" w14:textId="77777777" w:rsidTr="00A278F0">
        <w:trPr>
          <w:trHeight w:val="460"/>
        </w:trPr>
        <w:tc>
          <w:tcPr>
            <w:tcW w:w="1293" w:type="dxa"/>
            <w:vMerge/>
            <w:tcBorders>
              <w:top w:val="single" w:sz="4" w:space="0" w:color="auto"/>
              <w:left w:val="single" w:sz="4" w:space="0" w:color="auto"/>
              <w:bottom w:val="nil"/>
              <w:right w:val="single" w:sz="4" w:space="0" w:color="auto"/>
            </w:tcBorders>
            <w:hideMark/>
          </w:tcPr>
          <w:p w14:paraId="540B7776" w14:textId="77777777" w:rsidR="00601E33" w:rsidRDefault="00601E33" w:rsidP="00576527">
            <w:pPr>
              <w:rPr>
                <w:rFonts w:ascii="Candara" w:hAnsi="Candara" w:cs="Calibri"/>
                <w:b/>
                <w:bCs/>
                <w:color w:val="002060"/>
                <w:sz w:val="16"/>
                <w:szCs w:val="16"/>
              </w:rPr>
            </w:pPr>
          </w:p>
        </w:tc>
        <w:tc>
          <w:tcPr>
            <w:tcW w:w="1265" w:type="dxa"/>
            <w:vMerge/>
            <w:tcBorders>
              <w:left w:val="single" w:sz="4" w:space="0" w:color="auto"/>
              <w:right w:val="single" w:sz="4" w:space="0" w:color="auto"/>
            </w:tcBorders>
            <w:hideMark/>
          </w:tcPr>
          <w:p w14:paraId="56F2D1B7" w14:textId="77777777" w:rsidR="00601E33" w:rsidRDefault="00601E33" w:rsidP="00576527">
            <w:pPr>
              <w:rPr>
                <w:rFonts w:ascii="Candara" w:hAnsi="Candara" w:cs="Calibri"/>
                <w:b/>
                <w:bCs/>
                <w:color w:val="002060"/>
                <w:sz w:val="16"/>
                <w:szCs w:val="16"/>
              </w:rPr>
            </w:pPr>
          </w:p>
        </w:tc>
        <w:tc>
          <w:tcPr>
            <w:tcW w:w="313" w:type="dxa"/>
            <w:gridSpan w:val="3"/>
            <w:vMerge w:val="restart"/>
            <w:tcBorders>
              <w:top w:val="nil"/>
              <w:left w:val="single" w:sz="4" w:space="0" w:color="auto"/>
              <w:bottom w:val="single" w:sz="4" w:space="0" w:color="000000"/>
              <w:right w:val="single" w:sz="4" w:space="0" w:color="auto"/>
            </w:tcBorders>
            <w:shd w:val="clear" w:color="auto" w:fill="auto"/>
            <w:hideMark/>
          </w:tcPr>
          <w:p w14:paraId="3C64503E" w14:textId="77777777" w:rsidR="00601E33" w:rsidRDefault="00601E33" w:rsidP="00576527">
            <w:pPr>
              <w:jc w:val="center"/>
              <w:rPr>
                <w:rFonts w:ascii="Candara" w:hAnsi="Candara" w:cs="Calibri"/>
                <w:b/>
                <w:bCs/>
                <w:color w:val="000000"/>
                <w:sz w:val="16"/>
                <w:szCs w:val="16"/>
              </w:rPr>
            </w:pPr>
            <w:r>
              <w:rPr>
                <w:rFonts w:ascii="Candara" w:hAnsi="Candara" w:cs="Calibri"/>
                <w:b/>
                <w:bCs/>
                <w:color w:val="000000"/>
                <w:sz w:val="16"/>
                <w:szCs w:val="16"/>
              </w:rPr>
              <w:t>43</w:t>
            </w:r>
          </w:p>
        </w:tc>
        <w:tc>
          <w:tcPr>
            <w:tcW w:w="1779" w:type="dxa"/>
            <w:vMerge w:val="restart"/>
            <w:tcBorders>
              <w:top w:val="nil"/>
              <w:left w:val="single" w:sz="4" w:space="0" w:color="auto"/>
              <w:bottom w:val="single" w:sz="4" w:space="0" w:color="auto"/>
              <w:right w:val="single" w:sz="4" w:space="0" w:color="auto"/>
            </w:tcBorders>
            <w:shd w:val="clear" w:color="000000" w:fill="FFFFFF"/>
            <w:hideMark/>
          </w:tcPr>
          <w:p w14:paraId="6F67308A" w14:textId="0D2BFD30" w:rsidR="00601E33" w:rsidRDefault="008A4C6E" w:rsidP="00576527">
            <w:pPr>
              <w:rPr>
                <w:rFonts w:ascii="Candara" w:hAnsi="Candara" w:cs="Calibri"/>
                <w:b/>
                <w:bCs/>
                <w:color w:val="000000"/>
                <w:sz w:val="16"/>
                <w:szCs w:val="16"/>
              </w:rPr>
            </w:pPr>
            <w:r>
              <w:rPr>
                <w:rFonts w:ascii="Candara" w:hAnsi="Candara" w:cs="Calibri"/>
                <w:b/>
                <w:bCs/>
                <w:color w:val="000000"/>
                <w:sz w:val="16"/>
                <w:szCs w:val="16"/>
              </w:rPr>
              <w:t>Développement</w:t>
            </w:r>
            <w:r w:rsidR="00601E33">
              <w:rPr>
                <w:rFonts w:ascii="Candara" w:hAnsi="Candara" w:cs="Calibri"/>
                <w:b/>
                <w:bCs/>
                <w:color w:val="000000"/>
                <w:sz w:val="16"/>
                <w:szCs w:val="16"/>
              </w:rPr>
              <w:t xml:space="preserve"> des  outils et supports de communication  </w:t>
            </w:r>
          </w:p>
        </w:tc>
        <w:tc>
          <w:tcPr>
            <w:tcW w:w="1730" w:type="dxa"/>
            <w:gridSpan w:val="3"/>
            <w:tcBorders>
              <w:top w:val="nil"/>
              <w:left w:val="nil"/>
              <w:bottom w:val="single" w:sz="4" w:space="0" w:color="auto"/>
              <w:right w:val="single" w:sz="4" w:space="0" w:color="auto"/>
            </w:tcBorders>
            <w:shd w:val="clear" w:color="auto" w:fill="auto"/>
            <w:hideMark/>
          </w:tcPr>
          <w:p w14:paraId="64BE0C0D" w14:textId="7BC7C254" w:rsidR="00601E33" w:rsidRDefault="008A4C6E" w:rsidP="00576527">
            <w:pPr>
              <w:jc w:val="both"/>
              <w:rPr>
                <w:rFonts w:ascii="Arial" w:hAnsi="Arial" w:cs="Arial"/>
                <w:color w:val="000000"/>
                <w:sz w:val="16"/>
                <w:szCs w:val="16"/>
              </w:rPr>
            </w:pPr>
            <w:r>
              <w:rPr>
                <w:rFonts w:ascii="Arial" w:hAnsi="Arial" w:cs="Arial"/>
                <w:color w:val="000000"/>
                <w:sz w:val="16"/>
                <w:szCs w:val="16"/>
              </w:rPr>
              <w:t>Programme</w:t>
            </w:r>
          </w:p>
        </w:tc>
        <w:tc>
          <w:tcPr>
            <w:tcW w:w="1884" w:type="dxa"/>
            <w:gridSpan w:val="2"/>
            <w:tcBorders>
              <w:top w:val="nil"/>
              <w:left w:val="nil"/>
              <w:bottom w:val="single" w:sz="4" w:space="0" w:color="auto"/>
              <w:right w:val="single" w:sz="4" w:space="0" w:color="auto"/>
            </w:tcBorders>
            <w:shd w:val="clear" w:color="auto" w:fill="auto"/>
            <w:hideMark/>
          </w:tcPr>
          <w:p w14:paraId="008FCEF3" w14:textId="693CA2B8" w:rsidR="00601E33" w:rsidRDefault="00601E33" w:rsidP="00576527">
            <w:pPr>
              <w:rPr>
                <w:rFonts w:ascii="Arial" w:hAnsi="Arial" w:cs="Arial"/>
                <w:color w:val="FF0000"/>
                <w:sz w:val="16"/>
                <w:szCs w:val="16"/>
              </w:rPr>
            </w:pPr>
            <w:r>
              <w:rPr>
                <w:rFonts w:ascii="Arial" w:hAnsi="Arial" w:cs="Arial"/>
                <w:color w:val="000000"/>
                <w:sz w:val="16"/>
                <w:szCs w:val="16"/>
              </w:rPr>
              <w:t xml:space="preserve">Élaboration des documents techniques, </w:t>
            </w:r>
          </w:p>
        </w:tc>
        <w:tc>
          <w:tcPr>
            <w:tcW w:w="384" w:type="dxa"/>
            <w:tcBorders>
              <w:top w:val="single" w:sz="4" w:space="0" w:color="auto"/>
              <w:left w:val="nil"/>
              <w:bottom w:val="single" w:sz="4" w:space="0" w:color="auto"/>
              <w:right w:val="single" w:sz="8" w:space="0" w:color="auto"/>
            </w:tcBorders>
            <w:shd w:val="clear" w:color="000000" w:fill="548235"/>
            <w:hideMark/>
          </w:tcPr>
          <w:p w14:paraId="2802FBB3"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157EB715"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39425052"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40103803"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4941A18F" w14:textId="77777777" w:rsidR="00601E33" w:rsidRDefault="00601E33"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single" w:sz="4" w:space="0" w:color="auto"/>
              <w:left w:val="nil"/>
              <w:bottom w:val="single" w:sz="4" w:space="0" w:color="auto"/>
              <w:right w:val="single" w:sz="4" w:space="0" w:color="auto"/>
            </w:tcBorders>
            <w:shd w:val="clear" w:color="auto" w:fill="auto"/>
            <w:hideMark/>
          </w:tcPr>
          <w:p w14:paraId="75DFB5F3" w14:textId="77777777" w:rsidR="00601E33" w:rsidRDefault="00601E33" w:rsidP="00576527">
            <w:pPr>
              <w:jc w:val="both"/>
              <w:rPr>
                <w:rFonts w:ascii="Arial" w:hAnsi="Arial" w:cs="Arial"/>
                <w:b/>
                <w:bCs/>
                <w:color w:val="FF0000"/>
                <w:sz w:val="22"/>
                <w:szCs w:val="22"/>
              </w:rPr>
            </w:pPr>
          </w:p>
        </w:tc>
        <w:tc>
          <w:tcPr>
            <w:tcW w:w="439" w:type="dxa"/>
            <w:tcBorders>
              <w:top w:val="single" w:sz="4" w:space="0" w:color="auto"/>
              <w:left w:val="single" w:sz="4" w:space="0" w:color="auto"/>
              <w:bottom w:val="single" w:sz="4" w:space="0" w:color="auto"/>
              <w:right w:val="single" w:sz="4" w:space="0" w:color="auto"/>
            </w:tcBorders>
            <w:shd w:val="clear" w:color="auto" w:fill="auto"/>
            <w:hideMark/>
          </w:tcPr>
          <w:p w14:paraId="225424AA" w14:textId="77777777" w:rsidR="00601E33" w:rsidRDefault="00601E33" w:rsidP="00576527">
            <w:pPr>
              <w:jc w:val="both"/>
              <w:rPr>
                <w:sz w:val="20"/>
                <w:szCs w:val="20"/>
              </w:rPr>
            </w:pPr>
          </w:p>
        </w:tc>
        <w:tc>
          <w:tcPr>
            <w:tcW w:w="488" w:type="dxa"/>
            <w:tcBorders>
              <w:top w:val="single" w:sz="4" w:space="0" w:color="auto"/>
              <w:left w:val="single" w:sz="4" w:space="0" w:color="auto"/>
              <w:bottom w:val="single" w:sz="4" w:space="0" w:color="auto"/>
              <w:right w:val="single" w:sz="4" w:space="0" w:color="auto"/>
            </w:tcBorders>
            <w:shd w:val="clear" w:color="auto" w:fill="auto"/>
            <w:hideMark/>
          </w:tcPr>
          <w:p w14:paraId="110F4B21" w14:textId="77777777" w:rsidR="00601E33" w:rsidRDefault="00601E33" w:rsidP="00576527">
            <w:pPr>
              <w:jc w:val="both"/>
              <w:rPr>
                <w:sz w:val="20"/>
                <w:szCs w:val="20"/>
              </w:rPr>
            </w:pPr>
          </w:p>
        </w:tc>
        <w:tc>
          <w:tcPr>
            <w:tcW w:w="1121" w:type="dxa"/>
            <w:gridSpan w:val="2"/>
            <w:tcBorders>
              <w:top w:val="single" w:sz="4" w:space="0" w:color="auto"/>
              <w:left w:val="single" w:sz="4" w:space="0" w:color="auto"/>
              <w:bottom w:val="single" w:sz="4" w:space="0" w:color="auto"/>
              <w:right w:val="nil"/>
            </w:tcBorders>
            <w:shd w:val="clear" w:color="auto" w:fill="auto"/>
            <w:hideMark/>
          </w:tcPr>
          <w:p w14:paraId="12C1DB67" w14:textId="77777777" w:rsidR="00601E33" w:rsidRDefault="00601E33" w:rsidP="00576527">
            <w:pPr>
              <w:jc w:val="both"/>
              <w:rPr>
                <w:sz w:val="20"/>
                <w:szCs w:val="20"/>
              </w:rPr>
            </w:pPr>
          </w:p>
        </w:tc>
        <w:tc>
          <w:tcPr>
            <w:tcW w:w="301" w:type="dxa"/>
            <w:gridSpan w:val="2"/>
            <w:tcBorders>
              <w:top w:val="single" w:sz="4" w:space="0" w:color="auto"/>
              <w:left w:val="single" w:sz="8" w:space="0" w:color="auto"/>
              <w:bottom w:val="single" w:sz="4" w:space="0" w:color="auto"/>
              <w:right w:val="nil"/>
            </w:tcBorders>
            <w:shd w:val="clear" w:color="auto" w:fill="auto"/>
            <w:hideMark/>
          </w:tcPr>
          <w:p w14:paraId="320AAA8D" w14:textId="77777777" w:rsidR="00601E33" w:rsidRDefault="00601E33"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single" w:sz="8" w:space="0" w:color="auto"/>
              <w:left w:val="nil"/>
              <w:bottom w:val="nil"/>
              <w:right w:val="single" w:sz="8" w:space="0" w:color="auto"/>
            </w:tcBorders>
            <w:shd w:val="clear" w:color="auto" w:fill="auto"/>
            <w:hideMark/>
          </w:tcPr>
          <w:p w14:paraId="5E3DBC89" w14:textId="77777777" w:rsidR="00601E33" w:rsidRDefault="00601E33" w:rsidP="00576527">
            <w:pPr>
              <w:jc w:val="both"/>
              <w:rPr>
                <w:rFonts w:ascii="Arial" w:hAnsi="Arial" w:cs="Arial"/>
                <w:color w:val="FF0000"/>
                <w:sz w:val="22"/>
                <w:szCs w:val="22"/>
              </w:rPr>
            </w:pPr>
            <w:r>
              <w:rPr>
                <w:rFonts w:ascii="Arial" w:hAnsi="Arial" w:cs="Arial"/>
                <w:color w:val="FF0000"/>
                <w:sz w:val="22"/>
                <w:szCs w:val="22"/>
              </w:rPr>
              <w:t> </w:t>
            </w:r>
          </w:p>
        </w:tc>
      </w:tr>
      <w:tr w:rsidR="001775E3" w14:paraId="647E5EBF" w14:textId="77777777" w:rsidTr="00A278F0">
        <w:trPr>
          <w:trHeight w:val="480"/>
        </w:trPr>
        <w:tc>
          <w:tcPr>
            <w:tcW w:w="1293" w:type="dxa"/>
            <w:vMerge/>
            <w:tcBorders>
              <w:top w:val="single" w:sz="4" w:space="0" w:color="auto"/>
              <w:left w:val="single" w:sz="4" w:space="0" w:color="auto"/>
              <w:bottom w:val="nil"/>
              <w:right w:val="single" w:sz="4" w:space="0" w:color="auto"/>
            </w:tcBorders>
            <w:hideMark/>
          </w:tcPr>
          <w:p w14:paraId="43E5E934" w14:textId="77777777" w:rsidR="00B85F73" w:rsidRDefault="00B85F73" w:rsidP="00576527">
            <w:pPr>
              <w:rPr>
                <w:rFonts w:ascii="Candara" w:hAnsi="Candara" w:cs="Calibri"/>
                <w:b/>
                <w:bCs/>
                <w:color w:val="002060"/>
                <w:sz w:val="16"/>
                <w:szCs w:val="16"/>
              </w:rPr>
            </w:pPr>
          </w:p>
        </w:tc>
        <w:tc>
          <w:tcPr>
            <w:tcW w:w="1265" w:type="dxa"/>
            <w:vMerge/>
            <w:tcBorders>
              <w:left w:val="single" w:sz="4" w:space="0" w:color="auto"/>
              <w:right w:val="single" w:sz="4" w:space="0" w:color="auto"/>
            </w:tcBorders>
            <w:hideMark/>
          </w:tcPr>
          <w:p w14:paraId="66303B7E" w14:textId="77777777" w:rsidR="00B85F73" w:rsidRDefault="00B85F73"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000000"/>
              <w:right w:val="single" w:sz="4" w:space="0" w:color="auto"/>
            </w:tcBorders>
            <w:hideMark/>
          </w:tcPr>
          <w:p w14:paraId="636740A4" w14:textId="77777777" w:rsidR="00B85F73" w:rsidRDefault="00B85F73" w:rsidP="00576527">
            <w:pPr>
              <w:rPr>
                <w:rFonts w:ascii="Candara" w:hAnsi="Candara" w:cs="Calibri"/>
                <w:b/>
                <w:bCs/>
                <w:color w:val="000000"/>
                <w:sz w:val="16"/>
                <w:szCs w:val="16"/>
              </w:rPr>
            </w:pPr>
          </w:p>
        </w:tc>
        <w:tc>
          <w:tcPr>
            <w:tcW w:w="1779" w:type="dxa"/>
            <w:vMerge/>
            <w:tcBorders>
              <w:top w:val="nil"/>
              <w:left w:val="single" w:sz="4" w:space="0" w:color="auto"/>
              <w:bottom w:val="single" w:sz="4" w:space="0" w:color="auto"/>
              <w:right w:val="single" w:sz="4" w:space="0" w:color="auto"/>
            </w:tcBorders>
            <w:hideMark/>
          </w:tcPr>
          <w:p w14:paraId="0B27B4B0" w14:textId="77777777" w:rsidR="00B85F73" w:rsidRDefault="00B85F73" w:rsidP="00576527">
            <w:pPr>
              <w:rPr>
                <w:rFonts w:ascii="Candara" w:hAnsi="Candara" w:cs="Calibri"/>
                <w:b/>
                <w:bCs/>
                <w:color w:val="000000"/>
                <w:sz w:val="16"/>
                <w:szCs w:val="16"/>
              </w:rPr>
            </w:pPr>
          </w:p>
        </w:tc>
        <w:tc>
          <w:tcPr>
            <w:tcW w:w="1730" w:type="dxa"/>
            <w:gridSpan w:val="3"/>
            <w:tcBorders>
              <w:top w:val="nil"/>
              <w:left w:val="nil"/>
              <w:bottom w:val="single" w:sz="4" w:space="0" w:color="auto"/>
              <w:right w:val="single" w:sz="4" w:space="0" w:color="auto"/>
            </w:tcBorders>
            <w:shd w:val="clear" w:color="auto" w:fill="auto"/>
            <w:hideMark/>
          </w:tcPr>
          <w:p w14:paraId="0D4B8700" w14:textId="77777777" w:rsidR="00B85F73" w:rsidRDefault="00B85F73"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tcBorders>
              <w:top w:val="nil"/>
              <w:left w:val="nil"/>
              <w:bottom w:val="single" w:sz="4" w:space="0" w:color="auto"/>
              <w:right w:val="single" w:sz="4" w:space="0" w:color="auto"/>
            </w:tcBorders>
            <w:shd w:val="clear" w:color="auto" w:fill="auto"/>
            <w:hideMark/>
          </w:tcPr>
          <w:p w14:paraId="408A9A5C" w14:textId="401BEEF1" w:rsidR="00B85F73" w:rsidRDefault="00B85F73" w:rsidP="00576527">
            <w:pPr>
              <w:rPr>
                <w:rFonts w:ascii="Arial" w:hAnsi="Arial" w:cs="Arial"/>
                <w:color w:val="FF0000"/>
                <w:sz w:val="16"/>
                <w:szCs w:val="16"/>
              </w:rPr>
            </w:pPr>
            <w:r>
              <w:rPr>
                <w:rFonts w:ascii="Arial" w:hAnsi="Arial" w:cs="Arial"/>
                <w:color w:val="000000"/>
                <w:sz w:val="16"/>
                <w:szCs w:val="16"/>
              </w:rPr>
              <w:t>Recrutement des consultants, Organisation de la logistique</w:t>
            </w:r>
          </w:p>
        </w:tc>
        <w:tc>
          <w:tcPr>
            <w:tcW w:w="384" w:type="dxa"/>
            <w:tcBorders>
              <w:top w:val="single" w:sz="4" w:space="0" w:color="auto"/>
              <w:left w:val="nil"/>
              <w:bottom w:val="single" w:sz="4" w:space="0" w:color="auto"/>
              <w:right w:val="single" w:sz="8" w:space="0" w:color="auto"/>
            </w:tcBorders>
            <w:shd w:val="clear" w:color="000000" w:fill="548235"/>
            <w:hideMark/>
          </w:tcPr>
          <w:p w14:paraId="20508AD9"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4CEB6EFD"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7F0DB6AC"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4C25F1B9"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66B72F2E"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single" w:sz="4" w:space="0" w:color="auto"/>
              <w:left w:val="nil"/>
              <w:bottom w:val="single" w:sz="4" w:space="0" w:color="auto"/>
              <w:right w:val="single" w:sz="4" w:space="0" w:color="auto"/>
            </w:tcBorders>
            <w:shd w:val="clear" w:color="auto" w:fill="auto"/>
            <w:hideMark/>
          </w:tcPr>
          <w:p w14:paraId="1C99E3E9" w14:textId="77777777" w:rsidR="00B85F73" w:rsidRDefault="00B85F73" w:rsidP="00576527">
            <w:pPr>
              <w:jc w:val="both"/>
              <w:rPr>
                <w:rFonts w:ascii="Arial" w:hAnsi="Arial" w:cs="Arial"/>
                <w:b/>
                <w:bCs/>
                <w:color w:val="FF0000"/>
                <w:sz w:val="22"/>
                <w:szCs w:val="22"/>
              </w:rPr>
            </w:pPr>
          </w:p>
        </w:tc>
        <w:tc>
          <w:tcPr>
            <w:tcW w:w="439" w:type="dxa"/>
            <w:tcBorders>
              <w:top w:val="single" w:sz="4" w:space="0" w:color="auto"/>
              <w:left w:val="single" w:sz="4" w:space="0" w:color="auto"/>
              <w:bottom w:val="single" w:sz="4" w:space="0" w:color="auto"/>
              <w:right w:val="single" w:sz="4" w:space="0" w:color="auto"/>
            </w:tcBorders>
            <w:shd w:val="clear" w:color="auto" w:fill="auto"/>
            <w:hideMark/>
          </w:tcPr>
          <w:p w14:paraId="56C92035" w14:textId="77777777" w:rsidR="00B85F73" w:rsidRDefault="00B85F73" w:rsidP="00576527">
            <w:pPr>
              <w:jc w:val="both"/>
              <w:rPr>
                <w:sz w:val="20"/>
                <w:szCs w:val="20"/>
              </w:rPr>
            </w:pPr>
          </w:p>
        </w:tc>
        <w:tc>
          <w:tcPr>
            <w:tcW w:w="488" w:type="dxa"/>
            <w:tcBorders>
              <w:top w:val="single" w:sz="4" w:space="0" w:color="auto"/>
              <w:left w:val="single" w:sz="4" w:space="0" w:color="auto"/>
              <w:bottom w:val="single" w:sz="4" w:space="0" w:color="auto"/>
              <w:right w:val="single" w:sz="4" w:space="0" w:color="auto"/>
            </w:tcBorders>
            <w:shd w:val="clear" w:color="auto" w:fill="auto"/>
            <w:hideMark/>
          </w:tcPr>
          <w:p w14:paraId="7CE584CA" w14:textId="77777777" w:rsidR="00B85F73" w:rsidRDefault="00B85F73" w:rsidP="00576527">
            <w:pPr>
              <w:jc w:val="both"/>
              <w:rPr>
                <w:sz w:val="20"/>
                <w:szCs w:val="20"/>
              </w:rPr>
            </w:pPr>
          </w:p>
        </w:tc>
        <w:tc>
          <w:tcPr>
            <w:tcW w:w="1121" w:type="dxa"/>
            <w:gridSpan w:val="2"/>
            <w:tcBorders>
              <w:top w:val="single" w:sz="4" w:space="0" w:color="auto"/>
              <w:left w:val="single" w:sz="4" w:space="0" w:color="auto"/>
              <w:bottom w:val="single" w:sz="4" w:space="0" w:color="auto"/>
              <w:right w:val="nil"/>
            </w:tcBorders>
            <w:shd w:val="clear" w:color="auto" w:fill="auto"/>
            <w:hideMark/>
          </w:tcPr>
          <w:p w14:paraId="0C243D09" w14:textId="77777777" w:rsidR="00B85F73" w:rsidRDefault="00B85F73" w:rsidP="00576527">
            <w:pPr>
              <w:jc w:val="both"/>
              <w:rPr>
                <w:sz w:val="20"/>
                <w:szCs w:val="20"/>
              </w:rPr>
            </w:pPr>
          </w:p>
        </w:tc>
        <w:tc>
          <w:tcPr>
            <w:tcW w:w="301" w:type="dxa"/>
            <w:gridSpan w:val="2"/>
            <w:tcBorders>
              <w:top w:val="single" w:sz="4" w:space="0" w:color="auto"/>
              <w:left w:val="single" w:sz="8" w:space="0" w:color="auto"/>
              <w:bottom w:val="nil"/>
              <w:right w:val="nil"/>
            </w:tcBorders>
            <w:shd w:val="clear" w:color="auto" w:fill="auto"/>
            <w:hideMark/>
          </w:tcPr>
          <w:p w14:paraId="65463B4A" w14:textId="77777777" w:rsidR="00B85F73" w:rsidRDefault="00B85F73"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single" w:sz="8" w:space="0" w:color="auto"/>
              <w:left w:val="nil"/>
              <w:bottom w:val="nil"/>
              <w:right w:val="single" w:sz="8" w:space="0" w:color="auto"/>
            </w:tcBorders>
            <w:shd w:val="clear" w:color="auto" w:fill="auto"/>
            <w:hideMark/>
          </w:tcPr>
          <w:p w14:paraId="525D687D" w14:textId="77777777" w:rsidR="00B85F73" w:rsidRDefault="00B85F73" w:rsidP="00576527">
            <w:pPr>
              <w:jc w:val="both"/>
              <w:rPr>
                <w:rFonts w:ascii="Arial" w:hAnsi="Arial" w:cs="Arial"/>
                <w:color w:val="FF0000"/>
                <w:sz w:val="22"/>
                <w:szCs w:val="22"/>
              </w:rPr>
            </w:pPr>
            <w:r>
              <w:rPr>
                <w:rFonts w:ascii="Arial" w:hAnsi="Arial" w:cs="Arial"/>
                <w:color w:val="FF0000"/>
                <w:sz w:val="22"/>
                <w:szCs w:val="22"/>
              </w:rPr>
              <w:t> </w:t>
            </w:r>
          </w:p>
        </w:tc>
      </w:tr>
      <w:tr w:rsidR="001775E3" w14:paraId="2A84A5E6" w14:textId="77777777" w:rsidTr="00A278F0">
        <w:trPr>
          <w:trHeight w:val="580"/>
        </w:trPr>
        <w:tc>
          <w:tcPr>
            <w:tcW w:w="1293" w:type="dxa"/>
            <w:vMerge/>
            <w:tcBorders>
              <w:top w:val="single" w:sz="4" w:space="0" w:color="auto"/>
              <w:left w:val="single" w:sz="4" w:space="0" w:color="auto"/>
              <w:bottom w:val="nil"/>
              <w:right w:val="single" w:sz="4" w:space="0" w:color="auto"/>
            </w:tcBorders>
            <w:hideMark/>
          </w:tcPr>
          <w:p w14:paraId="5F05AF55" w14:textId="77777777" w:rsidR="00B85F73" w:rsidRDefault="00B85F73" w:rsidP="00576527">
            <w:pPr>
              <w:rPr>
                <w:rFonts w:ascii="Candara" w:hAnsi="Candara" w:cs="Calibri"/>
                <w:b/>
                <w:bCs/>
                <w:color w:val="002060"/>
                <w:sz w:val="16"/>
                <w:szCs w:val="16"/>
              </w:rPr>
            </w:pPr>
          </w:p>
        </w:tc>
        <w:tc>
          <w:tcPr>
            <w:tcW w:w="1265" w:type="dxa"/>
            <w:vMerge/>
            <w:tcBorders>
              <w:left w:val="single" w:sz="4" w:space="0" w:color="auto"/>
              <w:right w:val="single" w:sz="4" w:space="0" w:color="auto"/>
            </w:tcBorders>
            <w:hideMark/>
          </w:tcPr>
          <w:p w14:paraId="782449EF" w14:textId="77777777" w:rsidR="00B85F73" w:rsidRDefault="00B85F73"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000000"/>
              <w:right w:val="single" w:sz="4" w:space="0" w:color="auto"/>
            </w:tcBorders>
            <w:hideMark/>
          </w:tcPr>
          <w:p w14:paraId="233551E8" w14:textId="77777777" w:rsidR="00B85F73" w:rsidRDefault="00B85F73" w:rsidP="00576527">
            <w:pPr>
              <w:rPr>
                <w:rFonts w:ascii="Candara" w:hAnsi="Candara" w:cs="Calibri"/>
                <w:b/>
                <w:bCs/>
                <w:color w:val="000000"/>
                <w:sz w:val="16"/>
                <w:szCs w:val="16"/>
              </w:rPr>
            </w:pPr>
          </w:p>
        </w:tc>
        <w:tc>
          <w:tcPr>
            <w:tcW w:w="1779" w:type="dxa"/>
            <w:vMerge/>
            <w:tcBorders>
              <w:top w:val="nil"/>
              <w:left w:val="single" w:sz="4" w:space="0" w:color="auto"/>
              <w:bottom w:val="single" w:sz="4" w:space="0" w:color="auto"/>
              <w:right w:val="single" w:sz="4" w:space="0" w:color="auto"/>
            </w:tcBorders>
            <w:hideMark/>
          </w:tcPr>
          <w:p w14:paraId="4F940354" w14:textId="77777777" w:rsidR="00B85F73" w:rsidRDefault="00B85F73" w:rsidP="00576527">
            <w:pPr>
              <w:rPr>
                <w:rFonts w:ascii="Candara" w:hAnsi="Candara" w:cs="Calibri"/>
                <w:b/>
                <w:bCs/>
                <w:color w:val="000000"/>
                <w:sz w:val="16"/>
                <w:szCs w:val="16"/>
              </w:rPr>
            </w:pPr>
          </w:p>
        </w:tc>
        <w:tc>
          <w:tcPr>
            <w:tcW w:w="1730" w:type="dxa"/>
            <w:gridSpan w:val="3"/>
            <w:tcBorders>
              <w:top w:val="nil"/>
              <w:left w:val="nil"/>
              <w:bottom w:val="single" w:sz="4" w:space="0" w:color="auto"/>
              <w:right w:val="single" w:sz="4" w:space="0" w:color="auto"/>
            </w:tcBorders>
            <w:shd w:val="clear" w:color="auto" w:fill="auto"/>
            <w:hideMark/>
          </w:tcPr>
          <w:p w14:paraId="7C508361" w14:textId="77777777" w:rsidR="00B85F73" w:rsidRDefault="00B85F73" w:rsidP="00576527">
            <w:pPr>
              <w:jc w:val="both"/>
              <w:rPr>
                <w:rFonts w:ascii="Arial" w:hAnsi="Arial" w:cs="Arial"/>
                <w:color w:val="000000"/>
                <w:sz w:val="16"/>
                <w:szCs w:val="16"/>
              </w:rPr>
            </w:pPr>
            <w:r>
              <w:rPr>
                <w:rFonts w:ascii="Arial" w:hAnsi="Arial" w:cs="Arial"/>
                <w:color w:val="000000"/>
                <w:sz w:val="16"/>
                <w:szCs w:val="16"/>
              </w:rPr>
              <w:t>Mobilisation des ressources &amp; Communication</w:t>
            </w:r>
          </w:p>
        </w:tc>
        <w:tc>
          <w:tcPr>
            <w:tcW w:w="1884" w:type="dxa"/>
            <w:gridSpan w:val="2"/>
            <w:tcBorders>
              <w:top w:val="nil"/>
              <w:left w:val="nil"/>
              <w:bottom w:val="single" w:sz="4" w:space="0" w:color="auto"/>
              <w:right w:val="single" w:sz="4" w:space="0" w:color="auto"/>
            </w:tcBorders>
            <w:shd w:val="clear" w:color="auto" w:fill="auto"/>
            <w:hideMark/>
          </w:tcPr>
          <w:p w14:paraId="544E1631" w14:textId="4F4D026B" w:rsidR="00B85F73" w:rsidRDefault="00B85F73" w:rsidP="00576527">
            <w:pPr>
              <w:rPr>
                <w:rFonts w:ascii="Arial" w:hAnsi="Arial" w:cs="Arial"/>
                <w:color w:val="FF0000"/>
                <w:sz w:val="16"/>
                <w:szCs w:val="16"/>
              </w:rPr>
            </w:pPr>
            <w:r>
              <w:rPr>
                <w:rFonts w:ascii="Arial" w:hAnsi="Arial" w:cs="Arial"/>
                <w:color w:val="000000"/>
                <w:sz w:val="16"/>
                <w:szCs w:val="16"/>
              </w:rPr>
              <w:t>Appuie technique aux consultants</w:t>
            </w:r>
          </w:p>
        </w:tc>
        <w:tc>
          <w:tcPr>
            <w:tcW w:w="384" w:type="dxa"/>
            <w:tcBorders>
              <w:top w:val="nil"/>
              <w:left w:val="nil"/>
              <w:bottom w:val="single" w:sz="4" w:space="0" w:color="auto"/>
              <w:right w:val="single" w:sz="8" w:space="0" w:color="auto"/>
            </w:tcBorders>
            <w:shd w:val="clear" w:color="000000" w:fill="548235"/>
            <w:hideMark/>
          </w:tcPr>
          <w:p w14:paraId="52B63D80"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4" w:space="0" w:color="auto"/>
              <w:right w:val="single" w:sz="8" w:space="0" w:color="auto"/>
            </w:tcBorders>
            <w:shd w:val="clear" w:color="000000" w:fill="548235"/>
            <w:hideMark/>
          </w:tcPr>
          <w:p w14:paraId="34624053"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4" w:space="0" w:color="auto"/>
              <w:right w:val="single" w:sz="8" w:space="0" w:color="auto"/>
            </w:tcBorders>
            <w:shd w:val="clear" w:color="000000" w:fill="548235"/>
            <w:hideMark/>
          </w:tcPr>
          <w:p w14:paraId="384A8E6A"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4" w:space="0" w:color="auto"/>
              <w:right w:val="single" w:sz="8" w:space="0" w:color="auto"/>
            </w:tcBorders>
            <w:shd w:val="clear" w:color="000000" w:fill="548235"/>
            <w:hideMark/>
          </w:tcPr>
          <w:p w14:paraId="1F463F51"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4" w:space="0" w:color="auto"/>
              <w:right w:val="single" w:sz="8" w:space="0" w:color="auto"/>
            </w:tcBorders>
            <w:shd w:val="clear" w:color="000000" w:fill="548235"/>
            <w:hideMark/>
          </w:tcPr>
          <w:p w14:paraId="64F7D2DA"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nil"/>
              <w:left w:val="nil"/>
              <w:bottom w:val="single" w:sz="4" w:space="0" w:color="auto"/>
              <w:right w:val="single" w:sz="4" w:space="0" w:color="auto"/>
            </w:tcBorders>
            <w:shd w:val="clear" w:color="auto" w:fill="auto"/>
            <w:hideMark/>
          </w:tcPr>
          <w:p w14:paraId="1260D987" w14:textId="77777777" w:rsidR="00B85F73" w:rsidRDefault="00B85F73" w:rsidP="00576527">
            <w:pPr>
              <w:jc w:val="both"/>
              <w:rPr>
                <w:rFonts w:ascii="Arial" w:hAnsi="Arial" w:cs="Arial"/>
                <w:b/>
                <w:bCs/>
                <w:color w:val="FF0000"/>
                <w:sz w:val="22"/>
                <w:szCs w:val="22"/>
              </w:rPr>
            </w:pPr>
          </w:p>
        </w:tc>
        <w:tc>
          <w:tcPr>
            <w:tcW w:w="439" w:type="dxa"/>
            <w:tcBorders>
              <w:top w:val="nil"/>
              <w:left w:val="single" w:sz="4" w:space="0" w:color="auto"/>
              <w:bottom w:val="single" w:sz="4" w:space="0" w:color="auto"/>
              <w:right w:val="single" w:sz="4" w:space="0" w:color="auto"/>
            </w:tcBorders>
            <w:shd w:val="clear" w:color="auto" w:fill="auto"/>
            <w:hideMark/>
          </w:tcPr>
          <w:p w14:paraId="2885CBD6" w14:textId="77777777" w:rsidR="00B85F73" w:rsidRDefault="00B85F73" w:rsidP="00576527">
            <w:pPr>
              <w:jc w:val="both"/>
              <w:rPr>
                <w:sz w:val="20"/>
                <w:szCs w:val="20"/>
              </w:rPr>
            </w:pPr>
          </w:p>
        </w:tc>
        <w:tc>
          <w:tcPr>
            <w:tcW w:w="488" w:type="dxa"/>
            <w:tcBorders>
              <w:top w:val="nil"/>
              <w:left w:val="single" w:sz="4" w:space="0" w:color="auto"/>
              <w:bottom w:val="single" w:sz="4" w:space="0" w:color="auto"/>
              <w:right w:val="single" w:sz="4" w:space="0" w:color="auto"/>
            </w:tcBorders>
            <w:shd w:val="clear" w:color="auto" w:fill="auto"/>
            <w:hideMark/>
          </w:tcPr>
          <w:p w14:paraId="2FE9A8A2" w14:textId="77777777" w:rsidR="00B85F73" w:rsidRDefault="00B85F73" w:rsidP="00576527">
            <w:pPr>
              <w:jc w:val="both"/>
              <w:rPr>
                <w:sz w:val="20"/>
                <w:szCs w:val="20"/>
              </w:rPr>
            </w:pPr>
          </w:p>
        </w:tc>
        <w:tc>
          <w:tcPr>
            <w:tcW w:w="1121" w:type="dxa"/>
            <w:gridSpan w:val="2"/>
            <w:tcBorders>
              <w:top w:val="nil"/>
              <w:left w:val="single" w:sz="4" w:space="0" w:color="auto"/>
              <w:bottom w:val="single" w:sz="4" w:space="0" w:color="auto"/>
              <w:right w:val="nil"/>
            </w:tcBorders>
            <w:shd w:val="clear" w:color="auto" w:fill="auto"/>
            <w:hideMark/>
          </w:tcPr>
          <w:p w14:paraId="31F72B2A" w14:textId="77777777" w:rsidR="00B85F73" w:rsidRDefault="00B85F73" w:rsidP="00576527">
            <w:pPr>
              <w:jc w:val="both"/>
              <w:rPr>
                <w:sz w:val="20"/>
                <w:szCs w:val="20"/>
              </w:rPr>
            </w:pPr>
          </w:p>
        </w:tc>
        <w:tc>
          <w:tcPr>
            <w:tcW w:w="301" w:type="dxa"/>
            <w:gridSpan w:val="2"/>
            <w:tcBorders>
              <w:top w:val="single" w:sz="8" w:space="0" w:color="auto"/>
              <w:left w:val="single" w:sz="8" w:space="0" w:color="auto"/>
              <w:bottom w:val="single" w:sz="4" w:space="0" w:color="auto"/>
              <w:right w:val="nil"/>
            </w:tcBorders>
            <w:shd w:val="clear" w:color="auto" w:fill="auto"/>
            <w:hideMark/>
          </w:tcPr>
          <w:p w14:paraId="723FBBB4" w14:textId="77777777" w:rsidR="00B85F73" w:rsidRDefault="00B85F73"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single" w:sz="8" w:space="0" w:color="auto"/>
              <w:left w:val="nil"/>
              <w:bottom w:val="single" w:sz="4" w:space="0" w:color="auto"/>
              <w:right w:val="single" w:sz="8" w:space="0" w:color="auto"/>
            </w:tcBorders>
            <w:shd w:val="clear" w:color="auto" w:fill="auto"/>
            <w:hideMark/>
          </w:tcPr>
          <w:p w14:paraId="1210D33E" w14:textId="77777777" w:rsidR="00B85F73" w:rsidRDefault="00B85F73" w:rsidP="00576527">
            <w:pPr>
              <w:jc w:val="both"/>
              <w:rPr>
                <w:rFonts w:ascii="Arial" w:hAnsi="Arial" w:cs="Arial"/>
                <w:color w:val="FF0000"/>
                <w:sz w:val="22"/>
                <w:szCs w:val="22"/>
              </w:rPr>
            </w:pPr>
            <w:r>
              <w:rPr>
                <w:rFonts w:ascii="Arial" w:hAnsi="Arial" w:cs="Arial"/>
                <w:color w:val="FF0000"/>
                <w:sz w:val="22"/>
                <w:szCs w:val="22"/>
              </w:rPr>
              <w:t> </w:t>
            </w:r>
          </w:p>
        </w:tc>
      </w:tr>
      <w:tr w:rsidR="001775E3" w14:paraId="2E93FDD1" w14:textId="77777777" w:rsidTr="00A278F0">
        <w:trPr>
          <w:trHeight w:val="580"/>
        </w:trPr>
        <w:tc>
          <w:tcPr>
            <w:tcW w:w="1293" w:type="dxa"/>
            <w:vMerge/>
            <w:tcBorders>
              <w:top w:val="single" w:sz="4" w:space="0" w:color="auto"/>
              <w:left w:val="single" w:sz="4" w:space="0" w:color="auto"/>
              <w:bottom w:val="nil"/>
              <w:right w:val="single" w:sz="4" w:space="0" w:color="auto"/>
            </w:tcBorders>
            <w:hideMark/>
          </w:tcPr>
          <w:p w14:paraId="3DDD411F" w14:textId="77777777" w:rsidR="00B85F73" w:rsidRDefault="00B85F73" w:rsidP="00576527">
            <w:pPr>
              <w:rPr>
                <w:rFonts w:ascii="Candara" w:hAnsi="Candara" w:cs="Calibri"/>
                <w:b/>
                <w:bCs/>
                <w:color w:val="002060"/>
                <w:sz w:val="16"/>
                <w:szCs w:val="16"/>
              </w:rPr>
            </w:pPr>
          </w:p>
        </w:tc>
        <w:tc>
          <w:tcPr>
            <w:tcW w:w="1265" w:type="dxa"/>
            <w:vMerge/>
            <w:tcBorders>
              <w:left w:val="single" w:sz="4" w:space="0" w:color="auto"/>
              <w:right w:val="single" w:sz="4" w:space="0" w:color="auto"/>
            </w:tcBorders>
            <w:hideMark/>
          </w:tcPr>
          <w:p w14:paraId="6C18108F" w14:textId="77777777" w:rsidR="00B85F73" w:rsidRDefault="00B85F73" w:rsidP="00576527">
            <w:pPr>
              <w:rPr>
                <w:rFonts w:ascii="Candara" w:hAnsi="Candara" w:cs="Calibri"/>
                <w:b/>
                <w:bCs/>
                <w:color w:val="002060"/>
                <w:sz w:val="16"/>
                <w:szCs w:val="16"/>
              </w:rPr>
            </w:pPr>
          </w:p>
        </w:tc>
        <w:tc>
          <w:tcPr>
            <w:tcW w:w="313" w:type="dxa"/>
            <w:gridSpan w:val="3"/>
            <w:vMerge w:val="restart"/>
            <w:tcBorders>
              <w:top w:val="nil"/>
              <w:left w:val="single" w:sz="4" w:space="0" w:color="auto"/>
              <w:bottom w:val="single" w:sz="4" w:space="0" w:color="000000"/>
              <w:right w:val="single" w:sz="4" w:space="0" w:color="auto"/>
            </w:tcBorders>
            <w:shd w:val="clear" w:color="auto" w:fill="auto"/>
            <w:hideMark/>
          </w:tcPr>
          <w:p w14:paraId="72403708" w14:textId="77777777" w:rsidR="00B85F73" w:rsidRDefault="00B85F73" w:rsidP="00576527">
            <w:pPr>
              <w:jc w:val="center"/>
              <w:rPr>
                <w:rFonts w:ascii="Candara" w:hAnsi="Candara" w:cs="Calibri"/>
                <w:b/>
                <w:bCs/>
                <w:color w:val="000000"/>
                <w:sz w:val="16"/>
                <w:szCs w:val="16"/>
              </w:rPr>
            </w:pPr>
            <w:r>
              <w:rPr>
                <w:rFonts w:ascii="Candara" w:hAnsi="Candara" w:cs="Calibri"/>
                <w:b/>
                <w:bCs/>
                <w:color w:val="000000"/>
                <w:sz w:val="16"/>
                <w:szCs w:val="16"/>
              </w:rPr>
              <w:t>44</w:t>
            </w:r>
          </w:p>
        </w:tc>
        <w:tc>
          <w:tcPr>
            <w:tcW w:w="1779" w:type="dxa"/>
            <w:vMerge w:val="restart"/>
            <w:tcBorders>
              <w:top w:val="nil"/>
              <w:left w:val="single" w:sz="4" w:space="0" w:color="auto"/>
              <w:bottom w:val="single" w:sz="4" w:space="0" w:color="auto"/>
              <w:right w:val="single" w:sz="4" w:space="0" w:color="auto"/>
            </w:tcBorders>
            <w:shd w:val="clear" w:color="000000" w:fill="FFFFFF"/>
            <w:hideMark/>
          </w:tcPr>
          <w:p w14:paraId="248C1C21" w14:textId="5AD1122E" w:rsidR="00B85F73" w:rsidRDefault="00EC0616" w:rsidP="00576527">
            <w:pPr>
              <w:jc w:val="center"/>
              <w:rPr>
                <w:rFonts w:ascii="Candara" w:hAnsi="Candara" w:cs="Calibri"/>
                <w:b/>
                <w:bCs/>
                <w:color w:val="000000"/>
                <w:sz w:val="16"/>
                <w:szCs w:val="16"/>
              </w:rPr>
            </w:pPr>
            <w:r>
              <w:rPr>
                <w:rFonts w:ascii="Candara" w:hAnsi="Candara" w:cs="Calibri"/>
                <w:b/>
                <w:bCs/>
                <w:color w:val="000000"/>
                <w:sz w:val="16"/>
                <w:szCs w:val="16"/>
              </w:rPr>
              <w:t>Atelier</w:t>
            </w:r>
            <w:r w:rsidR="00B85F73">
              <w:rPr>
                <w:rFonts w:ascii="Candara" w:hAnsi="Candara" w:cs="Calibri"/>
                <w:b/>
                <w:bCs/>
                <w:color w:val="000000"/>
                <w:sz w:val="16"/>
                <w:szCs w:val="16"/>
              </w:rPr>
              <w:t xml:space="preserve"> de capitalisation et </w:t>
            </w:r>
            <w:r>
              <w:rPr>
                <w:rFonts w:ascii="Candara" w:hAnsi="Candara" w:cs="Calibri"/>
                <w:b/>
                <w:bCs/>
                <w:color w:val="000000"/>
                <w:sz w:val="16"/>
                <w:szCs w:val="16"/>
              </w:rPr>
              <w:t>Échange</w:t>
            </w:r>
            <w:r w:rsidR="00B85F73">
              <w:rPr>
                <w:rFonts w:ascii="Candara" w:hAnsi="Candara" w:cs="Calibri"/>
                <w:b/>
                <w:bCs/>
                <w:color w:val="000000"/>
                <w:sz w:val="16"/>
                <w:szCs w:val="16"/>
              </w:rPr>
              <w:t xml:space="preserve"> d'Expérience entre membres du consortium</w:t>
            </w:r>
          </w:p>
        </w:tc>
        <w:tc>
          <w:tcPr>
            <w:tcW w:w="1730" w:type="dxa"/>
            <w:gridSpan w:val="3"/>
            <w:tcBorders>
              <w:top w:val="nil"/>
              <w:left w:val="nil"/>
              <w:bottom w:val="single" w:sz="4" w:space="0" w:color="auto"/>
              <w:right w:val="single" w:sz="4" w:space="0" w:color="auto"/>
            </w:tcBorders>
            <w:shd w:val="clear" w:color="auto" w:fill="auto"/>
            <w:hideMark/>
          </w:tcPr>
          <w:p w14:paraId="2E1FD8F5" w14:textId="763817CA" w:rsidR="00B85F73" w:rsidRDefault="00EC0616" w:rsidP="00576527">
            <w:pPr>
              <w:jc w:val="both"/>
              <w:rPr>
                <w:rFonts w:ascii="Arial" w:hAnsi="Arial" w:cs="Arial"/>
                <w:color w:val="000000"/>
                <w:sz w:val="16"/>
                <w:szCs w:val="16"/>
              </w:rPr>
            </w:pPr>
            <w:r>
              <w:rPr>
                <w:rFonts w:ascii="Arial" w:hAnsi="Arial" w:cs="Arial"/>
                <w:color w:val="000000"/>
                <w:sz w:val="16"/>
                <w:szCs w:val="16"/>
              </w:rPr>
              <w:t>Programme</w:t>
            </w:r>
          </w:p>
        </w:tc>
        <w:tc>
          <w:tcPr>
            <w:tcW w:w="1884" w:type="dxa"/>
            <w:gridSpan w:val="2"/>
            <w:tcBorders>
              <w:top w:val="nil"/>
              <w:left w:val="nil"/>
              <w:bottom w:val="single" w:sz="4" w:space="0" w:color="auto"/>
              <w:right w:val="single" w:sz="4" w:space="0" w:color="auto"/>
            </w:tcBorders>
            <w:shd w:val="clear" w:color="auto" w:fill="auto"/>
            <w:hideMark/>
          </w:tcPr>
          <w:p w14:paraId="38BF3B60" w14:textId="24B99713" w:rsidR="00B85F73" w:rsidRDefault="00B85F73" w:rsidP="00576527">
            <w:pPr>
              <w:rPr>
                <w:rFonts w:ascii="Arial" w:hAnsi="Arial" w:cs="Arial"/>
                <w:color w:val="FF0000"/>
                <w:sz w:val="16"/>
                <w:szCs w:val="16"/>
              </w:rPr>
            </w:pPr>
            <w:r>
              <w:rPr>
                <w:rFonts w:ascii="Arial" w:hAnsi="Arial" w:cs="Arial"/>
                <w:color w:val="000000"/>
                <w:sz w:val="16"/>
                <w:szCs w:val="16"/>
              </w:rPr>
              <w:t xml:space="preserve">Élaboration des documents techniques, </w:t>
            </w:r>
          </w:p>
        </w:tc>
        <w:tc>
          <w:tcPr>
            <w:tcW w:w="384" w:type="dxa"/>
            <w:tcBorders>
              <w:top w:val="single" w:sz="4" w:space="0" w:color="auto"/>
              <w:left w:val="nil"/>
              <w:bottom w:val="single" w:sz="4" w:space="0" w:color="auto"/>
              <w:right w:val="single" w:sz="8" w:space="0" w:color="auto"/>
            </w:tcBorders>
            <w:shd w:val="clear" w:color="000000" w:fill="548235"/>
            <w:hideMark/>
          </w:tcPr>
          <w:p w14:paraId="1B559F34"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3EC952C0"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4C7866D1"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420D3C50"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10CFA17B"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single" w:sz="4" w:space="0" w:color="auto"/>
              <w:left w:val="nil"/>
              <w:bottom w:val="single" w:sz="4" w:space="0" w:color="auto"/>
              <w:right w:val="single" w:sz="4" w:space="0" w:color="auto"/>
            </w:tcBorders>
            <w:shd w:val="clear" w:color="auto" w:fill="auto"/>
            <w:hideMark/>
          </w:tcPr>
          <w:p w14:paraId="0872AC0D" w14:textId="77777777" w:rsidR="00B85F73" w:rsidRDefault="00B85F73" w:rsidP="00576527">
            <w:pPr>
              <w:jc w:val="both"/>
              <w:rPr>
                <w:rFonts w:ascii="Arial" w:hAnsi="Arial" w:cs="Arial"/>
                <w:b/>
                <w:bCs/>
                <w:color w:val="FF0000"/>
                <w:sz w:val="22"/>
                <w:szCs w:val="22"/>
              </w:rPr>
            </w:pPr>
          </w:p>
        </w:tc>
        <w:tc>
          <w:tcPr>
            <w:tcW w:w="439" w:type="dxa"/>
            <w:tcBorders>
              <w:top w:val="single" w:sz="4" w:space="0" w:color="auto"/>
              <w:left w:val="single" w:sz="4" w:space="0" w:color="auto"/>
              <w:bottom w:val="single" w:sz="4" w:space="0" w:color="auto"/>
              <w:right w:val="single" w:sz="4" w:space="0" w:color="auto"/>
            </w:tcBorders>
            <w:shd w:val="clear" w:color="auto" w:fill="auto"/>
            <w:hideMark/>
          </w:tcPr>
          <w:p w14:paraId="323F2353" w14:textId="77777777" w:rsidR="00B85F73" w:rsidRDefault="00B85F73" w:rsidP="00576527">
            <w:pPr>
              <w:jc w:val="both"/>
              <w:rPr>
                <w:sz w:val="20"/>
                <w:szCs w:val="20"/>
              </w:rPr>
            </w:pPr>
          </w:p>
        </w:tc>
        <w:tc>
          <w:tcPr>
            <w:tcW w:w="488" w:type="dxa"/>
            <w:tcBorders>
              <w:top w:val="single" w:sz="4" w:space="0" w:color="auto"/>
              <w:left w:val="single" w:sz="4" w:space="0" w:color="auto"/>
              <w:bottom w:val="single" w:sz="4" w:space="0" w:color="auto"/>
              <w:right w:val="single" w:sz="4" w:space="0" w:color="auto"/>
            </w:tcBorders>
            <w:shd w:val="clear" w:color="auto" w:fill="auto"/>
            <w:hideMark/>
          </w:tcPr>
          <w:p w14:paraId="3B3AEE43" w14:textId="77777777" w:rsidR="00B85F73" w:rsidRDefault="00B85F73" w:rsidP="00576527">
            <w:pPr>
              <w:jc w:val="both"/>
              <w:rPr>
                <w:sz w:val="20"/>
                <w:szCs w:val="20"/>
              </w:rPr>
            </w:pPr>
          </w:p>
        </w:tc>
        <w:tc>
          <w:tcPr>
            <w:tcW w:w="1121" w:type="dxa"/>
            <w:gridSpan w:val="2"/>
            <w:tcBorders>
              <w:top w:val="single" w:sz="4" w:space="0" w:color="auto"/>
              <w:left w:val="single" w:sz="4" w:space="0" w:color="auto"/>
              <w:bottom w:val="single" w:sz="4" w:space="0" w:color="auto"/>
              <w:right w:val="nil"/>
            </w:tcBorders>
            <w:shd w:val="clear" w:color="auto" w:fill="auto"/>
            <w:hideMark/>
          </w:tcPr>
          <w:p w14:paraId="5ED34246" w14:textId="77777777" w:rsidR="00B85F73" w:rsidRDefault="00B85F73" w:rsidP="00576527">
            <w:pPr>
              <w:jc w:val="both"/>
              <w:rPr>
                <w:sz w:val="20"/>
                <w:szCs w:val="20"/>
              </w:rPr>
            </w:pPr>
          </w:p>
        </w:tc>
        <w:tc>
          <w:tcPr>
            <w:tcW w:w="301" w:type="dxa"/>
            <w:gridSpan w:val="2"/>
            <w:tcBorders>
              <w:top w:val="single" w:sz="4" w:space="0" w:color="auto"/>
              <w:left w:val="single" w:sz="8" w:space="0" w:color="auto"/>
              <w:bottom w:val="single" w:sz="4" w:space="0" w:color="auto"/>
              <w:right w:val="nil"/>
            </w:tcBorders>
            <w:shd w:val="clear" w:color="auto" w:fill="auto"/>
            <w:hideMark/>
          </w:tcPr>
          <w:p w14:paraId="69A271A3" w14:textId="77777777" w:rsidR="00B85F73" w:rsidRDefault="00B85F73"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single" w:sz="4" w:space="0" w:color="auto"/>
              <w:left w:val="nil"/>
              <w:bottom w:val="single" w:sz="4" w:space="0" w:color="auto"/>
              <w:right w:val="single" w:sz="8" w:space="0" w:color="auto"/>
            </w:tcBorders>
            <w:shd w:val="clear" w:color="auto" w:fill="auto"/>
            <w:hideMark/>
          </w:tcPr>
          <w:p w14:paraId="17EE5DDF" w14:textId="77777777" w:rsidR="00B85F73" w:rsidRDefault="00B85F73" w:rsidP="00576527">
            <w:pPr>
              <w:jc w:val="both"/>
              <w:rPr>
                <w:rFonts w:ascii="Arial" w:hAnsi="Arial" w:cs="Arial"/>
                <w:color w:val="FF0000"/>
                <w:sz w:val="22"/>
                <w:szCs w:val="22"/>
              </w:rPr>
            </w:pPr>
            <w:r>
              <w:rPr>
                <w:rFonts w:ascii="Arial" w:hAnsi="Arial" w:cs="Arial"/>
                <w:color w:val="FF0000"/>
                <w:sz w:val="22"/>
                <w:szCs w:val="22"/>
              </w:rPr>
              <w:t> </w:t>
            </w:r>
          </w:p>
        </w:tc>
      </w:tr>
      <w:tr w:rsidR="001775E3" w14:paraId="5DFD6612" w14:textId="77777777" w:rsidTr="00A278F0">
        <w:trPr>
          <w:trHeight w:val="580"/>
        </w:trPr>
        <w:tc>
          <w:tcPr>
            <w:tcW w:w="1293" w:type="dxa"/>
            <w:vMerge/>
            <w:tcBorders>
              <w:top w:val="single" w:sz="4" w:space="0" w:color="auto"/>
              <w:left w:val="single" w:sz="4" w:space="0" w:color="auto"/>
              <w:bottom w:val="nil"/>
              <w:right w:val="single" w:sz="4" w:space="0" w:color="auto"/>
            </w:tcBorders>
            <w:hideMark/>
          </w:tcPr>
          <w:p w14:paraId="7E7D118A" w14:textId="77777777" w:rsidR="00B85F73" w:rsidRDefault="00B85F73" w:rsidP="00576527">
            <w:pPr>
              <w:rPr>
                <w:rFonts w:ascii="Candara" w:hAnsi="Candara" w:cs="Calibri"/>
                <w:b/>
                <w:bCs/>
                <w:color w:val="002060"/>
                <w:sz w:val="16"/>
                <w:szCs w:val="16"/>
              </w:rPr>
            </w:pPr>
          </w:p>
        </w:tc>
        <w:tc>
          <w:tcPr>
            <w:tcW w:w="1265" w:type="dxa"/>
            <w:vMerge/>
            <w:tcBorders>
              <w:left w:val="single" w:sz="4" w:space="0" w:color="auto"/>
              <w:right w:val="single" w:sz="4" w:space="0" w:color="auto"/>
            </w:tcBorders>
            <w:hideMark/>
          </w:tcPr>
          <w:p w14:paraId="1F16DA70" w14:textId="77777777" w:rsidR="00B85F73" w:rsidRDefault="00B85F73"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000000"/>
              <w:right w:val="single" w:sz="4" w:space="0" w:color="auto"/>
            </w:tcBorders>
            <w:hideMark/>
          </w:tcPr>
          <w:p w14:paraId="4AC6C58A" w14:textId="77777777" w:rsidR="00B85F73" w:rsidRDefault="00B85F73" w:rsidP="00576527">
            <w:pPr>
              <w:rPr>
                <w:rFonts w:ascii="Candara" w:hAnsi="Candara" w:cs="Calibri"/>
                <w:b/>
                <w:bCs/>
                <w:color w:val="000000"/>
                <w:sz w:val="16"/>
                <w:szCs w:val="16"/>
              </w:rPr>
            </w:pPr>
          </w:p>
        </w:tc>
        <w:tc>
          <w:tcPr>
            <w:tcW w:w="1779" w:type="dxa"/>
            <w:vMerge/>
            <w:tcBorders>
              <w:top w:val="nil"/>
              <w:left w:val="single" w:sz="4" w:space="0" w:color="auto"/>
              <w:bottom w:val="single" w:sz="4" w:space="0" w:color="auto"/>
              <w:right w:val="single" w:sz="4" w:space="0" w:color="auto"/>
            </w:tcBorders>
            <w:hideMark/>
          </w:tcPr>
          <w:p w14:paraId="46952A94" w14:textId="77777777" w:rsidR="00B85F73" w:rsidRDefault="00B85F73" w:rsidP="00576527">
            <w:pPr>
              <w:rPr>
                <w:rFonts w:ascii="Candara" w:hAnsi="Candara" w:cs="Calibri"/>
                <w:b/>
                <w:bCs/>
                <w:color w:val="000000"/>
                <w:sz w:val="16"/>
                <w:szCs w:val="16"/>
              </w:rPr>
            </w:pPr>
          </w:p>
        </w:tc>
        <w:tc>
          <w:tcPr>
            <w:tcW w:w="1730" w:type="dxa"/>
            <w:gridSpan w:val="3"/>
            <w:tcBorders>
              <w:top w:val="nil"/>
              <w:left w:val="nil"/>
              <w:bottom w:val="single" w:sz="4" w:space="0" w:color="auto"/>
              <w:right w:val="single" w:sz="4" w:space="0" w:color="auto"/>
            </w:tcBorders>
            <w:shd w:val="clear" w:color="auto" w:fill="auto"/>
            <w:hideMark/>
          </w:tcPr>
          <w:p w14:paraId="638F5BBC" w14:textId="77777777" w:rsidR="00B85F73" w:rsidRDefault="00B85F73"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tcBorders>
              <w:top w:val="nil"/>
              <w:left w:val="nil"/>
              <w:bottom w:val="single" w:sz="4" w:space="0" w:color="auto"/>
              <w:right w:val="single" w:sz="4" w:space="0" w:color="auto"/>
            </w:tcBorders>
            <w:shd w:val="clear" w:color="auto" w:fill="auto"/>
            <w:hideMark/>
          </w:tcPr>
          <w:p w14:paraId="7AE1E01C" w14:textId="191509BD" w:rsidR="00B85F73" w:rsidRDefault="00B85F73" w:rsidP="00576527">
            <w:pPr>
              <w:rPr>
                <w:rFonts w:ascii="Arial" w:hAnsi="Arial" w:cs="Arial"/>
                <w:color w:val="FF0000"/>
                <w:sz w:val="16"/>
                <w:szCs w:val="16"/>
              </w:rPr>
            </w:pPr>
            <w:r>
              <w:rPr>
                <w:rFonts w:ascii="Arial" w:hAnsi="Arial" w:cs="Arial"/>
                <w:color w:val="000000"/>
                <w:sz w:val="16"/>
                <w:szCs w:val="16"/>
              </w:rPr>
              <w:t xml:space="preserve">Organisation logistiques </w:t>
            </w:r>
          </w:p>
        </w:tc>
        <w:tc>
          <w:tcPr>
            <w:tcW w:w="384" w:type="dxa"/>
            <w:tcBorders>
              <w:top w:val="single" w:sz="4" w:space="0" w:color="auto"/>
              <w:left w:val="nil"/>
              <w:bottom w:val="single" w:sz="4" w:space="0" w:color="auto"/>
              <w:right w:val="single" w:sz="8" w:space="0" w:color="auto"/>
            </w:tcBorders>
            <w:shd w:val="clear" w:color="000000" w:fill="548235"/>
            <w:hideMark/>
          </w:tcPr>
          <w:p w14:paraId="465F94B2"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5BD85AB0"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161BEC9B"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4850A18B"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585223EB"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single" w:sz="4" w:space="0" w:color="auto"/>
              <w:left w:val="nil"/>
              <w:bottom w:val="single" w:sz="4" w:space="0" w:color="auto"/>
              <w:right w:val="single" w:sz="4" w:space="0" w:color="auto"/>
            </w:tcBorders>
            <w:shd w:val="clear" w:color="auto" w:fill="auto"/>
            <w:hideMark/>
          </w:tcPr>
          <w:p w14:paraId="6238C0B7" w14:textId="77777777" w:rsidR="00B85F73" w:rsidRDefault="00B85F73" w:rsidP="00576527">
            <w:pPr>
              <w:jc w:val="both"/>
              <w:rPr>
                <w:rFonts w:ascii="Arial" w:hAnsi="Arial" w:cs="Arial"/>
                <w:b/>
                <w:bCs/>
                <w:color w:val="FF0000"/>
                <w:sz w:val="22"/>
                <w:szCs w:val="22"/>
              </w:rPr>
            </w:pPr>
          </w:p>
        </w:tc>
        <w:tc>
          <w:tcPr>
            <w:tcW w:w="439" w:type="dxa"/>
            <w:tcBorders>
              <w:top w:val="single" w:sz="4" w:space="0" w:color="auto"/>
              <w:left w:val="single" w:sz="4" w:space="0" w:color="auto"/>
              <w:bottom w:val="single" w:sz="4" w:space="0" w:color="auto"/>
              <w:right w:val="single" w:sz="4" w:space="0" w:color="auto"/>
            </w:tcBorders>
            <w:shd w:val="clear" w:color="auto" w:fill="auto"/>
            <w:hideMark/>
          </w:tcPr>
          <w:p w14:paraId="36461E39" w14:textId="77777777" w:rsidR="00B85F73" w:rsidRDefault="00B85F73" w:rsidP="00576527">
            <w:pPr>
              <w:jc w:val="both"/>
              <w:rPr>
                <w:sz w:val="20"/>
                <w:szCs w:val="20"/>
              </w:rPr>
            </w:pPr>
          </w:p>
        </w:tc>
        <w:tc>
          <w:tcPr>
            <w:tcW w:w="488" w:type="dxa"/>
            <w:tcBorders>
              <w:top w:val="single" w:sz="4" w:space="0" w:color="auto"/>
              <w:left w:val="single" w:sz="4" w:space="0" w:color="auto"/>
              <w:bottom w:val="single" w:sz="4" w:space="0" w:color="auto"/>
              <w:right w:val="single" w:sz="4" w:space="0" w:color="auto"/>
            </w:tcBorders>
            <w:shd w:val="clear" w:color="auto" w:fill="auto"/>
            <w:hideMark/>
          </w:tcPr>
          <w:p w14:paraId="3B024035" w14:textId="77777777" w:rsidR="00B85F73" w:rsidRDefault="00B85F73" w:rsidP="00576527">
            <w:pPr>
              <w:jc w:val="both"/>
              <w:rPr>
                <w:sz w:val="20"/>
                <w:szCs w:val="20"/>
              </w:rPr>
            </w:pPr>
          </w:p>
        </w:tc>
        <w:tc>
          <w:tcPr>
            <w:tcW w:w="1121" w:type="dxa"/>
            <w:gridSpan w:val="2"/>
            <w:tcBorders>
              <w:top w:val="single" w:sz="4" w:space="0" w:color="auto"/>
              <w:left w:val="single" w:sz="4" w:space="0" w:color="auto"/>
              <w:bottom w:val="single" w:sz="4" w:space="0" w:color="auto"/>
              <w:right w:val="nil"/>
            </w:tcBorders>
            <w:shd w:val="clear" w:color="auto" w:fill="auto"/>
            <w:hideMark/>
          </w:tcPr>
          <w:p w14:paraId="60660060" w14:textId="77777777" w:rsidR="00B85F73" w:rsidRDefault="00B85F73" w:rsidP="00576527">
            <w:pPr>
              <w:jc w:val="both"/>
              <w:rPr>
                <w:sz w:val="20"/>
                <w:szCs w:val="20"/>
              </w:rPr>
            </w:pPr>
          </w:p>
        </w:tc>
        <w:tc>
          <w:tcPr>
            <w:tcW w:w="301" w:type="dxa"/>
            <w:gridSpan w:val="2"/>
            <w:tcBorders>
              <w:top w:val="single" w:sz="4" w:space="0" w:color="auto"/>
              <w:left w:val="single" w:sz="8" w:space="0" w:color="auto"/>
              <w:bottom w:val="nil"/>
              <w:right w:val="nil"/>
            </w:tcBorders>
            <w:shd w:val="clear" w:color="auto" w:fill="auto"/>
            <w:hideMark/>
          </w:tcPr>
          <w:p w14:paraId="44295BE2" w14:textId="77777777" w:rsidR="00B85F73" w:rsidRDefault="00B85F73"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single" w:sz="4" w:space="0" w:color="auto"/>
              <w:left w:val="nil"/>
              <w:bottom w:val="nil"/>
              <w:right w:val="single" w:sz="8" w:space="0" w:color="auto"/>
            </w:tcBorders>
            <w:shd w:val="clear" w:color="auto" w:fill="auto"/>
            <w:hideMark/>
          </w:tcPr>
          <w:p w14:paraId="01B6D45B" w14:textId="77777777" w:rsidR="00B85F73" w:rsidRDefault="00B85F73" w:rsidP="00576527">
            <w:pPr>
              <w:jc w:val="both"/>
              <w:rPr>
                <w:rFonts w:ascii="Arial" w:hAnsi="Arial" w:cs="Arial"/>
                <w:color w:val="FF0000"/>
                <w:sz w:val="22"/>
                <w:szCs w:val="22"/>
              </w:rPr>
            </w:pPr>
            <w:r>
              <w:rPr>
                <w:rFonts w:ascii="Arial" w:hAnsi="Arial" w:cs="Arial"/>
                <w:color w:val="FF0000"/>
                <w:sz w:val="22"/>
                <w:szCs w:val="22"/>
              </w:rPr>
              <w:t> </w:t>
            </w:r>
          </w:p>
        </w:tc>
      </w:tr>
      <w:tr w:rsidR="001775E3" w14:paraId="0220980F" w14:textId="77777777" w:rsidTr="00A278F0">
        <w:trPr>
          <w:trHeight w:val="580"/>
        </w:trPr>
        <w:tc>
          <w:tcPr>
            <w:tcW w:w="1293" w:type="dxa"/>
            <w:vMerge/>
            <w:tcBorders>
              <w:top w:val="single" w:sz="4" w:space="0" w:color="auto"/>
              <w:left w:val="single" w:sz="4" w:space="0" w:color="auto"/>
              <w:bottom w:val="nil"/>
              <w:right w:val="single" w:sz="4" w:space="0" w:color="auto"/>
            </w:tcBorders>
            <w:hideMark/>
          </w:tcPr>
          <w:p w14:paraId="5D41B787" w14:textId="77777777" w:rsidR="00B85F73" w:rsidRDefault="00B85F73" w:rsidP="00576527">
            <w:pPr>
              <w:rPr>
                <w:rFonts w:ascii="Candara" w:hAnsi="Candara" w:cs="Calibri"/>
                <w:b/>
                <w:bCs/>
                <w:color w:val="002060"/>
                <w:sz w:val="16"/>
                <w:szCs w:val="16"/>
              </w:rPr>
            </w:pPr>
          </w:p>
        </w:tc>
        <w:tc>
          <w:tcPr>
            <w:tcW w:w="1265" w:type="dxa"/>
            <w:vMerge/>
            <w:tcBorders>
              <w:left w:val="single" w:sz="4" w:space="0" w:color="auto"/>
              <w:right w:val="single" w:sz="4" w:space="0" w:color="auto"/>
            </w:tcBorders>
            <w:hideMark/>
          </w:tcPr>
          <w:p w14:paraId="3D2A919B" w14:textId="77777777" w:rsidR="00B85F73" w:rsidRDefault="00B85F73" w:rsidP="00576527">
            <w:pPr>
              <w:rPr>
                <w:rFonts w:ascii="Candara" w:hAnsi="Candara" w:cs="Calibri"/>
                <w:b/>
                <w:bCs/>
                <w:color w:val="002060"/>
                <w:sz w:val="16"/>
                <w:szCs w:val="16"/>
              </w:rPr>
            </w:pPr>
          </w:p>
        </w:tc>
        <w:tc>
          <w:tcPr>
            <w:tcW w:w="313" w:type="dxa"/>
            <w:gridSpan w:val="3"/>
            <w:vMerge w:val="restart"/>
            <w:tcBorders>
              <w:top w:val="nil"/>
              <w:left w:val="single" w:sz="4" w:space="0" w:color="auto"/>
              <w:right w:val="single" w:sz="4" w:space="0" w:color="auto"/>
            </w:tcBorders>
            <w:shd w:val="clear" w:color="auto" w:fill="auto"/>
            <w:hideMark/>
          </w:tcPr>
          <w:p w14:paraId="2520BFCD" w14:textId="77777777" w:rsidR="00B85F73" w:rsidRDefault="00B85F73" w:rsidP="00576527">
            <w:pPr>
              <w:jc w:val="center"/>
              <w:rPr>
                <w:rFonts w:ascii="Candara" w:hAnsi="Candara" w:cs="Calibri"/>
                <w:b/>
                <w:bCs/>
                <w:color w:val="000000"/>
                <w:sz w:val="16"/>
                <w:szCs w:val="16"/>
              </w:rPr>
            </w:pPr>
            <w:r>
              <w:rPr>
                <w:rFonts w:ascii="Candara" w:hAnsi="Candara" w:cs="Calibri"/>
                <w:b/>
                <w:bCs/>
                <w:color w:val="000000"/>
                <w:sz w:val="16"/>
                <w:szCs w:val="16"/>
              </w:rPr>
              <w:t>45</w:t>
            </w:r>
          </w:p>
        </w:tc>
        <w:tc>
          <w:tcPr>
            <w:tcW w:w="1779" w:type="dxa"/>
            <w:vMerge w:val="restart"/>
            <w:tcBorders>
              <w:top w:val="nil"/>
              <w:left w:val="single" w:sz="4" w:space="0" w:color="auto"/>
              <w:right w:val="single" w:sz="4" w:space="0" w:color="auto"/>
            </w:tcBorders>
            <w:shd w:val="clear" w:color="000000" w:fill="FFFFFF"/>
            <w:hideMark/>
          </w:tcPr>
          <w:p w14:paraId="746AE2CD" w14:textId="2DD0BF0D" w:rsidR="00B85F73" w:rsidRDefault="00EC0616" w:rsidP="00576527">
            <w:pPr>
              <w:rPr>
                <w:rFonts w:ascii="Candara" w:hAnsi="Candara" w:cs="Calibri"/>
                <w:b/>
                <w:bCs/>
                <w:color w:val="000000"/>
                <w:sz w:val="16"/>
                <w:szCs w:val="16"/>
              </w:rPr>
            </w:pPr>
            <w:r>
              <w:rPr>
                <w:rFonts w:ascii="Candara" w:hAnsi="Candara" w:cs="Calibri"/>
                <w:b/>
                <w:bCs/>
                <w:color w:val="000000"/>
                <w:sz w:val="16"/>
                <w:szCs w:val="16"/>
              </w:rPr>
              <w:t>Atelier</w:t>
            </w:r>
            <w:r w:rsidR="00B85F73">
              <w:rPr>
                <w:rFonts w:ascii="Candara" w:hAnsi="Candara" w:cs="Calibri"/>
                <w:b/>
                <w:bCs/>
                <w:color w:val="000000"/>
                <w:sz w:val="16"/>
                <w:szCs w:val="16"/>
              </w:rPr>
              <w:t xml:space="preserve"> de validation des argumentaires et  planification </w:t>
            </w:r>
            <w:r>
              <w:rPr>
                <w:rFonts w:ascii="Candara" w:hAnsi="Candara" w:cs="Calibri"/>
                <w:b/>
                <w:bCs/>
                <w:color w:val="000000"/>
                <w:sz w:val="16"/>
                <w:szCs w:val="16"/>
              </w:rPr>
              <w:t>des plaidoyers</w:t>
            </w:r>
            <w:r w:rsidR="00B85F73">
              <w:rPr>
                <w:rFonts w:ascii="Candara" w:hAnsi="Candara" w:cs="Calibri"/>
                <w:b/>
                <w:bCs/>
                <w:color w:val="000000"/>
                <w:sz w:val="16"/>
                <w:szCs w:val="16"/>
              </w:rPr>
              <w:t xml:space="preserve">  au niveau </w:t>
            </w:r>
            <w:r>
              <w:rPr>
                <w:rFonts w:ascii="Candara" w:hAnsi="Candara" w:cs="Calibri"/>
                <w:b/>
                <w:bCs/>
                <w:color w:val="000000"/>
                <w:sz w:val="16"/>
                <w:szCs w:val="16"/>
              </w:rPr>
              <w:t>Nationaux</w:t>
            </w:r>
          </w:p>
        </w:tc>
        <w:tc>
          <w:tcPr>
            <w:tcW w:w="1730" w:type="dxa"/>
            <w:gridSpan w:val="3"/>
            <w:tcBorders>
              <w:top w:val="nil"/>
              <w:left w:val="nil"/>
              <w:bottom w:val="single" w:sz="4" w:space="0" w:color="auto"/>
              <w:right w:val="single" w:sz="4" w:space="0" w:color="auto"/>
            </w:tcBorders>
            <w:shd w:val="clear" w:color="auto" w:fill="auto"/>
            <w:hideMark/>
          </w:tcPr>
          <w:p w14:paraId="438BCFAE" w14:textId="46BA534C" w:rsidR="00B85F73" w:rsidRDefault="00EC0616" w:rsidP="00576527">
            <w:pPr>
              <w:jc w:val="both"/>
              <w:rPr>
                <w:rFonts w:ascii="Arial" w:hAnsi="Arial" w:cs="Arial"/>
                <w:color w:val="000000"/>
                <w:sz w:val="16"/>
                <w:szCs w:val="16"/>
              </w:rPr>
            </w:pPr>
            <w:r>
              <w:rPr>
                <w:rFonts w:ascii="Arial" w:hAnsi="Arial" w:cs="Arial"/>
                <w:color w:val="000000"/>
                <w:sz w:val="16"/>
                <w:szCs w:val="16"/>
              </w:rPr>
              <w:t>Programme</w:t>
            </w:r>
          </w:p>
        </w:tc>
        <w:tc>
          <w:tcPr>
            <w:tcW w:w="1884" w:type="dxa"/>
            <w:gridSpan w:val="2"/>
            <w:tcBorders>
              <w:top w:val="nil"/>
              <w:left w:val="nil"/>
              <w:bottom w:val="single" w:sz="4" w:space="0" w:color="auto"/>
              <w:right w:val="single" w:sz="4" w:space="0" w:color="auto"/>
            </w:tcBorders>
            <w:shd w:val="clear" w:color="auto" w:fill="auto"/>
            <w:hideMark/>
          </w:tcPr>
          <w:p w14:paraId="6E3C03F3" w14:textId="75D5542E" w:rsidR="00B85F73" w:rsidRDefault="00B85F73" w:rsidP="00576527">
            <w:pPr>
              <w:rPr>
                <w:rFonts w:ascii="Arial" w:hAnsi="Arial" w:cs="Arial"/>
                <w:color w:val="FF0000"/>
                <w:sz w:val="16"/>
                <w:szCs w:val="16"/>
              </w:rPr>
            </w:pPr>
            <w:r>
              <w:rPr>
                <w:rFonts w:ascii="Arial" w:hAnsi="Arial" w:cs="Arial"/>
                <w:color w:val="000000"/>
                <w:sz w:val="16"/>
                <w:szCs w:val="16"/>
              </w:rPr>
              <w:t xml:space="preserve">Élaboration des documents techniques, </w:t>
            </w:r>
          </w:p>
        </w:tc>
        <w:tc>
          <w:tcPr>
            <w:tcW w:w="384" w:type="dxa"/>
            <w:tcBorders>
              <w:top w:val="single" w:sz="4" w:space="0" w:color="auto"/>
              <w:left w:val="nil"/>
              <w:bottom w:val="single" w:sz="4" w:space="0" w:color="auto"/>
              <w:right w:val="single" w:sz="8" w:space="0" w:color="auto"/>
            </w:tcBorders>
            <w:shd w:val="clear" w:color="000000" w:fill="548235"/>
            <w:hideMark/>
          </w:tcPr>
          <w:p w14:paraId="0F7062C3"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65899274"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69C44E25"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2AF6D1C3"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59D9E407"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single" w:sz="4" w:space="0" w:color="auto"/>
              <w:left w:val="nil"/>
              <w:bottom w:val="single" w:sz="4" w:space="0" w:color="auto"/>
              <w:right w:val="single" w:sz="4" w:space="0" w:color="auto"/>
            </w:tcBorders>
            <w:shd w:val="clear" w:color="auto" w:fill="auto"/>
            <w:hideMark/>
          </w:tcPr>
          <w:p w14:paraId="170DD79B" w14:textId="77777777" w:rsidR="00B85F73" w:rsidRDefault="00B85F73" w:rsidP="00576527">
            <w:pPr>
              <w:jc w:val="both"/>
              <w:rPr>
                <w:rFonts w:ascii="Arial" w:hAnsi="Arial" w:cs="Arial"/>
                <w:b/>
                <w:bCs/>
                <w:color w:val="FF0000"/>
                <w:sz w:val="22"/>
                <w:szCs w:val="22"/>
              </w:rPr>
            </w:pPr>
          </w:p>
        </w:tc>
        <w:tc>
          <w:tcPr>
            <w:tcW w:w="439" w:type="dxa"/>
            <w:tcBorders>
              <w:top w:val="single" w:sz="4" w:space="0" w:color="auto"/>
              <w:left w:val="single" w:sz="4" w:space="0" w:color="auto"/>
              <w:bottom w:val="single" w:sz="4" w:space="0" w:color="auto"/>
              <w:right w:val="single" w:sz="4" w:space="0" w:color="auto"/>
            </w:tcBorders>
            <w:shd w:val="clear" w:color="auto" w:fill="auto"/>
            <w:hideMark/>
          </w:tcPr>
          <w:p w14:paraId="091520D7" w14:textId="77777777" w:rsidR="00B85F73" w:rsidRDefault="00B85F73" w:rsidP="00576527">
            <w:pPr>
              <w:jc w:val="both"/>
              <w:rPr>
                <w:sz w:val="20"/>
                <w:szCs w:val="20"/>
              </w:rPr>
            </w:pPr>
          </w:p>
        </w:tc>
        <w:tc>
          <w:tcPr>
            <w:tcW w:w="488" w:type="dxa"/>
            <w:tcBorders>
              <w:top w:val="single" w:sz="4" w:space="0" w:color="auto"/>
              <w:left w:val="single" w:sz="4" w:space="0" w:color="auto"/>
              <w:bottom w:val="single" w:sz="4" w:space="0" w:color="auto"/>
              <w:right w:val="single" w:sz="4" w:space="0" w:color="auto"/>
            </w:tcBorders>
            <w:shd w:val="clear" w:color="auto" w:fill="auto"/>
            <w:hideMark/>
          </w:tcPr>
          <w:p w14:paraId="0A998F2E" w14:textId="77777777" w:rsidR="00B85F73" w:rsidRDefault="00B85F73" w:rsidP="00576527">
            <w:pPr>
              <w:jc w:val="both"/>
              <w:rPr>
                <w:sz w:val="20"/>
                <w:szCs w:val="20"/>
              </w:rPr>
            </w:pPr>
          </w:p>
        </w:tc>
        <w:tc>
          <w:tcPr>
            <w:tcW w:w="1121" w:type="dxa"/>
            <w:gridSpan w:val="2"/>
            <w:tcBorders>
              <w:top w:val="single" w:sz="4" w:space="0" w:color="auto"/>
              <w:left w:val="single" w:sz="4" w:space="0" w:color="auto"/>
              <w:bottom w:val="single" w:sz="4" w:space="0" w:color="auto"/>
              <w:right w:val="nil"/>
            </w:tcBorders>
            <w:shd w:val="clear" w:color="auto" w:fill="auto"/>
            <w:hideMark/>
          </w:tcPr>
          <w:p w14:paraId="40169E98" w14:textId="77777777" w:rsidR="00B85F73" w:rsidRDefault="00B85F73" w:rsidP="00576527">
            <w:pPr>
              <w:jc w:val="both"/>
              <w:rPr>
                <w:sz w:val="20"/>
                <w:szCs w:val="20"/>
              </w:rPr>
            </w:pPr>
          </w:p>
        </w:tc>
        <w:tc>
          <w:tcPr>
            <w:tcW w:w="301" w:type="dxa"/>
            <w:gridSpan w:val="2"/>
            <w:tcBorders>
              <w:top w:val="single" w:sz="8" w:space="0" w:color="auto"/>
              <w:left w:val="single" w:sz="8" w:space="0" w:color="auto"/>
              <w:bottom w:val="nil"/>
              <w:right w:val="nil"/>
            </w:tcBorders>
            <w:shd w:val="clear" w:color="auto" w:fill="auto"/>
            <w:hideMark/>
          </w:tcPr>
          <w:p w14:paraId="3ECF009D" w14:textId="77777777" w:rsidR="00B85F73" w:rsidRDefault="00B85F73"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single" w:sz="8" w:space="0" w:color="auto"/>
              <w:left w:val="nil"/>
              <w:bottom w:val="nil"/>
              <w:right w:val="single" w:sz="8" w:space="0" w:color="auto"/>
            </w:tcBorders>
            <w:shd w:val="clear" w:color="auto" w:fill="auto"/>
            <w:hideMark/>
          </w:tcPr>
          <w:p w14:paraId="2657673F" w14:textId="77777777" w:rsidR="00B85F73" w:rsidRDefault="00B85F73" w:rsidP="00576527">
            <w:pPr>
              <w:jc w:val="both"/>
              <w:rPr>
                <w:rFonts w:ascii="Arial" w:hAnsi="Arial" w:cs="Arial"/>
                <w:color w:val="FF0000"/>
                <w:sz w:val="22"/>
                <w:szCs w:val="22"/>
              </w:rPr>
            </w:pPr>
            <w:r>
              <w:rPr>
                <w:rFonts w:ascii="Arial" w:hAnsi="Arial" w:cs="Arial"/>
                <w:color w:val="FF0000"/>
                <w:sz w:val="22"/>
                <w:szCs w:val="22"/>
              </w:rPr>
              <w:t> </w:t>
            </w:r>
          </w:p>
        </w:tc>
      </w:tr>
      <w:tr w:rsidR="00A278F0" w14:paraId="4C7BBF0C" w14:textId="77777777" w:rsidTr="00A278F0">
        <w:tc>
          <w:tcPr>
            <w:tcW w:w="1293" w:type="dxa"/>
            <w:vMerge/>
            <w:tcBorders>
              <w:top w:val="single" w:sz="4" w:space="0" w:color="auto"/>
              <w:left w:val="single" w:sz="4" w:space="0" w:color="auto"/>
              <w:bottom w:val="single" w:sz="4" w:space="0" w:color="auto"/>
              <w:right w:val="single" w:sz="4" w:space="0" w:color="auto"/>
            </w:tcBorders>
            <w:hideMark/>
          </w:tcPr>
          <w:p w14:paraId="37762575" w14:textId="77777777" w:rsidR="00B85F73" w:rsidRDefault="00B85F73" w:rsidP="00576527">
            <w:pPr>
              <w:rPr>
                <w:rFonts w:ascii="Candara" w:hAnsi="Candara" w:cs="Calibri"/>
                <w:b/>
                <w:bCs/>
                <w:color w:val="002060"/>
                <w:sz w:val="16"/>
                <w:szCs w:val="16"/>
              </w:rPr>
            </w:pPr>
          </w:p>
        </w:tc>
        <w:tc>
          <w:tcPr>
            <w:tcW w:w="1265" w:type="dxa"/>
            <w:vMerge/>
            <w:tcBorders>
              <w:left w:val="single" w:sz="4" w:space="0" w:color="auto"/>
              <w:bottom w:val="single" w:sz="4" w:space="0" w:color="auto"/>
              <w:right w:val="single" w:sz="4" w:space="0" w:color="auto"/>
            </w:tcBorders>
            <w:hideMark/>
          </w:tcPr>
          <w:p w14:paraId="4A87C136" w14:textId="77777777" w:rsidR="00B85F73" w:rsidRDefault="00B85F73" w:rsidP="00576527">
            <w:pPr>
              <w:rPr>
                <w:rFonts w:ascii="Candara" w:hAnsi="Candara" w:cs="Calibri"/>
                <w:b/>
                <w:bCs/>
                <w:color w:val="002060"/>
                <w:sz w:val="16"/>
                <w:szCs w:val="16"/>
              </w:rPr>
            </w:pPr>
          </w:p>
        </w:tc>
        <w:tc>
          <w:tcPr>
            <w:tcW w:w="313" w:type="dxa"/>
            <w:gridSpan w:val="3"/>
            <w:vMerge/>
            <w:tcBorders>
              <w:left w:val="single" w:sz="4" w:space="0" w:color="auto"/>
              <w:bottom w:val="single" w:sz="4" w:space="0" w:color="auto"/>
              <w:right w:val="single" w:sz="4" w:space="0" w:color="auto"/>
            </w:tcBorders>
            <w:hideMark/>
          </w:tcPr>
          <w:p w14:paraId="550C1EF1" w14:textId="77777777" w:rsidR="00B85F73" w:rsidRDefault="00B85F73" w:rsidP="00576527">
            <w:pPr>
              <w:rPr>
                <w:rFonts w:ascii="Candara" w:hAnsi="Candara" w:cs="Calibri"/>
                <w:b/>
                <w:bCs/>
                <w:color w:val="000000"/>
                <w:sz w:val="16"/>
                <w:szCs w:val="16"/>
              </w:rPr>
            </w:pPr>
          </w:p>
        </w:tc>
        <w:tc>
          <w:tcPr>
            <w:tcW w:w="1779" w:type="dxa"/>
            <w:vMerge/>
            <w:tcBorders>
              <w:left w:val="single" w:sz="4" w:space="0" w:color="auto"/>
              <w:bottom w:val="single" w:sz="4" w:space="0" w:color="auto"/>
              <w:right w:val="single" w:sz="4" w:space="0" w:color="auto"/>
            </w:tcBorders>
            <w:hideMark/>
          </w:tcPr>
          <w:p w14:paraId="4D0BD3B9" w14:textId="77777777" w:rsidR="00B85F73" w:rsidRDefault="00B85F73" w:rsidP="00576527">
            <w:pPr>
              <w:rPr>
                <w:rFonts w:ascii="Candara" w:hAnsi="Candara" w:cs="Calibri"/>
                <w:b/>
                <w:bCs/>
                <w:color w:val="000000"/>
                <w:sz w:val="16"/>
                <w:szCs w:val="16"/>
              </w:rPr>
            </w:pPr>
          </w:p>
        </w:tc>
        <w:tc>
          <w:tcPr>
            <w:tcW w:w="1730" w:type="dxa"/>
            <w:gridSpan w:val="3"/>
            <w:tcBorders>
              <w:top w:val="nil"/>
              <w:left w:val="nil"/>
              <w:bottom w:val="single" w:sz="4" w:space="0" w:color="auto"/>
              <w:right w:val="single" w:sz="4" w:space="0" w:color="auto"/>
            </w:tcBorders>
            <w:shd w:val="clear" w:color="auto" w:fill="auto"/>
            <w:hideMark/>
          </w:tcPr>
          <w:p w14:paraId="59C647AF" w14:textId="77777777" w:rsidR="00B85F73" w:rsidRDefault="00B85F73"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tcBorders>
              <w:top w:val="nil"/>
              <w:left w:val="nil"/>
              <w:bottom w:val="single" w:sz="4" w:space="0" w:color="auto"/>
              <w:right w:val="single" w:sz="4" w:space="0" w:color="auto"/>
            </w:tcBorders>
            <w:shd w:val="clear" w:color="auto" w:fill="auto"/>
            <w:hideMark/>
          </w:tcPr>
          <w:p w14:paraId="1C564466" w14:textId="5087FEC0" w:rsidR="00B85F73" w:rsidRDefault="00B85F73" w:rsidP="00576527">
            <w:pPr>
              <w:rPr>
                <w:rFonts w:ascii="Arial" w:hAnsi="Arial" w:cs="Arial"/>
                <w:color w:val="FF0000"/>
                <w:sz w:val="16"/>
                <w:szCs w:val="16"/>
              </w:rPr>
            </w:pPr>
            <w:r>
              <w:rPr>
                <w:rFonts w:ascii="Arial" w:hAnsi="Arial" w:cs="Arial"/>
                <w:color w:val="000000"/>
                <w:sz w:val="16"/>
                <w:szCs w:val="16"/>
              </w:rPr>
              <w:t xml:space="preserve">Organisation logistiques </w:t>
            </w:r>
          </w:p>
        </w:tc>
        <w:tc>
          <w:tcPr>
            <w:tcW w:w="384" w:type="dxa"/>
            <w:tcBorders>
              <w:top w:val="single" w:sz="4" w:space="0" w:color="auto"/>
              <w:left w:val="nil"/>
              <w:bottom w:val="single" w:sz="4" w:space="0" w:color="auto"/>
              <w:right w:val="single" w:sz="8" w:space="0" w:color="auto"/>
            </w:tcBorders>
            <w:shd w:val="clear" w:color="000000" w:fill="548235"/>
            <w:hideMark/>
          </w:tcPr>
          <w:p w14:paraId="348AC2BD"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4A5DA3A7"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055C1317"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38550F88"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32419465"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single" w:sz="4" w:space="0" w:color="auto"/>
              <w:left w:val="nil"/>
              <w:bottom w:val="single" w:sz="4" w:space="0" w:color="auto"/>
              <w:right w:val="single" w:sz="4" w:space="0" w:color="auto"/>
            </w:tcBorders>
            <w:shd w:val="clear" w:color="auto" w:fill="auto"/>
            <w:hideMark/>
          </w:tcPr>
          <w:p w14:paraId="18E6C52E" w14:textId="77777777" w:rsidR="00B85F73" w:rsidRDefault="00B85F73" w:rsidP="00576527">
            <w:pPr>
              <w:jc w:val="both"/>
              <w:rPr>
                <w:rFonts w:ascii="Arial" w:hAnsi="Arial" w:cs="Arial"/>
                <w:b/>
                <w:bCs/>
                <w:color w:val="FF0000"/>
                <w:sz w:val="22"/>
                <w:szCs w:val="22"/>
              </w:rPr>
            </w:pPr>
          </w:p>
        </w:tc>
        <w:tc>
          <w:tcPr>
            <w:tcW w:w="439" w:type="dxa"/>
            <w:tcBorders>
              <w:top w:val="single" w:sz="4" w:space="0" w:color="auto"/>
              <w:left w:val="single" w:sz="4" w:space="0" w:color="auto"/>
              <w:bottom w:val="single" w:sz="4" w:space="0" w:color="auto"/>
              <w:right w:val="single" w:sz="4" w:space="0" w:color="auto"/>
            </w:tcBorders>
            <w:shd w:val="clear" w:color="auto" w:fill="auto"/>
            <w:hideMark/>
          </w:tcPr>
          <w:p w14:paraId="68272B0F" w14:textId="77777777" w:rsidR="00B85F73" w:rsidRDefault="00B85F73" w:rsidP="00576527">
            <w:pPr>
              <w:jc w:val="both"/>
              <w:rPr>
                <w:sz w:val="20"/>
                <w:szCs w:val="20"/>
              </w:rPr>
            </w:pPr>
          </w:p>
        </w:tc>
        <w:tc>
          <w:tcPr>
            <w:tcW w:w="488" w:type="dxa"/>
            <w:tcBorders>
              <w:top w:val="single" w:sz="4" w:space="0" w:color="auto"/>
              <w:left w:val="single" w:sz="4" w:space="0" w:color="auto"/>
              <w:bottom w:val="single" w:sz="4" w:space="0" w:color="auto"/>
              <w:right w:val="single" w:sz="4" w:space="0" w:color="auto"/>
            </w:tcBorders>
            <w:shd w:val="clear" w:color="auto" w:fill="auto"/>
            <w:hideMark/>
          </w:tcPr>
          <w:p w14:paraId="41ABC4E0" w14:textId="77777777" w:rsidR="00B85F73" w:rsidRDefault="00B85F73" w:rsidP="00576527">
            <w:pPr>
              <w:jc w:val="both"/>
              <w:rPr>
                <w:sz w:val="20"/>
                <w:szCs w:val="20"/>
              </w:rPr>
            </w:pPr>
          </w:p>
        </w:tc>
        <w:tc>
          <w:tcPr>
            <w:tcW w:w="1121" w:type="dxa"/>
            <w:gridSpan w:val="2"/>
            <w:tcBorders>
              <w:top w:val="single" w:sz="4" w:space="0" w:color="auto"/>
              <w:left w:val="single" w:sz="4" w:space="0" w:color="auto"/>
              <w:bottom w:val="single" w:sz="4" w:space="0" w:color="auto"/>
              <w:right w:val="nil"/>
            </w:tcBorders>
            <w:shd w:val="clear" w:color="auto" w:fill="auto"/>
            <w:hideMark/>
          </w:tcPr>
          <w:p w14:paraId="75ACAAD3" w14:textId="77777777" w:rsidR="00B85F73" w:rsidRDefault="00B85F73" w:rsidP="00576527">
            <w:pPr>
              <w:jc w:val="both"/>
              <w:rPr>
                <w:sz w:val="20"/>
                <w:szCs w:val="20"/>
              </w:rPr>
            </w:pPr>
          </w:p>
        </w:tc>
        <w:tc>
          <w:tcPr>
            <w:tcW w:w="301" w:type="dxa"/>
            <w:gridSpan w:val="2"/>
            <w:tcBorders>
              <w:top w:val="single" w:sz="8" w:space="0" w:color="auto"/>
              <w:left w:val="single" w:sz="8" w:space="0" w:color="auto"/>
              <w:bottom w:val="single" w:sz="4" w:space="0" w:color="auto"/>
              <w:right w:val="nil"/>
            </w:tcBorders>
            <w:shd w:val="clear" w:color="auto" w:fill="auto"/>
            <w:hideMark/>
          </w:tcPr>
          <w:p w14:paraId="7C225E9A" w14:textId="77777777" w:rsidR="00B85F73" w:rsidRDefault="00B85F73"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single" w:sz="8" w:space="0" w:color="auto"/>
              <w:left w:val="nil"/>
              <w:bottom w:val="single" w:sz="4" w:space="0" w:color="auto"/>
              <w:right w:val="single" w:sz="8" w:space="0" w:color="auto"/>
            </w:tcBorders>
            <w:shd w:val="clear" w:color="auto" w:fill="auto"/>
            <w:hideMark/>
          </w:tcPr>
          <w:p w14:paraId="4D94472F" w14:textId="77777777" w:rsidR="00B85F73" w:rsidRDefault="00B85F73" w:rsidP="00576527">
            <w:pPr>
              <w:jc w:val="both"/>
              <w:rPr>
                <w:rFonts w:ascii="Arial" w:hAnsi="Arial" w:cs="Arial"/>
                <w:color w:val="FF0000"/>
                <w:sz w:val="22"/>
                <w:szCs w:val="22"/>
              </w:rPr>
            </w:pPr>
            <w:r>
              <w:rPr>
                <w:rFonts w:ascii="Arial" w:hAnsi="Arial" w:cs="Arial"/>
                <w:color w:val="FF0000"/>
                <w:sz w:val="22"/>
                <w:szCs w:val="22"/>
              </w:rPr>
              <w:t> </w:t>
            </w:r>
          </w:p>
        </w:tc>
      </w:tr>
      <w:tr w:rsidR="00A278F0" w14:paraId="04ED237D" w14:textId="77777777" w:rsidTr="00A278F0">
        <w:trPr>
          <w:trHeight w:val="580"/>
        </w:trPr>
        <w:tc>
          <w:tcPr>
            <w:tcW w:w="1293" w:type="dxa"/>
            <w:vMerge w:val="restart"/>
            <w:tcBorders>
              <w:top w:val="single" w:sz="4" w:space="0" w:color="auto"/>
              <w:left w:val="single" w:sz="4" w:space="0" w:color="auto"/>
              <w:bottom w:val="nil"/>
              <w:right w:val="single" w:sz="4" w:space="0" w:color="auto"/>
            </w:tcBorders>
          </w:tcPr>
          <w:p w14:paraId="773BD61F" w14:textId="77777777" w:rsidR="00B85F73" w:rsidRDefault="00B85F73" w:rsidP="00576527">
            <w:pPr>
              <w:rPr>
                <w:rFonts w:ascii="Candara" w:hAnsi="Candara" w:cs="Calibri"/>
                <w:b/>
                <w:bCs/>
                <w:color w:val="002060"/>
                <w:sz w:val="16"/>
                <w:szCs w:val="16"/>
              </w:rPr>
            </w:pPr>
          </w:p>
        </w:tc>
        <w:tc>
          <w:tcPr>
            <w:tcW w:w="1265" w:type="dxa"/>
            <w:tcBorders>
              <w:top w:val="single" w:sz="4" w:space="0" w:color="auto"/>
              <w:left w:val="single" w:sz="4" w:space="0" w:color="auto"/>
              <w:bottom w:val="single" w:sz="4" w:space="0" w:color="000000"/>
              <w:right w:val="single" w:sz="4" w:space="0" w:color="auto"/>
            </w:tcBorders>
          </w:tcPr>
          <w:p w14:paraId="4D92602B" w14:textId="77777777" w:rsidR="00B85F73" w:rsidRDefault="00B85F73" w:rsidP="00576527">
            <w:pPr>
              <w:rPr>
                <w:rFonts w:ascii="Candara" w:hAnsi="Candara" w:cs="Calibri"/>
                <w:b/>
                <w:bCs/>
                <w:color w:val="002060"/>
                <w:sz w:val="16"/>
                <w:szCs w:val="16"/>
              </w:rPr>
            </w:pPr>
          </w:p>
        </w:tc>
        <w:tc>
          <w:tcPr>
            <w:tcW w:w="313" w:type="dxa"/>
            <w:gridSpan w:val="3"/>
            <w:tcBorders>
              <w:top w:val="single" w:sz="4" w:space="0" w:color="auto"/>
              <w:left w:val="single" w:sz="4" w:space="0" w:color="auto"/>
              <w:bottom w:val="single" w:sz="4" w:space="0" w:color="000000"/>
              <w:right w:val="single" w:sz="4" w:space="0" w:color="auto"/>
            </w:tcBorders>
          </w:tcPr>
          <w:p w14:paraId="038023AC" w14:textId="77777777" w:rsidR="00B85F73" w:rsidRDefault="00B85F73" w:rsidP="00576527">
            <w:pPr>
              <w:jc w:val="center"/>
              <w:rPr>
                <w:rFonts w:ascii="Candara" w:hAnsi="Candara" w:cs="Calibri"/>
                <w:b/>
                <w:bCs/>
                <w:color w:val="000000"/>
                <w:sz w:val="16"/>
                <w:szCs w:val="16"/>
              </w:rPr>
            </w:pPr>
          </w:p>
        </w:tc>
        <w:tc>
          <w:tcPr>
            <w:tcW w:w="1779" w:type="dxa"/>
            <w:tcBorders>
              <w:top w:val="single" w:sz="4" w:space="0" w:color="auto"/>
              <w:left w:val="single" w:sz="4" w:space="0" w:color="auto"/>
              <w:bottom w:val="single" w:sz="4" w:space="0" w:color="auto"/>
              <w:right w:val="single" w:sz="4" w:space="0" w:color="auto"/>
            </w:tcBorders>
          </w:tcPr>
          <w:p w14:paraId="65E52CFD" w14:textId="77777777" w:rsidR="00B85F73" w:rsidRDefault="00B85F73" w:rsidP="00576527">
            <w:pPr>
              <w:rPr>
                <w:rFonts w:ascii="Candara" w:hAnsi="Candara" w:cs="Calibri"/>
                <w:b/>
                <w:bCs/>
                <w:color w:val="000000"/>
                <w:sz w:val="16"/>
                <w:szCs w:val="16"/>
              </w:rPr>
            </w:pPr>
          </w:p>
        </w:tc>
        <w:tc>
          <w:tcPr>
            <w:tcW w:w="1730" w:type="dxa"/>
            <w:gridSpan w:val="3"/>
            <w:tcBorders>
              <w:top w:val="single" w:sz="4" w:space="0" w:color="auto"/>
              <w:left w:val="nil"/>
              <w:bottom w:val="single" w:sz="4" w:space="0" w:color="auto"/>
              <w:right w:val="single" w:sz="4" w:space="0" w:color="auto"/>
            </w:tcBorders>
            <w:shd w:val="clear" w:color="auto" w:fill="auto"/>
          </w:tcPr>
          <w:p w14:paraId="23FBC5E5" w14:textId="77777777" w:rsidR="00B85F73" w:rsidRDefault="00B85F73" w:rsidP="00576527">
            <w:pPr>
              <w:jc w:val="both"/>
              <w:rPr>
                <w:rFonts w:ascii="Arial" w:hAnsi="Arial" w:cs="Arial"/>
                <w:color w:val="000000"/>
                <w:sz w:val="16"/>
                <w:szCs w:val="16"/>
              </w:rPr>
            </w:pPr>
          </w:p>
        </w:tc>
        <w:tc>
          <w:tcPr>
            <w:tcW w:w="1884" w:type="dxa"/>
            <w:gridSpan w:val="2"/>
            <w:tcBorders>
              <w:top w:val="single" w:sz="4" w:space="0" w:color="auto"/>
              <w:left w:val="nil"/>
              <w:bottom w:val="single" w:sz="4" w:space="0" w:color="auto"/>
              <w:right w:val="single" w:sz="4" w:space="0" w:color="auto"/>
            </w:tcBorders>
            <w:shd w:val="clear" w:color="auto" w:fill="auto"/>
          </w:tcPr>
          <w:p w14:paraId="15DCC5A9" w14:textId="77777777" w:rsidR="00B85F73" w:rsidRDefault="00B85F73" w:rsidP="00576527">
            <w:pPr>
              <w:rPr>
                <w:rFonts w:ascii="Arial" w:hAnsi="Arial" w:cs="Arial"/>
                <w:color w:val="FF0000"/>
                <w:sz w:val="16"/>
                <w:szCs w:val="16"/>
              </w:rPr>
            </w:pPr>
          </w:p>
        </w:tc>
        <w:tc>
          <w:tcPr>
            <w:tcW w:w="384" w:type="dxa"/>
            <w:tcBorders>
              <w:top w:val="single" w:sz="4" w:space="0" w:color="auto"/>
              <w:left w:val="nil"/>
              <w:bottom w:val="single" w:sz="4" w:space="0" w:color="auto"/>
              <w:right w:val="single" w:sz="8" w:space="0" w:color="auto"/>
            </w:tcBorders>
            <w:shd w:val="clear" w:color="000000" w:fill="548235"/>
          </w:tcPr>
          <w:p w14:paraId="5197AAFA" w14:textId="77777777" w:rsidR="00B85F73" w:rsidRDefault="00B85F73" w:rsidP="00576527">
            <w:pPr>
              <w:jc w:val="both"/>
              <w:rPr>
                <w:rFonts w:ascii="Arial" w:hAnsi="Arial" w:cs="Arial"/>
                <w:b/>
                <w:bCs/>
                <w:color w:val="FF0000"/>
                <w:sz w:val="22"/>
                <w:szCs w:val="22"/>
              </w:rPr>
            </w:pPr>
          </w:p>
        </w:tc>
        <w:tc>
          <w:tcPr>
            <w:tcW w:w="384" w:type="dxa"/>
            <w:tcBorders>
              <w:top w:val="single" w:sz="4" w:space="0" w:color="auto"/>
              <w:left w:val="nil"/>
              <w:bottom w:val="single" w:sz="4" w:space="0" w:color="auto"/>
              <w:right w:val="single" w:sz="8" w:space="0" w:color="auto"/>
            </w:tcBorders>
            <w:shd w:val="clear" w:color="000000" w:fill="548235"/>
          </w:tcPr>
          <w:p w14:paraId="428716B5" w14:textId="77777777" w:rsidR="00B85F73" w:rsidRDefault="00B85F73" w:rsidP="00576527">
            <w:pPr>
              <w:jc w:val="both"/>
              <w:rPr>
                <w:rFonts w:ascii="Arial" w:hAnsi="Arial" w:cs="Arial"/>
                <w:b/>
                <w:bCs/>
                <w:color w:val="FF0000"/>
                <w:sz w:val="22"/>
                <w:szCs w:val="22"/>
              </w:rPr>
            </w:pPr>
          </w:p>
        </w:tc>
        <w:tc>
          <w:tcPr>
            <w:tcW w:w="384" w:type="dxa"/>
            <w:tcBorders>
              <w:top w:val="single" w:sz="4" w:space="0" w:color="auto"/>
              <w:left w:val="nil"/>
              <w:bottom w:val="single" w:sz="4" w:space="0" w:color="auto"/>
              <w:right w:val="single" w:sz="8" w:space="0" w:color="auto"/>
            </w:tcBorders>
            <w:shd w:val="clear" w:color="000000" w:fill="548235"/>
          </w:tcPr>
          <w:p w14:paraId="537EE815" w14:textId="77777777" w:rsidR="00B85F73" w:rsidRDefault="00B85F73" w:rsidP="00576527">
            <w:pPr>
              <w:jc w:val="both"/>
              <w:rPr>
                <w:rFonts w:ascii="Arial" w:hAnsi="Arial" w:cs="Arial"/>
                <w:b/>
                <w:bCs/>
                <w:color w:val="FF0000"/>
                <w:sz w:val="22"/>
                <w:szCs w:val="22"/>
              </w:rPr>
            </w:pPr>
          </w:p>
        </w:tc>
        <w:tc>
          <w:tcPr>
            <w:tcW w:w="384" w:type="dxa"/>
            <w:tcBorders>
              <w:top w:val="single" w:sz="4" w:space="0" w:color="auto"/>
              <w:left w:val="nil"/>
              <w:bottom w:val="single" w:sz="4" w:space="0" w:color="auto"/>
              <w:right w:val="single" w:sz="8" w:space="0" w:color="auto"/>
            </w:tcBorders>
            <w:shd w:val="clear" w:color="000000" w:fill="548235"/>
          </w:tcPr>
          <w:p w14:paraId="469A4EA9" w14:textId="77777777" w:rsidR="00B85F73" w:rsidRDefault="00B85F73" w:rsidP="00576527">
            <w:pPr>
              <w:jc w:val="both"/>
              <w:rPr>
                <w:rFonts w:ascii="Arial" w:hAnsi="Arial" w:cs="Arial"/>
                <w:b/>
                <w:bCs/>
                <w:color w:val="FF0000"/>
                <w:sz w:val="22"/>
                <w:szCs w:val="22"/>
              </w:rPr>
            </w:pPr>
          </w:p>
        </w:tc>
        <w:tc>
          <w:tcPr>
            <w:tcW w:w="384" w:type="dxa"/>
            <w:tcBorders>
              <w:top w:val="single" w:sz="4" w:space="0" w:color="auto"/>
              <w:left w:val="nil"/>
              <w:bottom w:val="single" w:sz="4" w:space="0" w:color="auto"/>
              <w:right w:val="single" w:sz="8" w:space="0" w:color="auto"/>
            </w:tcBorders>
            <w:shd w:val="clear" w:color="000000" w:fill="548235"/>
          </w:tcPr>
          <w:p w14:paraId="28C88BDA" w14:textId="77777777" w:rsidR="00B85F73" w:rsidRDefault="00B85F73" w:rsidP="00576527">
            <w:pPr>
              <w:jc w:val="both"/>
              <w:rPr>
                <w:rFonts w:ascii="Arial" w:hAnsi="Arial" w:cs="Arial"/>
                <w:b/>
                <w:bCs/>
                <w:color w:val="FF0000"/>
                <w:sz w:val="22"/>
                <w:szCs w:val="22"/>
              </w:rPr>
            </w:pPr>
          </w:p>
        </w:tc>
        <w:tc>
          <w:tcPr>
            <w:tcW w:w="500" w:type="dxa"/>
            <w:tcBorders>
              <w:top w:val="single" w:sz="4" w:space="0" w:color="auto"/>
              <w:left w:val="nil"/>
              <w:bottom w:val="single" w:sz="4" w:space="0" w:color="auto"/>
              <w:right w:val="single" w:sz="4" w:space="0" w:color="auto"/>
            </w:tcBorders>
            <w:shd w:val="clear" w:color="auto" w:fill="auto"/>
          </w:tcPr>
          <w:p w14:paraId="30A9F799" w14:textId="77777777" w:rsidR="00B85F73" w:rsidRDefault="00B85F73" w:rsidP="00576527">
            <w:pPr>
              <w:jc w:val="both"/>
              <w:rPr>
                <w:rFonts w:ascii="Arial" w:hAnsi="Arial" w:cs="Arial"/>
                <w:b/>
                <w:bCs/>
                <w:color w:val="FF0000"/>
                <w:sz w:val="22"/>
                <w:szCs w:val="22"/>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14:paraId="038C746A" w14:textId="77777777" w:rsidR="00B85F73" w:rsidRDefault="00B85F73" w:rsidP="00576527">
            <w:pPr>
              <w:jc w:val="both"/>
              <w:rPr>
                <w:sz w:val="20"/>
                <w:szCs w:val="20"/>
              </w:rPr>
            </w:pPr>
          </w:p>
        </w:tc>
        <w:tc>
          <w:tcPr>
            <w:tcW w:w="488" w:type="dxa"/>
            <w:tcBorders>
              <w:top w:val="single" w:sz="4" w:space="0" w:color="auto"/>
              <w:left w:val="single" w:sz="4" w:space="0" w:color="auto"/>
              <w:bottom w:val="single" w:sz="4" w:space="0" w:color="auto"/>
              <w:right w:val="single" w:sz="4" w:space="0" w:color="auto"/>
            </w:tcBorders>
            <w:shd w:val="clear" w:color="auto" w:fill="auto"/>
          </w:tcPr>
          <w:p w14:paraId="3E5AB317" w14:textId="77777777" w:rsidR="00B85F73" w:rsidRDefault="00B85F73" w:rsidP="00576527">
            <w:pPr>
              <w:jc w:val="both"/>
              <w:rPr>
                <w:sz w:val="20"/>
                <w:szCs w:val="20"/>
              </w:rPr>
            </w:pPr>
          </w:p>
        </w:tc>
        <w:tc>
          <w:tcPr>
            <w:tcW w:w="1121" w:type="dxa"/>
            <w:gridSpan w:val="2"/>
            <w:tcBorders>
              <w:top w:val="single" w:sz="4" w:space="0" w:color="auto"/>
              <w:left w:val="single" w:sz="4" w:space="0" w:color="auto"/>
              <w:bottom w:val="single" w:sz="4" w:space="0" w:color="auto"/>
              <w:right w:val="nil"/>
            </w:tcBorders>
            <w:shd w:val="clear" w:color="auto" w:fill="auto"/>
          </w:tcPr>
          <w:p w14:paraId="3895561E" w14:textId="77777777" w:rsidR="00B85F73" w:rsidRDefault="00B85F73" w:rsidP="00576527">
            <w:pPr>
              <w:jc w:val="both"/>
              <w:rPr>
                <w:sz w:val="20"/>
                <w:szCs w:val="20"/>
              </w:rPr>
            </w:pPr>
          </w:p>
        </w:tc>
        <w:tc>
          <w:tcPr>
            <w:tcW w:w="301" w:type="dxa"/>
            <w:gridSpan w:val="2"/>
            <w:tcBorders>
              <w:top w:val="single" w:sz="4" w:space="0" w:color="auto"/>
              <w:left w:val="single" w:sz="8" w:space="0" w:color="auto"/>
              <w:bottom w:val="single" w:sz="4" w:space="0" w:color="auto"/>
              <w:right w:val="nil"/>
            </w:tcBorders>
            <w:shd w:val="clear" w:color="auto" w:fill="auto"/>
          </w:tcPr>
          <w:p w14:paraId="541591CB" w14:textId="77777777" w:rsidR="00B85F73" w:rsidRDefault="00B85F73" w:rsidP="00576527">
            <w:pPr>
              <w:jc w:val="both"/>
              <w:rPr>
                <w:rFonts w:ascii="Arial" w:hAnsi="Arial" w:cs="Arial"/>
                <w:color w:val="FF0000"/>
                <w:sz w:val="22"/>
                <w:szCs w:val="22"/>
              </w:rPr>
            </w:pPr>
          </w:p>
        </w:tc>
        <w:tc>
          <w:tcPr>
            <w:tcW w:w="928" w:type="dxa"/>
            <w:tcBorders>
              <w:top w:val="single" w:sz="4" w:space="0" w:color="auto"/>
              <w:left w:val="nil"/>
              <w:bottom w:val="single" w:sz="4" w:space="0" w:color="auto"/>
              <w:right w:val="single" w:sz="8" w:space="0" w:color="auto"/>
            </w:tcBorders>
            <w:shd w:val="clear" w:color="auto" w:fill="auto"/>
          </w:tcPr>
          <w:p w14:paraId="5A86EADE" w14:textId="77777777" w:rsidR="00B85F73" w:rsidRDefault="00B85F73" w:rsidP="00576527">
            <w:pPr>
              <w:jc w:val="both"/>
              <w:rPr>
                <w:rFonts w:ascii="Arial" w:hAnsi="Arial" w:cs="Arial"/>
                <w:color w:val="FF0000"/>
                <w:sz w:val="22"/>
                <w:szCs w:val="22"/>
              </w:rPr>
            </w:pPr>
          </w:p>
        </w:tc>
      </w:tr>
      <w:tr w:rsidR="00A278F0" w14:paraId="3FD7DE54" w14:textId="77777777" w:rsidTr="00A278F0">
        <w:trPr>
          <w:trHeight w:val="460"/>
        </w:trPr>
        <w:tc>
          <w:tcPr>
            <w:tcW w:w="1293" w:type="dxa"/>
            <w:vMerge/>
            <w:tcBorders>
              <w:top w:val="single" w:sz="4" w:space="0" w:color="auto"/>
              <w:left w:val="single" w:sz="4" w:space="0" w:color="auto"/>
              <w:bottom w:val="nil"/>
              <w:right w:val="single" w:sz="4" w:space="0" w:color="auto"/>
            </w:tcBorders>
            <w:hideMark/>
          </w:tcPr>
          <w:p w14:paraId="425D1B8E" w14:textId="77777777" w:rsidR="00B85F73" w:rsidRDefault="00B85F73" w:rsidP="00576527">
            <w:pPr>
              <w:rPr>
                <w:rFonts w:ascii="Candara" w:hAnsi="Candara" w:cs="Calibri"/>
                <w:b/>
                <w:bCs/>
                <w:color w:val="002060"/>
                <w:sz w:val="16"/>
                <w:szCs w:val="16"/>
              </w:rPr>
            </w:pPr>
          </w:p>
        </w:tc>
        <w:tc>
          <w:tcPr>
            <w:tcW w:w="1265"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08F6FB85" w14:textId="657B006B" w:rsidR="00B85F73" w:rsidRDefault="00B85F73" w:rsidP="00576527">
            <w:pPr>
              <w:jc w:val="center"/>
              <w:rPr>
                <w:rFonts w:ascii="Candara" w:hAnsi="Candara" w:cs="Calibri"/>
                <w:b/>
                <w:bCs/>
                <w:color w:val="002060"/>
                <w:sz w:val="16"/>
                <w:szCs w:val="16"/>
              </w:rPr>
            </w:pPr>
            <w:r>
              <w:rPr>
                <w:rFonts w:ascii="Candara" w:hAnsi="Candara" w:cs="Calibri"/>
                <w:b/>
                <w:bCs/>
                <w:color w:val="002060"/>
                <w:sz w:val="16"/>
                <w:szCs w:val="16"/>
              </w:rPr>
              <w:t xml:space="preserve">Mise en œuvre  des actions relatives au Do no </w:t>
            </w:r>
            <w:proofErr w:type="spellStart"/>
            <w:r w:rsidR="00FC36F7">
              <w:rPr>
                <w:rFonts w:ascii="Candara" w:hAnsi="Candara" w:cs="Calibri"/>
                <w:b/>
                <w:bCs/>
                <w:color w:val="002060"/>
                <w:sz w:val="16"/>
                <w:szCs w:val="16"/>
              </w:rPr>
              <w:t>H</w:t>
            </w:r>
            <w:r>
              <w:rPr>
                <w:rFonts w:ascii="Candara" w:hAnsi="Candara" w:cs="Calibri"/>
                <w:b/>
                <w:bCs/>
                <w:color w:val="002060"/>
                <w:sz w:val="16"/>
                <w:szCs w:val="16"/>
              </w:rPr>
              <w:t>arm</w:t>
            </w:r>
            <w:proofErr w:type="spellEnd"/>
          </w:p>
        </w:tc>
        <w:tc>
          <w:tcPr>
            <w:tcW w:w="313" w:type="dxa"/>
            <w:gridSpan w:val="3"/>
            <w:vMerge w:val="restart"/>
            <w:tcBorders>
              <w:top w:val="single" w:sz="4" w:space="0" w:color="auto"/>
              <w:left w:val="single" w:sz="4" w:space="0" w:color="auto"/>
              <w:right w:val="single" w:sz="4" w:space="0" w:color="auto"/>
            </w:tcBorders>
            <w:shd w:val="clear" w:color="auto" w:fill="auto"/>
            <w:hideMark/>
          </w:tcPr>
          <w:p w14:paraId="061BC422" w14:textId="77777777" w:rsidR="00B85F73" w:rsidRDefault="00B85F73" w:rsidP="00576527">
            <w:pPr>
              <w:jc w:val="center"/>
              <w:rPr>
                <w:rFonts w:ascii="Candara" w:hAnsi="Candara" w:cs="Calibri"/>
                <w:b/>
                <w:bCs/>
                <w:color w:val="000000"/>
                <w:sz w:val="16"/>
                <w:szCs w:val="16"/>
              </w:rPr>
            </w:pPr>
            <w:r>
              <w:rPr>
                <w:rFonts w:ascii="Candara" w:hAnsi="Candara" w:cs="Calibri"/>
                <w:b/>
                <w:bCs/>
                <w:color w:val="000000"/>
                <w:sz w:val="16"/>
                <w:szCs w:val="16"/>
              </w:rPr>
              <w:t>46</w:t>
            </w:r>
          </w:p>
        </w:tc>
        <w:tc>
          <w:tcPr>
            <w:tcW w:w="1779" w:type="dxa"/>
            <w:vMerge w:val="restart"/>
            <w:tcBorders>
              <w:top w:val="single" w:sz="4" w:space="0" w:color="auto"/>
              <w:left w:val="single" w:sz="4" w:space="0" w:color="auto"/>
              <w:right w:val="single" w:sz="4" w:space="0" w:color="auto"/>
            </w:tcBorders>
            <w:shd w:val="clear" w:color="000000" w:fill="FFFFFF"/>
            <w:hideMark/>
          </w:tcPr>
          <w:p w14:paraId="72400345" w14:textId="77777777" w:rsidR="00B85F73" w:rsidRDefault="00B85F73" w:rsidP="00576527">
            <w:pPr>
              <w:rPr>
                <w:rFonts w:ascii="Candara" w:hAnsi="Candara" w:cs="Calibri"/>
                <w:b/>
                <w:bCs/>
                <w:color w:val="000000"/>
                <w:sz w:val="16"/>
                <w:szCs w:val="16"/>
              </w:rPr>
            </w:pPr>
            <w:r>
              <w:rPr>
                <w:rFonts w:ascii="Candara" w:hAnsi="Candara" w:cs="Calibri"/>
                <w:b/>
                <w:bCs/>
                <w:color w:val="000000"/>
                <w:sz w:val="16"/>
                <w:szCs w:val="16"/>
              </w:rPr>
              <w:t>Atelier Mise en place et animation du mécanisme de redevabilité</w:t>
            </w:r>
          </w:p>
        </w:tc>
        <w:tc>
          <w:tcPr>
            <w:tcW w:w="1730" w:type="dxa"/>
            <w:gridSpan w:val="3"/>
            <w:tcBorders>
              <w:top w:val="single" w:sz="4" w:space="0" w:color="auto"/>
              <w:left w:val="nil"/>
              <w:bottom w:val="single" w:sz="4" w:space="0" w:color="auto"/>
              <w:right w:val="single" w:sz="4" w:space="0" w:color="auto"/>
            </w:tcBorders>
            <w:shd w:val="clear" w:color="auto" w:fill="auto"/>
            <w:hideMark/>
          </w:tcPr>
          <w:p w14:paraId="1CCA73BE" w14:textId="350A6325" w:rsidR="00B85F73" w:rsidRDefault="00EC0616" w:rsidP="00576527">
            <w:pPr>
              <w:jc w:val="both"/>
              <w:rPr>
                <w:rFonts w:ascii="Arial" w:hAnsi="Arial" w:cs="Arial"/>
                <w:color w:val="000000"/>
                <w:sz w:val="16"/>
                <w:szCs w:val="16"/>
              </w:rPr>
            </w:pPr>
            <w:r>
              <w:rPr>
                <w:rFonts w:ascii="Arial" w:hAnsi="Arial" w:cs="Arial"/>
                <w:color w:val="000000"/>
                <w:sz w:val="16"/>
                <w:szCs w:val="16"/>
              </w:rPr>
              <w:t>Programme</w:t>
            </w:r>
          </w:p>
        </w:tc>
        <w:tc>
          <w:tcPr>
            <w:tcW w:w="1884" w:type="dxa"/>
            <w:gridSpan w:val="2"/>
            <w:tcBorders>
              <w:top w:val="nil"/>
              <w:left w:val="nil"/>
              <w:bottom w:val="single" w:sz="4" w:space="0" w:color="auto"/>
              <w:right w:val="single" w:sz="4" w:space="0" w:color="auto"/>
            </w:tcBorders>
            <w:shd w:val="clear" w:color="auto" w:fill="auto"/>
            <w:hideMark/>
          </w:tcPr>
          <w:p w14:paraId="74BD4411" w14:textId="06FC4386" w:rsidR="00B85F73" w:rsidRDefault="00B85F73" w:rsidP="00576527">
            <w:pPr>
              <w:jc w:val="center"/>
              <w:rPr>
                <w:rFonts w:ascii="Arial" w:hAnsi="Arial" w:cs="Arial"/>
                <w:color w:val="FF0000"/>
                <w:sz w:val="16"/>
                <w:szCs w:val="16"/>
              </w:rPr>
            </w:pPr>
            <w:r>
              <w:rPr>
                <w:rFonts w:ascii="Arial" w:hAnsi="Arial" w:cs="Arial"/>
                <w:color w:val="000000"/>
                <w:sz w:val="16"/>
                <w:szCs w:val="16"/>
              </w:rPr>
              <w:t xml:space="preserve">Élaboration des documents techniques, </w:t>
            </w:r>
          </w:p>
        </w:tc>
        <w:tc>
          <w:tcPr>
            <w:tcW w:w="384" w:type="dxa"/>
            <w:tcBorders>
              <w:top w:val="nil"/>
              <w:left w:val="nil"/>
              <w:bottom w:val="single" w:sz="4" w:space="0" w:color="auto"/>
              <w:right w:val="single" w:sz="8" w:space="0" w:color="auto"/>
            </w:tcBorders>
            <w:shd w:val="clear" w:color="000000" w:fill="548235"/>
            <w:hideMark/>
          </w:tcPr>
          <w:p w14:paraId="1BE929C1"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5AF3820A"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4AD0AAED"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423A1226"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48D723A8"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single" w:sz="4" w:space="0" w:color="auto"/>
              <w:left w:val="nil"/>
              <w:bottom w:val="single" w:sz="4" w:space="0" w:color="auto"/>
              <w:right w:val="single" w:sz="4" w:space="0" w:color="auto"/>
            </w:tcBorders>
            <w:shd w:val="clear" w:color="auto" w:fill="auto"/>
            <w:hideMark/>
          </w:tcPr>
          <w:p w14:paraId="007FB46F" w14:textId="77777777" w:rsidR="00B85F73" w:rsidRDefault="00B85F73" w:rsidP="00576527">
            <w:pPr>
              <w:jc w:val="both"/>
              <w:rPr>
                <w:rFonts w:ascii="Arial" w:hAnsi="Arial" w:cs="Arial"/>
                <w:b/>
                <w:bCs/>
                <w:color w:val="FF0000"/>
                <w:sz w:val="22"/>
                <w:szCs w:val="22"/>
              </w:rPr>
            </w:pPr>
          </w:p>
        </w:tc>
        <w:tc>
          <w:tcPr>
            <w:tcW w:w="439" w:type="dxa"/>
            <w:tcBorders>
              <w:top w:val="single" w:sz="4" w:space="0" w:color="auto"/>
              <w:left w:val="single" w:sz="4" w:space="0" w:color="auto"/>
              <w:bottom w:val="single" w:sz="4" w:space="0" w:color="auto"/>
              <w:right w:val="single" w:sz="4" w:space="0" w:color="auto"/>
            </w:tcBorders>
            <w:shd w:val="clear" w:color="auto" w:fill="auto"/>
            <w:hideMark/>
          </w:tcPr>
          <w:p w14:paraId="3E39B5FB" w14:textId="77777777" w:rsidR="00B85F73" w:rsidRDefault="00B85F73" w:rsidP="00576527">
            <w:pPr>
              <w:jc w:val="both"/>
              <w:rPr>
                <w:sz w:val="20"/>
                <w:szCs w:val="20"/>
              </w:rPr>
            </w:pPr>
          </w:p>
        </w:tc>
        <w:tc>
          <w:tcPr>
            <w:tcW w:w="488" w:type="dxa"/>
            <w:tcBorders>
              <w:top w:val="single" w:sz="4" w:space="0" w:color="auto"/>
              <w:left w:val="single" w:sz="4" w:space="0" w:color="auto"/>
              <w:bottom w:val="single" w:sz="4" w:space="0" w:color="auto"/>
              <w:right w:val="single" w:sz="4" w:space="0" w:color="auto"/>
            </w:tcBorders>
            <w:shd w:val="clear" w:color="auto" w:fill="auto"/>
            <w:hideMark/>
          </w:tcPr>
          <w:p w14:paraId="470725BE" w14:textId="77777777" w:rsidR="00B85F73" w:rsidRDefault="00B85F73" w:rsidP="00576527">
            <w:pPr>
              <w:jc w:val="both"/>
              <w:rPr>
                <w:sz w:val="20"/>
                <w:szCs w:val="20"/>
              </w:rPr>
            </w:pPr>
          </w:p>
        </w:tc>
        <w:tc>
          <w:tcPr>
            <w:tcW w:w="1121" w:type="dxa"/>
            <w:gridSpan w:val="2"/>
            <w:tcBorders>
              <w:top w:val="single" w:sz="4" w:space="0" w:color="auto"/>
              <w:left w:val="single" w:sz="4" w:space="0" w:color="auto"/>
              <w:bottom w:val="single" w:sz="4" w:space="0" w:color="auto"/>
              <w:right w:val="nil"/>
            </w:tcBorders>
            <w:shd w:val="clear" w:color="auto" w:fill="auto"/>
            <w:hideMark/>
          </w:tcPr>
          <w:p w14:paraId="783FBADE" w14:textId="77777777" w:rsidR="00B85F73" w:rsidRDefault="00B85F73" w:rsidP="00576527">
            <w:pPr>
              <w:jc w:val="both"/>
              <w:rPr>
                <w:sz w:val="20"/>
                <w:szCs w:val="20"/>
              </w:rPr>
            </w:pPr>
          </w:p>
        </w:tc>
        <w:tc>
          <w:tcPr>
            <w:tcW w:w="301" w:type="dxa"/>
            <w:gridSpan w:val="2"/>
            <w:tcBorders>
              <w:top w:val="single" w:sz="4" w:space="0" w:color="auto"/>
              <w:left w:val="single" w:sz="8" w:space="0" w:color="auto"/>
              <w:bottom w:val="nil"/>
              <w:right w:val="nil"/>
            </w:tcBorders>
            <w:shd w:val="clear" w:color="auto" w:fill="auto"/>
            <w:hideMark/>
          </w:tcPr>
          <w:p w14:paraId="3FF0D67A" w14:textId="77777777" w:rsidR="00B85F73" w:rsidRDefault="00B85F73"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single" w:sz="4" w:space="0" w:color="auto"/>
              <w:left w:val="nil"/>
              <w:bottom w:val="nil"/>
              <w:right w:val="single" w:sz="8" w:space="0" w:color="auto"/>
            </w:tcBorders>
            <w:shd w:val="clear" w:color="auto" w:fill="auto"/>
            <w:hideMark/>
          </w:tcPr>
          <w:p w14:paraId="1560DBAB" w14:textId="77777777" w:rsidR="00B85F73" w:rsidRDefault="00B85F73" w:rsidP="00576527">
            <w:pPr>
              <w:jc w:val="both"/>
              <w:rPr>
                <w:rFonts w:ascii="Arial" w:hAnsi="Arial" w:cs="Arial"/>
                <w:color w:val="FF0000"/>
                <w:sz w:val="22"/>
                <w:szCs w:val="22"/>
              </w:rPr>
            </w:pPr>
            <w:r>
              <w:rPr>
                <w:rFonts w:ascii="Arial" w:hAnsi="Arial" w:cs="Arial"/>
                <w:color w:val="FF0000"/>
                <w:sz w:val="22"/>
                <w:szCs w:val="22"/>
              </w:rPr>
              <w:t> </w:t>
            </w:r>
          </w:p>
        </w:tc>
      </w:tr>
      <w:tr w:rsidR="001775E3" w14:paraId="0904F4E4" w14:textId="77777777" w:rsidTr="00A278F0">
        <w:tc>
          <w:tcPr>
            <w:tcW w:w="1293" w:type="dxa"/>
            <w:vMerge/>
            <w:tcBorders>
              <w:top w:val="single" w:sz="4" w:space="0" w:color="auto"/>
              <w:left w:val="single" w:sz="4" w:space="0" w:color="auto"/>
              <w:bottom w:val="nil"/>
              <w:right w:val="single" w:sz="4" w:space="0" w:color="auto"/>
            </w:tcBorders>
            <w:hideMark/>
          </w:tcPr>
          <w:p w14:paraId="577900A0" w14:textId="77777777" w:rsidR="00B85F73" w:rsidRDefault="00B85F73"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000000"/>
              <w:right w:val="single" w:sz="4" w:space="0" w:color="auto"/>
            </w:tcBorders>
            <w:hideMark/>
          </w:tcPr>
          <w:p w14:paraId="5819D83C" w14:textId="77777777" w:rsidR="00B85F73" w:rsidRDefault="00B85F73" w:rsidP="00576527">
            <w:pPr>
              <w:rPr>
                <w:rFonts w:ascii="Candara" w:hAnsi="Candara" w:cs="Calibri"/>
                <w:b/>
                <w:bCs/>
                <w:color w:val="002060"/>
                <w:sz w:val="16"/>
                <w:szCs w:val="16"/>
              </w:rPr>
            </w:pPr>
          </w:p>
        </w:tc>
        <w:tc>
          <w:tcPr>
            <w:tcW w:w="313" w:type="dxa"/>
            <w:gridSpan w:val="3"/>
            <w:vMerge/>
            <w:tcBorders>
              <w:left w:val="single" w:sz="4" w:space="0" w:color="auto"/>
              <w:right w:val="single" w:sz="4" w:space="0" w:color="auto"/>
            </w:tcBorders>
            <w:hideMark/>
          </w:tcPr>
          <w:p w14:paraId="72895507" w14:textId="77777777" w:rsidR="00B85F73" w:rsidRDefault="00B85F73" w:rsidP="00576527">
            <w:pPr>
              <w:rPr>
                <w:rFonts w:ascii="Candara" w:hAnsi="Candara" w:cs="Calibri"/>
                <w:b/>
                <w:bCs/>
                <w:color w:val="000000"/>
                <w:sz w:val="16"/>
                <w:szCs w:val="16"/>
              </w:rPr>
            </w:pPr>
          </w:p>
        </w:tc>
        <w:tc>
          <w:tcPr>
            <w:tcW w:w="1779" w:type="dxa"/>
            <w:vMerge/>
            <w:tcBorders>
              <w:left w:val="single" w:sz="4" w:space="0" w:color="auto"/>
              <w:right w:val="single" w:sz="4" w:space="0" w:color="auto"/>
            </w:tcBorders>
            <w:hideMark/>
          </w:tcPr>
          <w:p w14:paraId="198FE894" w14:textId="77777777" w:rsidR="00B85F73" w:rsidRDefault="00B85F73" w:rsidP="00576527">
            <w:pPr>
              <w:rPr>
                <w:rFonts w:ascii="Candara" w:hAnsi="Candara" w:cs="Calibri"/>
                <w:b/>
                <w:bCs/>
                <w:color w:val="000000"/>
                <w:sz w:val="16"/>
                <w:szCs w:val="16"/>
              </w:rPr>
            </w:pPr>
          </w:p>
        </w:tc>
        <w:tc>
          <w:tcPr>
            <w:tcW w:w="1730" w:type="dxa"/>
            <w:gridSpan w:val="3"/>
            <w:vMerge w:val="restart"/>
            <w:tcBorders>
              <w:top w:val="nil"/>
              <w:left w:val="nil"/>
              <w:right w:val="single" w:sz="4" w:space="0" w:color="auto"/>
            </w:tcBorders>
            <w:shd w:val="clear" w:color="auto" w:fill="auto"/>
            <w:hideMark/>
          </w:tcPr>
          <w:p w14:paraId="40DA3322" w14:textId="77777777" w:rsidR="00B85F73" w:rsidRDefault="00B85F73"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vMerge w:val="restart"/>
            <w:tcBorders>
              <w:top w:val="nil"/>
              <w:left w:val="nil"/>
              <w:right w:val="single" w:sz="4" w:space="0" w:color="auto"/>
            </w:tcBorders>
            <w:shd w:val="clear" w:color="auto" w:fill="auto"/>
            <w:hideMark/>
          </w:tcPr>
          <w:p w14:paraId="29224E1F" w14:textId="630A01B6" w:rsidR="00B85F73" w:rsidRDefault="00B85F73" w:rsidP="00576527">
            <w:pPr>
              <w:rPr>
                <w:rFonts w:ascii="Arial" w:hAnsi="Arial" w:cs="Arial"/>
                <w:color w:val="FF0000"/>
                <w:sz w:val="16"/>
                <w:szCs w:val="16"/>
              </w:rPr>
            </w:pPr>
            <w:r>
              <w:rPr>
                <w:rFonts w:ascii="Arial" w:hAnsi="Arial" w:cs="Arial"/>
                <w:color w:val="000000"/>
                <w:sz w:val="16"/>
                <w:szCs w:val="16"/>
              </w:rPr>
              <w:t xml:space="preserve">Organisation logistiques </w:t>
            </w:r>
          </w:p>
        </w:tc>
        <w:tc>
          <w:tcPr>
            <w:tcW w:w="384" w:type="dxa"/>
            <w:tcBorders>
              <w:top w:val="single" w:sz="4" w:space="0" w:color="auto"/>
              <w:left w:val="nil"/>
              <w:bottom w:val="single" w:sz="4" w:space="0" w:color="auto"/>
              <w:right w:val="single" w:sz="8" w:space="0" w:color="auto"/>
            </w:tcBorders>
            <w:shd w:val="clear" w:color="000000" w:fill="548235"/>
            <w:hideMark/>
          </w:tcPr>
          <w:p w14:paraId="241BD494"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single" w:sz="4" w:space="0" w:color="auto"/>
              <w:left w:val="nil"/>
              <w:right w:val="single" w:sz="8" w:space="0" w:color="auto"/>
            </w:tcBorders>
            <w:shd w:val="clear" w:color="000000" w:fill="548235"/>
            <w:hideMark/>
          </w:tcPr>
          <w:p w14:paraId="5AB6F905"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single" w:sz="4" w:space="0" w:color="auto"/>
              <w:left w:val="nil"/>
              <w:right w:val="single" w:sz="8" w:space="0" w:color="auto"/>
            </w:tcBorders>
            <w:shd w:val="clear" w:color="000000" w:fill="548235"/>
            <w:hideMark/>
          </w:tcPr>
          <w:p w14:paraId="387C2B0E"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single" w:sz="4" w:space="0" w:color="auto"/>
              <w:left w:val="nil"/>
              <w:right w:val="single" w:sz="8" w:space="0" w:color="auto"/>
            </w:tcBorders>
            <w:shd w:val="clear" w:color="000000" w:fill="548235"/>
            <w:hideMark/>
          </w:tcPr>
          <w:p w14:paraId="0E8C83B1"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single" w:sz="4" w:space="0" w:color="auto"/>
              <w:left w:val="nil"/>
              <w:right w:val="single" w:sz="8" w:space="0" w:color="auto"/>
            </w:tcBorders>
            <w:shd w:val="clear" w:color="000000" w:fill="548235"/>
            <w:hideMark/>
          </w:tcPr>
          <w:p w14:paraId="3FA4DB57"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vMerge w:val="restart"/>
            <w:tcBorders>
              <w:top w:val="single" w:sz="4" w:space="0" w:color="auto"/>
              <w:left w:val="nil"/>
              <w:right w:val="single" w:sz="4" w:space="0" w:color="auto"/>
            </w:tcBorders>
            <w:shd w:val="clear" w:color="auto" w:fill="auto"/>
            <w:hideMark/>
          </w:tcPr>
          <w:p w14:paraId="327F81BB" w14:textId="77777777" w:rsidR="00B85F73" w:rsidRDefault="00B85F73" w:rsidP="00576527">
            <w:pPr>
              <w:jc w:val="both"/>
              <w:rPr>
                <w:rFonts w:ascii="Arial" w:hAnsi="Arial" w:cs="Arial"/>
                <w:b/>
                <w:bCs/>
                <w:color w:val="FF0000"/>
                <w:sz w:val="22"/>
                <w:szCs w:val="22"/>
              </w:rPr>
            </w:pPr>
          </w:p>
        </w:tc>
        <w:tc>
          <w:tcPr>
            <w:tcW w:w="439" w:type="dxa"/>
            <w:vMerge w:val="restart"/>
            <w:tcBorders>
              <w:top w:val="single" w:sz="4" w:space="0" w:color="auto"/>
              <w:left w:val="single" w:sz="4" w:space="0" w:color="auto"/>
              <w:right w:val="single" w:sz="4" w:space="0" w:color="auto"/>
            </w:tcBorders>
            <w:shd w:val="clear" w:color="auto" w:fill="auto"/>
            <w:hideMark/>
          </w:tcPr>
          <w:p w14:paraId="60A0B6B4" w14:textId="77777777" w:rsidR="00B85F73" w:rsidRDefault="00B85F73" w:rsidP="00576527">
            <w:pPr>
              <w:jc w:val="both"/>
              <w:rPr>
                <w:sz w:val="20"/>
                <w:szCs w:val="20"/>
              </w:rPr>
            </w:pPr>
          </w:p>
        </w:tc>
        <w:tc>
          <w:tcPr>
            <w:tcW w:w="488" w:type="dxa"/>
            <w:vMerge w:val="restart"/>
            <w:tcBorders>
              <w:top w:val="single" w:sz="4" w:space="0" w:color="auto"/>
              <w:left w:val="single" w:sz="4" w:space="0" w:color="auto"/>
              <w:right w:val="single" w:sz="4" w:space="0" w:color="auto"/>
            </w:tcBorders>
            <w:shd w:val="clear" w:color="auto" w:fill="auto"/>
            <w:hideMark/>
          </w:tcPr>
          <w:p w14:paraId="108DF415" w14:textId="77777777" w:rsidR="00B85F73" w:rsidRDefault="00B85F73" w:rsidP="00576527">
            <w:pPr>
              <w:jc w:val="both"/>
              <w:rPr>
                <w:sz w:val="20"/>
                <w:szCs w:val="20"/>
              </w:rPr>
            </w:pPr>
          </w:p>
        </w:tc>
        <w:tc>
          <w:tcPr>
            <w:tcW w:w="1121" w:type="dxa"/>
            <w:gridSpan w:val="2"/>
            <w:vMerge w:val="restart"/>
            <w:tcBorders>
              <w:top w:val="single" w:sz="4" w:space="0" w:color="auto"/>
              <w:left w:val="single" w:sz="4" w:space="0" w:color="auto"/>
              <w:right w:val="nil"/>
            </w:tcBorders>
            <w:shd w:val="clear" w:color="auto" w:fill="auto"/>
            <w:hideMark/>
          </w:tcPr>
          <w:p w14:paraId="30D97131" w14:textId="77777777" w:rsidR="00B85F73" w:rsidRDefault="00B85F73" w:rsidP="00576527">
            <w:pPr>
              <w:jc w:val="both"/>
              <w:rPr>
                <w:sz w:val="20"/>
                <w:szCs w:val="20"/>
              </w:rPr>
            </w:pPr>
          </w:p>
        </w:tc>
        <w:tc>
          <w:tcPr>
            <w:tcW w:w="301" w:type="dxa"/>
            <w:gridSpan w:val="2"/>
            <w:vMerge w:val="restart"/>
            <w:tcBorders>
              <w:top w:val="single" w:sz="8" w:space="0" w:color="auto"/>
              <w:left w:val="single" w:sz="8" w:space="0" w:color="auto"/>
              <w:right w:val="nil"/>
            </w:tcBorders>
            <w:shd w:val="clear" w:color="auto" w:fill="auto"/>
            <w:hideMark/>
          </w:tcPr>
          <w:p w14:paraId="20D83B0C" w14:textId="77777777" w:rsidR="00B85F73" w:rsidRDefault="00B85F73" w:rsidP="00576527">
            <w:pPr>
              <w:jc w:val="both"/>
              <w:rPr>
                <w:rFonts w:ascii="Arial" w:hAnsi="Arial" w:cs="Arial"/>
                <w:color w:val="FF0000"/>
                <w:sz w:val="22"/>
                <w:szCs w:val="22"/>
              </w:rPr>
            </w:pPr>
            <w:r>
              <w:rPr>
                <w:rFonts w:ascii="Arial" w:hAnsi="Arial" w:cs="Arial"/>
                <w:color w:val="FF0000"/>
                <w:sz w:val="22"/>
                <w:szCs w:val="22"/>
              </w:rPr>
              <w:t> </w:t>
            </w:r>
          </w:p>
        </w:tc>
        <w:tc>
          <w:tcPr>
            <w:tcW w:w="928" w:type="dxa"/>
            <w:vMerge w:val="restart"/>
            <w:tcBorders>
              <w:top w:val="single" w:sz="8" w:space="0" w:color="auto"/>
              <w:left w:val="nil"/>
              <w:right w:val="single" w:sz="8" w:space="0" w:color="auto"/>
            </w:tcBorders>
            <w:shd w:val="clear" w:color="auto" w:fill="auto"/>
            <w:hideMark/>
          </w:tcPr>
          <w:p w14:paraId="225DF176" w14:textId="77777777" w:rsidR="00B85F73" w:rsidRDefault="00B85F73" w:rsidP="00576527">
            <w:pPr>
              <w:jc w:val="both"/>
              <w:rPr>
                <w:rFonts w:ascii="Arial" w:hAnsi="Arial" w:cs="Arial"/>
                <w:color w:val="FF0000"/>
                <w:sz w:val="22"/>
                <w:szCs w:val="22"/>
              </w:rPr>
            </w:pPr>
            <w:r>
              <w:rPr>
                <w:rFonts w:ascii="Arial" w:hAnsi="Arial" w:cs="Arial"/>
                <w:color w:val="FF0000"/>
                <w:sz w:val="22"/>
                <w:szCs w:val="22"/>
              </w:rPr>
              <w:t> </w:t>
            </w:r>
          </w:p>
        </w:tc>
      </w:tr>
      <w:tr w:rsidR="001775E3" w14:paraId="57B7F500" w14:textId="77777777" w:rsidTr="00A278F0">
        <w:trPr>
          <w:trHeight w:val="460"/>
        </w:trPr>
        <w:tc>
          <w:tcPr>
            <w:tcW w:w="1293" w:type="dxa"/>
            <w:vMerge/>
            <w:tcBorders>
              <w:top w:val="single" w:sz="4" w:space="0" w:color="auto"/>
              <w:left w:val="single" w:sz="4" w:space="0" w:color="auto"/>
              <w:bottom w:val="nil"/>
              <w:right w:val="single" w:sz="4" w:space="0" w:color="auto"/>
            </w:tcBorders>
          </w:tcPr>
          <w:p w14:paraId="6BF78D58" w14:textId="77777777" w:rsidR="00B85F73" w:rsidRDefault="00B85F73"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000000"/>
              <w:right w:val="single" w:sz="4" w:space="0" w:color="auto"/>
            </w:tcBorders>
          </w:tcPr>
          <w:p w14:paraId="12F66880" w14:textId="77777777" w:rsidR="00B85F73" w:rsidRDefault="00B85F73" w:rsidP="00576527">
            <w:pPr>
              <w:rPr>
                <w:rFonts w:ascii="Candara" w:hAnsi="Candara" w:cs="Calibri"/>
                <w:b/>
                <w:bCs/>
                <w:color w:val="002060"/>
                <w:sz w:val="16"/>
                <w:szCs w:val="16"/>
              </w:rPr>
            </w:pPr>
          </w:p>
        </w:tc>
        <w:tc>
          <w:tcPr>
            <w:tcW w:w="313" w:type="dxa"/>
            <w:gridSpan w:val="3"/>
            <w:vMerge/>
            <w:tcBorders>
              <w:left w:val="single" w:sz="4" w:space="0" w:color="auto"/>
              <w:bottom w:val="single" w:sz="4" w:space="0" w:color="000000"/>
              <w:right w:val="single" w:sz="4" w:space="0" w:color="auto"/>
            </w:tcBorders>
          </w:tcPr>
          <w:p w14:paraId="1213AFF9" w14:textId="77777777" w:rsidR="00B85F73" w:rsidRDefault="00B85F73" w:rsidP="00576527">
            <w:pPr>
              <w:rPr>
                <w:rFonts w:ascii="Candara" w:hAnsi="Candara" w:cs="Calibri"/>
                <w:b/>
                <w:bCs/>
                <w:color w:val="000000"/>
                <w:sz w:val="16"/>
                <w:szCs w:val="16"/>
              </w:rPr>
            </w:pPr>
          </w:p>
        </w:tc>
        <w:tc>
          <w:tcPr>
            <w:tcW w:w="1779" w:type="dxa"/>
            <w:vMerge/>
            <w:tcBorders>
              <w:left w:val="single" w:sz="4" w:space="0" w:color="auto"/>
              <w:bottom w:val="single" w:sz="4" w:space="0" w:color="auto"/>
              <w:right w:val="single" w:sz="4" w:space="0" w:color="auto"/>
            </w:tcBorders>
          </w:tcPr>
          <w:p w14:paraId="1852A326" w14:textId="77777777" w:rsidR="00B85F73" w:rsidRDefault="00B85F73" w:rsidP="00576527">
            <w:pPr>
              <w:rPr>
                <w:rFonts w:ascii="Candara" w:hAnsi="Candara" w:cs="Calibri"/>
                <w:b/>
                <w:bCs/>
                <w:color w:val="000000"/>
                <w:sz w:val="16"/>
                <w:szCs w:val="16"/>
              </w:rPr>
            </w:pPr>
          </w:p>
        </w:tc>
        <w:tc>
          <w:tcPr>
            <w:tcW w:w="1730" w:type="dxa"/>
            <w:gridSpan w:val="3"/>
            <w:vMerge/>
            <w:tcBorders>
              <w:left w:val="nil"/>
              <w:bottom w:val="single" w:sz="4" w:space="0" w:color="auto"/>
              <w:right w:val="single" w:sz="4" w:space="0" w:color="auto"/>
            </w:tcBorders>
            <w:shd w:val="clear" w:color="auto" w:fill="auto"/>
          </w:tcPr>
          <w:p w14:paraId="3549AB6B" w14:textId="77777777" w:rsidR="00B85F73" w:rsidRDefault="00B85F73" w:rsidP="00576527">
            <w:pPr>
              <w:jc w:val="both"/>
              <w:rPr>
                <w:rFonts w:ascii="Arial" w:hAnsi="Arial" w:cs="Arial"/>
                <w:color w:val="000000"/>
                <w:sz w:val="16"/>
                <w:szCs w:val="16"/>
              </w:rPr>
            </w:pPr>
          </w:p>
        </w:tc>
        <w:tc>
          <w:tcPr>
            <w:tcW w:w="1884" w:type="dxa"/>
            <w:gridSpan w:val="2"/>
            <w:vMerge/>
            <w:tcBorders>
              <w:left w:val="nil"/>
              <w:bottom w:val="single" w:sz="4" w:space="0" w:color="auto"/>
              <w:right w:val="single" w:sz="4" w:space="0" w:color="auto"/>
            </w:tcBorders>
            <w:shd w:val="clear" w:color="auto" w:fill="auto"/>
          </w:tcPr>
          <w:p w14:paraId="0A48F753" w14:textId="77777777" w:rsidR="00B85F73" w:rsidRDefault="00B85F73" w:rsidP="00576527">
            <w:pPr>
              <w:rPr>
                <w:rFonts w:ascii="Arial" w:hAnsi="Arial" w:cs="Arial"/>
                <w:color w:val="FF0000"/>
                <w:sz w:val="16"/>
                <w:szCs w:val="16"/>
              </w:rPr>
            </w:pPr>
          </w:p>
        </w:tc>
        <w:tc>
          <w:tcPr>
            <w:tcW w:w="384" w:type="dxa"/>
            <w:tcBorders>
              <w:top w:val="single" w:sz="4" w:space="0" w:color="auto"/>
              <w:left w:val="nil"/>
              <w:bottom w:val="single" w:sz="4" w:space="0" w:color="auto"/>
              <w:right w:val="single" w:sz="8" w:space="0" w:color="auto"/>
            </w:tcBorders>
            <w:shd w:val="clear" w:color="000000" w:fill="548235"/>
          </w:tcPr>
          <w:p w14:paraId="2C44D1F7" w14:textId="77777777" w:rsidR="00B85F73" w:rsidRDefault="00B85F73" w:rsidP="00576527">
            <w:pPr>
              <w:jc w:val="both"/>
              <w:rPr>
                <w:rFonts w:ascii="Arial" w:hAnsi="Arial" w:cs="Arial"/>
                <w:b/>
                <w:bCs/>
                <w:color w:val="FF0000"/>
                <w:sz w:val="22"/>
                <w:szCs w:val="22"/>
              </w:rPr>
            </w:pPr>
          </w:p>
        </w:tc>
        <w:tc>
          <w:tcPr>
            <w:tcW w:w="384" w:type="dxa"/>
            <w:vMerge/>
            <w:tcBorders>
              <w:left w:val="nil"/>
              <w:bottom w:val="single" w:sz="4" w:space="0" w:color="auto"/>
              <w:right w:val="single" w:sz="8" w:space="0" w:color="auto"/>
            </w:tcBorders>
            <w:shd w:val="clear" w:color="000000" w:fill="548235"/>
          </w:tcPr>
          <w:p w14:paraId="6737CE04" w14:textId="77777777" w:rsidR="00B85F73" w:rsidRDefault="00B85F73" w:rsidP="00576527">
            <w:pPr>
              <w:jc w:val="both"/>
              <w:rPr>
                <w:rFonts w:ascii="Arial" w:hAnsi="Arial" w:cs="Arial"/>
                <w:b/>
                <w:bCs/>
                <w:color w:val="FF0000"/>
                <w:sz w:val="22"/>
                <w:szCs w:val="22"/>
              </w:rPr>
            </w:pPr>
          </w:p>
        </w:tc>
        <w:tc>
          <w:tcPr>
            <w:tcW w:w="384" w:type="dxa"/>
            <w:vMerge/>
            <w:tcBorders>
              <w:left w:val="nil"/>
              <w:bottom w:val="single" w:sz="4" w:space="0" w:color="auto"/>
              <w:right w:val="single" w:sz="8" w:space="0" w:color="auto"/>
            </w:tcBorders>
            <w:shd w:val="clear" w:color="000000" w:fill="548235"/>
          </w:tcPr>
          <w:p w14:paraId="62E74EC3" w14:textId="77777777" w:rsidR="00B85F73" w:rsidRDefault="00B85F73" w:rsidP="00576527">
            <w:pPr>
              <w:jc w:val="both"/>
              <w:rPr>
                <w:rFonts w:ascii="Arial" w:hAnsi="Arial" w:cs="Arial"/>
                <w:b/>
                <w:bCs/>
                <w:color w:val="FF0000"/>
                <w:sz w:val="22"/>
                <w:szCs w:val="22"/>
              </w:rPr>
            </w:pPr>
          </w:p>
        </w:tc>
        <w:tc>
          <w:tcPr>
            <w:tcW w:w="384" w:type="dxa"/>
            <w:vMerge/>
            <w:tcBorders>
              <w:left w:val="nil"/>
              <w:bottom w:val="single" w:sz="4" w:space="0" w:color="auto"/>
              <w:right w:val="single" w:sz="8" w:space="0" w:color="auto"/>
            </w:tcBorders>
            <w:shd w:val="clear" w:color="000000" w:fill="548235"/>
          </w:tcPr>
          <w:p w14:paraId="5EC56A7A" w14:textId="77777777" w:rsidR="00B85F73" w:rsidRDefault="00B85F73" w:rsidP="00576527">
            <w:pPr>
              <w:jc w:val="both"/>
              <w:rPr>
                <w:rFonts w:ascii="Arial" w:hAnsi="Arial" w:cs="Arial"/>
                <w:b/>
                <w:bCs/>
                <w:color w:val="FF0000"/>
                <w:sz w:val="22"/>
                <w:szCs w:val="22"/>
              </w:rPr>
            </w:pPr>
          </w:p>
        </w:tc>
        <w:tc>
          <w:tcPr>
            <w:tcW w:w="384" w:type="dxa"/>
            <w:vMerge/>
            <w:tcBorders>
              <w:left w:val="nil"/>
              <w:bottom w:val="single" w:sz="4" w:space="0" w:color="auto"/>
              <w:right w:val="single" w:sz="8" w:space="0" w:color="auto"/>
            </w:tcBorders>
            <w:shd w:val="clear" w:color="000000" w:fill="548235"/>
          </w:tcPr>
          <w:p w14:paraId="5692A9C7" w14:textId="77777777" w:rsidR="00B85F73" w:rsidRDefault="00B85F73" w:rsidP="00576527">
            <w:pPr>
              <w:jc w:val="both"/>
              <w:rPr>
                <w:rFonts w:ascii="Arial" w:hAnsi="Arial" w:cs="Arial"/>
                <w:b/>
                <w:bCs/>
                <w:color w:val="FF0000"/>
                <w:sz w:val="22"/>
                <w:szCs w:val="22"/>
              </w:rPr>
            </w:pPr>
          </w:p>
        </w:tc>
        <w:tc>
          <w:tcPr>
            <w:tcW w:w="500" w:type="dxa"/>
            <w:vMerge/>
            <w:tcBorders>
              <w:left w:val="nil"/>
              <w:bottom w:val="single" w:sz="4" w:space="0" w:color="auto"/>
              <w:right w:val="single" w:sz="4" w:space="0" w:color="auto"/>
            </w:tcBorders>
            <w:shd w:val="clear" w:color="auto" w:fill="auto"/>
          </w:tcPr>
          <w:p w14:paraId="538820DE" w14:textId="77777777" w:rsidR="00B85F73" w:rsidRDefault="00B85F73" w:rsidP="00576527">
            <w:pPr>
              <w:jc w:val="both"/>
              <w:rPr>
                <w:rFonts w:ascii="Arial" w:hAnsi="Arial" w:cs="Arial"/>
                <w:b/>
                <w:bCs/>
                <w:color w:val="FF0000"/>
                <w:sz w:val="22"/>
                <w:szCs w:val="22"/>
              </w:rPr>
            </w:pPr>
          </w:p>
        </w:tc>
        <w:tc>
          <w:tcPr>
            <w:tcW w:w="439" w:type="dxa"/>
            <w:vMerge/>
            <w:tcBorders>
              <w:left w:val="single" w:sz="4" w:space="0" w:color="auto"/>
              <w:bottom w:val="single" w:sz="4" w:space="0" w:color="auto"/>
              <w:right w:val="single" w:sz="4" w:space="0" w:color="auto"/>
            </w:tcBorders>
            <w:shd w:val="clear" w:color="auto" w:fill="auto"/>
          </w:tcPr>
          <w:p w14:paraId="2861BBDE" w14:textId="77777777" w:rsidR="00B85F73" w:rsidRDefault="00B85F73" w:rsidP="00576527">
            <w:pPr>
              <w:jc w:val="both"/>
              <w:rPr>
                <w:sz w:val="20"/>
                <w:szCs w:val="20"/>
              </w:rPr>
            </w:pPr>
          </w:p>
        </w:tc>
        <w:tc>
          <w:tcPr>
            <w:tcW w:w="488" w:type="dxa"/>
            <w:vMerge/>
            <w:tcBorders>
              <w:left w:val="single" w:sz="4" w:space="0" w:color="auto"/>
              <w:bottom w:val="single" w:sz="4" w:space="0" w:color="auto"/>
              <w:right w:val="single" w:sz="4" w:space="0" w:color="auto"/>
            </w:tcBorders>
            <w:shd w:val="clear" w:color="auto" w:fill="auto"/>
          </w:tcPr>
          <w:p w14:paraId="4870F79C" w14:textId="77777777" w:rsidR="00B85F73" w:rsidRDefault="00B85F73" w:rsidP="00576527">
            <w:pPr>
              <w:jc w:val="both"/>
              <w:rPr>
                <w:sz w:val="20"/>
                <w:szCs w:val="20"/>
              </w:rPr>
            </w:pPr>
          </w:p>
        </w:tc>
        <w:tc>
          <w:tcPr>
            <w:tcW w:w="1121" w:type="dxa"/>
            <w:gridSpan w:val="2"/>
            <w:vMerge/>
            <w:tcBorders>
              <w:left w:val="single" w:sz="4" w:space="0" w:color="auto"/>
              <w:bottom w:val="single" w:sz="4" w:space="0" w:color="auto"/>
              <w:right w:val="nil"/>
            </w:tcBorders>
            <w:shd w:val="clear" w:color="auto" w:fill="auto"/>
          </w:tcPr>
          <w:p w14:paraId="30D7EBD9" w14:textId="77777777" w:rsidR="00B85F73" w:rsidRDefault="00B85F73" w:rsidP="00576527">
            <w:pPr>
              <w:jc w:val="both"/>
              <w:rPr>
                <w:sz w:val="20"/>
                <w:szCs w:val="20"/>
              </w:rPr>
            </w:pPr>
          </w:p>
        </w:tc>
        <w:tc>
          <w:tcPr>
            <w:tcW w:w="301" w:type="dxa"/>
            <w:gridSpan w:val="2"/>
            <w:vMerge/>
            <w:tcBorders>
              <w:left w:val="single" w:sz="8" w:space="0" w:color="auto"/>
              <w:bottom w:val="nil"/>
              <w:right w:val="nil"/>
            </w:tcBorders>
            <w:shd w:val="clear" w:color="auto" w:fill="auto"/>
          </w:tcPr>
          <w:p w14:paraId="667FA4F1" w14:textId="77777777" w:rsidR="00B85F73" w:rsidRDefault="00B85F73" w:rsidP="00576527">
            <w:pPr>
              <w:jc w:val="both"/>
              <w:rPr>
                <w:rFonts w:ascii="Arial" w:hAnsi="Arial" w:cs="Arial"/>
                <w:color w:val="FF0000"/>
                <w:sz w:val="22"/>
                <w:szCs w:val="22"/>
              </w:rPr>
            </w:pPr>
          </w:p>
        </w:tc>
        <w:tc>
          <w:tcPr>
            <w:tcW w:w="928" w:type="dxa"/>
            <w:vMerge/>
            <w:tcBorders>
              <w:left w:val="nil"/>
              <w:bottom w:val="nil"/>
              <w:right w:val="single" w:sz="8" w:space="0" w:color="auto"/>
            </w:tcBorders>
            <w:shd w:val="clear" w:color="auto" w:fill="auto"/>
          </w:tcPr>
          <w:p w14:paraId="49E7ABD5" w14:textId="77777777" w:rsidR="00B85F73" w:rsidRDefault="00B85F73" w:rsidP="00576527">
            <w:pPr>
              <w:jc w:val="both"/>
              <w:rPr>
                <w:rFonts w:ascii="Arial" w:hAnsi="Arial" w:cs="Arial"/>
                <w:color w:val="FF0000"/>
                <w:sz w:val="22"/>
                <w:szCs w:val="22"/>
              </w:rPr>
            </w:pPr>
          </w:p>
        </w:tc>
      </w:tr>
      <w:tr w:rsidR="001775E3" w14:paraId="424E4C76" w14:textId="77777777" w:rsidTr="00A278F0">
        <w:trPr>
          <w:trHeight w:val="420"/>
        </w:trPr>
        <w:tc>
          <w:tcPr>
            <w:tcW w:w="1293" w:type="dxa"/>
            <w:vMerge/>
            <w:tcBorders>
              <w:top w:val="single" w:sz="4" w:space="0" w:color="auto"/>
              <w:left w:val="single" w:sz="4" w:space="0" w:color="auto"/>
              <w:bottom w:val="nil"/>
              <w:right w:val="single" w:sz="4" w:space="0" w:color="auto"/>
            </w:tcBorders>
            <w:hideMark/>
          </w:tcPr>
          <w:p w14:paraId="1E338B13" w14:textId="77777777" w:rsidR="00B85F73" w:rsidRDefault="00B85F73"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000000"/>
              <w:right w:val="single" w:sz="4" w:space="0" w:color="auto"/>
            </w:tcBorders>
            <w:hideMark/>
          </w:tcPr>
          <w:p w14:paraId="3A6B0CE1" w14:textId="77777777" w:rsidR="00B85F73" w:rsidRDefault="00B85F73" w:rsidP="00576527">
            <w:pPr>
              <w:rPr>
                <w:rFonts w:ascii="Candara" w:hAnsi="Candara" w:cs="Calibri"/>
                <w:b/>
                <w:bCs/>
                <w:color w:val="002060"/>
                <w:sz w:val="16"/>
                <w:szCs w:val="16"/>
              </w:rPr>
            </w:pPr>
          </w:p>
        </w:tc>
        <w:tc>
          <w:tcPr>
            <w:tcW w:w="313" w:type="dxa"/>
            <w:gridSpan w:val="3"/>
            <w:vMerge w:val="restart"/>
            <w:tcBorders>
              <w:top w:val="nil"/>
              <w:left w:val="single" w:sz="4" w:space="0" w:color="auto"/>
              <w:right w:val="single" w:sz="4" w:space="0" w:color="auto"/>
            </w:tcBorders>
            <w:shd w:val="clear" w:color="auto" w:fill="auto"/>
            <w:hideMark/>
          </w:tcPr>
          <w:p w14:paraId="37D9D753" w14:textId="77777777" w:rsidR="00B85F73" w:rsidRDefault="00B85F73" w:rsidP="00576527">
            <w:pPr>
              <w:jc w:val="center"/>
              <w:rPr>
                <w:rFonts w:ascii="Candara" w:hAnsi="Candara" w:cs="Calibri"/>
                <w:b/>
                <w:bCs/>
                <w:color w:val="000000"/>
                <w:sz w:val="16"/>
                <w:szCs w:val="16"/>
              </w:rPr>
            </w:pPr>
            <w:r>
              <w:rPr>
                <w:rFonts w:ascii="Candara" w:hAnsi="Candara" w:cs="Calibri"/>
                <w:b/>
                <w:bCs/>
                <w:color w:val="000000"/>
                <w:sz w:val="16"/>
                <w:szCs w:val="16"/>
              </w:rPr>
              <w:t>47</w:t>
            </w:r>
          </w:p>
        </w:tc>
        <w:tc>
          <w:tcPr>
            <w:tcW w:w="1779" w:type="dxa"/>
            <w:vMerge w:val="restart"/>
            <w:tcBorders>
              <w:top w:val="nil"/>
              <w:left w:val="single" w:sz="4" w:space="0" w:color="auto"/>
              <w:right w:val="single" w:sz="4" w:space="0" w:color="auto"/>
            </w:tcBorders>
            <w:shd w:val="clear" w:color="000000" w:fill="FFFFFF"/>
            <w:hideMark/>
          </w:tcPr>
          <w:p w14:paraId="3B265ED9" w14:textId="77777777" w:rsidR="00B85F73" w:rsidRDefault="00B85F73" w:rsidP="00576527">
            <w:pPr>
              <w:rPr>
                <w:rFonts w:ascii="Candara" w:hAnsi="Candara" w:cs="Calibri"/>
                <w:b/>
                <w:bCs/>
                <w:color w:val="000000"/>
                <w:sz w:val="16"/>
                <w:szCs w:val="16"/>
              </w:rPr>
            </w:pPr>
            <w:r>
              <w:rPr>
                <w:rFonts w:ascii="Candara" w:hAnsi="Candara" w:cs="Calibri"/>
                <w:b/>
                <w:bCs/>
                <w:color w:val="000000"/>
                <w:sz w:val="16"/>
                <w:szCs w:val="16"/>
              </w:rPr>
              <w:t xml:space="preserve">Organisation ateliers de formation sur le Do No </w:t>
            </w:r>
            <w:proofErr w:type="spellStart"/>
            <w:r>
              <w:rPr>
                <w:rFonts w:ascii="Candara" w:hAnsi="Candara" w:cs="Calibri"/>
                <w:b/>
                <w:bCs/>
                <w:color w:val="000000"/>
                <w:sz w:val="16"/>
                <w:szCs w:val="16"/>
              </w:rPr>
              <w:t>Harm</w:t>
            </w:r>
            <w:proofErr w:type="spellEnd"/>
          </w:p>
        </w:tc>
        <w:tc>
          <w:tcPr>
            <w:tcW w:w="1730" w:type="dxa"/>
            <w:gridSpan w:val="3"/>
            <w:tcBorders>
              <w:top w:val="nil"/>
              <w:left w:val="nil"/>
              <w:bottom w:val="single" w:sz="4" w:space="0" w:color="auto"/>
              <w:right w:val="single" w:sz="4" w:space="0" w:color="auto"/>
            </w:tcBorders>
            <w:shd w:val="clear" w:color="auto" w:fill="auto"/>
            <w:hideMark/>
          </w:tcPr>
          <w:p w14:paraId="4A11808D" w14:textId="7F8289D0" w:rsidR="00B85F73" w:rsidRDefault="00EC0616" w:rsidP="00576527">
            <w:pPr>
              <w:jc w:val="both"/>
              <w:rPr>
                <w:rFonts w:ascii="Arial" w:hAnsi="Arial" w:cs="Arial"/>
                <w:color w:val="000000"/>
                <w:sz w:val="16"/>
                <w:szCs w:val="16"/>
              </w:rPr>
            </w:pPr>
            <w:r>
              <w:rPr>
                <w:rFonts w:ascii="Arial" w:hAnsi="Arial" w:cs="Arial"/>
                <w:color w:val="000000"/>
                <w:sz w:val="16"/>
                <w:szCs w:val="16"/>
              </w:rPr>
              <w:t>Programme</w:t>
            </w:r>
          </w:p>
        </w:tc>
        <w:tc>
          <w:tcPr>
            <w:tcW w:w="1884" w:type="dxa"/>
            <w:gridSpan w:val="2"/>
            <w:tcBorders>
              <w:top w:val="nil"/>
              <w:left w:val="nil"/>
              <w:bottom w:val="single" w:sz="4" w:space="0" w:color="auto"/>
              <w:right w:val="single" w:sz="4" w:space="0" w:color="auto"/>
            </w:tcBorders>
            <w:shd w:val="clear" w:color="auto" w:fill="auto"/>
            <w:hideMark/>
          </w:tcPr>
          <w:p w14:paraId="13BBF3F0" w14:textId="590E874F" w:rsidR="00B85F73" w:rsidRDefault="00EC0616" w:rsidP="00576527">
            <w:pPr>
              <w:rPr>
                <w:rFonts w:ascii="Arial" w:hAnsi="Arial" w:cs="Arial"/>
                <w:color w:val="FF0000"/>
                <w:sz w:val="16"/>
                <w:szCs w:val="16"/>
              </w:rPr>
            </w:pPr>
            <w:r>
              <w:rPr>
                <w:rFonts w:ascii="Arial" w:hAnsi="Arial" w:cs="Arial"/>
                <w:color w:val="000000"/>
                <w:sz w:val="16"/>
                <w:szCs w:val="16"/>
              </w:rPr>
              <w:t>Élaboration</w:t>
            </w:r>
            <w:r w:rsidR="00B85F73">
              <w:rPr>
                <w:rFonts w:ascii="Arial" w:hAnsi="Arial" w:cs="Arial"/>
                <w:color w:val="000000"/>
                <w:sz w:val="16"/>
                <w:szCs w:val="16"/>
              </w:rPr>
              <w:t xml:space="preserve"> des documents techniques, </w:t>
            </w:r>
          </w:p>
        </w:tc>
        <w:tc>
          <w:tcPr>
            <w:tcW w:w="384" w:type="dxa"/>
            <w:tcBorders>
              <w:top w:val="single" w:sz="4" w:space="0" w:color="auto"/>
              <w:left w:val="nil"/>
              <w:bottom w:val="single" w:sz="4" w:space="0" w:color="auto"/>
              <w:right w:val="single" w:sz="8" w:space="0" w:color="auto"/>
            </w:tcBorders>
            <w:shd w:val="clear" w:color="000000" w:fill="548235"/>
            <w:hideMark/>
          </w:tcPr>
          <w:p w14:paraId="2C89F7CF"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43F48DD3"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17F1B863"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2F3B748C"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16F2FCBF"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single" w:sz="4" w:space="0" w:color="auto"/>
              <w:left w:val="nil"/>
              <w:bottom w:val="single" w:sz="4" w:space="0" w:color="auto"/>
              <w:right w:val="single" w:sz="4" w:space="0" w:color="auto"/>
            </w:tcBorders>
            <w:shd w:val="clear" w:color="auto" w:fill="auto"/>
            <w:hideMark/>
          </w:tcPr>
          <w:p w14:paraId="02D6F5B8" w14:textId="77777777" w:rsidR="00B85F73" w:rsidRDefault="00B85F73" w:rsidP="00576527">
            <w:pPr>
              <w:jc w:val="both"/>
              <w:rPr>
                <w:rFonts w:ascii="Arial" w:hAnsi="Arial" w:cs="Arial"/>
                <w:b/>
                <w:bCs/>
                <w:color w:val="FF0000"/>
                <w:sz w:val="22"/>
                <w:szCs w:val="22"/>
              </w:rPr>
            </w:pPr>
          </w:p>
        </w:tc>
        <w:tc>
          <w:tcPr>
            <w:tcW w:w="439" w:type="dxa"/>
            <w:tcBorders>
              <w:top w:val="single" w:sz="4" w:space="0" w:color="auto"/>
              <w:left w:val="single" w:sz="4" w:space="0" w:color="auto"/>
              <w:bottom w:val="single" w:sz="4" w:space="0" w:color="auto"/>
              <w:right w:val="single" w:sz="4" w:space="0" w:color="auto"/>
            </w:tcBorders>
            <w:shd w:val="clear" w:color="auto" w:fill="auto"/>
            <w:hideMark/>
          </w:tcPr>
          <w:p w14:paraId="0B9D4E84" w14:textId="77777777" w:rsidR="00B85F73" w:rsidRDefault="00B85F73" w:rsidP="00576527">
            <w:pPr>
              <w:jc w:val="both"/>
              <w:rPr>
                <w:sz w:val="20"/>
                <w:szCs w:val="20"/>
              </w:rPr>
            </w:pPr>
          </w:p>
        </w:tc>
        <w:tc>
          <w:tcPr>
            <w:tcW w:w="488" w:type="dxa"/>
            <w:tcBorders>
              <w:top w:val="single" w:sz="4" w:space="0" w:color="auto"/>
              <w:left w:val="single" w:sz="4" w:space="0" w:color="auto"/>
              <w:bottom w:val="single" w:sz="4" w:space="0" w:color="auto"/>
              <w:right w:val="single" w:sz="4" w:space="0" w:color="auto"/>
            </w:tcBorders>
            <w:shd w:val="clear" w:color="auto" w:fill="auto"/>
            <w:hideMark/>
          </w:tcPr>
          <w:p w14:paraId="2CD9DA0D" w14:textId="77777777" w:rsidR="00B85F73" w:rsidRDefault="00B85F73" w:rsidP="00576527">
            <w:pPr>
              <w:jc w:val="both"/>
              <w:rPr>
                <w:sz w:val="20"/>
                <w:szCs w:val="20"/>
              </w:rPr>
            </w:pPr>
          </w:p>
        </w:tc>
        <w:tc>
          <w:tcPr>
            <w:tcW w:w="1121" w:type="dxa"/>
            <w:gridSpan w:val="2"/>
            <w:tcBorders>
              <w:top w:val="single" w:sz="4" w:space="0" w:color="auto"/>
              <w:left w:val="single" w:sz="4" w:space="0" w:color="auto"/>
              <w:bottom w:val="single" w:sz="4" w:space="0" w:color="auto"/>
              <w:right w:val="nil"/>
            </w:tcBorders>
            <w:shd w:val="clear" w:color="auto" w:fill="auto"/>
            <w:hideMark/>
          </w:tcPr>
          <w:p w14:paraId="3C8EE2C1" w14:textId="77777777" w:rsidR="00B85F73" w:rsidRDefault="00B85F73" w:rsidP="00576527">
            <w:pPr>
              <w:jc w:val="both"/>
              <w:rPr>
                <w:sz w:val="20"/>
                <w:szCs w:val="20"/>
              </w:rPr>
            </w:pPr>
          </w:p>
        </w:tc>
        <w:tc>
          <w:tcPr>
            <w:tcW w:w="301" w:type="dxa"/>
            <w:gridSpan w:val="2"/>
            <w:tcBorders>
              <w:top w:val="single" w:sz="8" w:space="0" w:color="auto"/>
              <w:left w:val="single" w:sz="8" w:space="0" w:color="auto"/>
              <w:bottom w:val="nil"/>
              <w:right w:val="nil"/>
            </w:tcBorders>
            <w:shd w:val="clear" w:color="auto" w:fill="auto"/>
            <w:hideMark/>
          </w:tcPr>
          <w:p w14:paraId="509DDFFD" w14:textId="77777777" w:rsidR="00B85F73" w:rsidRDefault="00B85F73"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single" w:sz="8" w:space="0" w:color="auto"/>
              <w:left w:val="nil"/>
              <w:bottom w:val="nil"/>
              <w:right w:val="single" w:sz="8" w:space="0" w:color="auto"/>
            </w:tcBorders>
            <w:shd w:val="clear" w:color="auto" w:fill="auto"/>
            <w:hideMark/>
          </w:tcPr>
          <w:p w14:paraId="53A6D536" w14:textId="77777777" w:rsidR="00B85F73" w:rsidRDefault="00B85F73" w:rsidP="00576527">
            <w:pPr>
              <w:jc w:val="both"/>
              <w:rPr>
                <w:rFonts w:ascii="Arial" w:hAnsi="Arial" w:cs="Arial"/>
                <w:color w:val="FF0000"/>
                <w:sz w:val="22"/>
                <w:szCs w:val="22"/>
              </w:rPr>
            </w:pPr>
            <w:r>
              <w:rPr>
                <w:rFonts w:ascii="Arial" w:hAnsi="Arial" w:cs="Arial"/>
                <w:color w:val="FF0000"/>
                <w:sz w:val="22"/>
                <w:szCs w:val="22"/>
              </w:rPr>
              <w:t> </w:t>
            </w:r>
          </w:p>
        </w:tc>
      </w:tr>
      <w:tr w:rsidR="001775E3" w14:paraId="475BAAD2" w14:textId="77777777" w:rsidTr="00A278F0">
        <w:tc>
          <w:tcPr>
            <w:tcW w:w="1293" w:type="dxa"/>
            <w:vMerge/>
            <w:tcBorders>
              <w:top w:val="single" w:sz="4" w:space="0" w:color="auto"/>
              <w:left w:val="single" w:sz="4" w:space="0" w:color="auto"/>
              <w:bottom w:val="nil"/>
              <w:right w:val="single" w:sz="4" w:space="0" w:color="auto"/>
            </w:tcBorders>
            <w:hideMark/>
          </w:tcPr>
          <w:p w14:paraId="50D82E85" w14:textId="77777777" w:rsidR="00B85F73" w:rsidRDefault="00B85F73"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000000"/>
              <w:right w:val="single" w:sz="4" w:space="0" w:color="auto"/>
            </w:tcBorders>
            <w:hideMark/>
          </w:tcPr>
          <w:p w14:paraId="107D947D" w14:textId="77777777" w:rsidR="00B85F73" w:rsidRDefault="00B85F73" w:rsidP="00576527">
            <w:pPr>
              <w:rPr>
                <w:rFonts w:ascii="Candara" w:hAnsi="Candara" w:cs="Calibri"/>
                <w:b/>
                <w:bCs/>
                <w:color w:val="002060"/>
                <w:sz w:val="16"/>
                <w:szCs w:val="16"/>
              </w:rPr>
            </w:pPr>
          </w:p>
        </w:tc>
        <w:tc>
          <w:tcPr>
            <w:tcW w:w="313" w:type="dxa"/>
            <w:gridSpan w:val="3"/>
            <w:vMerge/>
            <w:tcBorders>
              <w:left w:val="single" w:sz="4" w:space="0" w:color="auto"/>
              <w:right w:val="single" w:sz="4" w:space="0" w:color="auto"/>
            </w:tcBorders>
            <w:hideMark/>
          </w:tcPr>
          <w:p w14:paraId="3CB62FAA" w14:textId="77777777" w:rsidR="00B85F73" w:rsidRDefault="00B85F73" w:rsidP="00576527">
            <w:pPr>
              <w:rPr>
                <w:rFonts w:ascii="Candara" w:hAnsi="Candara" w:cs="Calibri"/>
                <w:b/>
                <w:bCs/>
                <w:color w:val="000000"/>
                <w:sz w:val="16"/>
                <w:szCs w:val="16"/>
              </w:rPr>
            </w:pPr>
          </w:p>
        </w:tc>
        <w:tc>
          <w:tcPr>
            <w:tcW w:w="1779" w:type="dxa"/>
            <w:vMerge/>
            <w:tcBorders>
              <w:left w:val="single" w:sz="4" w:space="0" w:color="auto"/>
              <w:right w:val="single" w:sz="4" w:space="0" w:color="auto"/>
            </w:tcBorders>
            <w:hideMark/>
          </w:tcPr>
          <w:p w14:paraId="344F65B3" w14:textId="77777777" w:rsidR="00B85F73" w:rsidRDefault="00B85F73" w:rsidP="00576527">
            <w:pPr>
              <w:rPr>
                <w:rFonts w:ascii="Candara" w:hAnsi="Candara" w:cs="Calibri"/>
                <w:b/>
                <w:bCs/>
                <w:color w:val="000000"/>
                <w:sz w:val="16"/>
                <w:szCs w:val="16"/>
              </w:rPr>
            </w:pPr>
          </w:p>
        </w:tc>
        <w:tc>
          <w:tcPr>
            <w:tcW w:w="1730" w:type="dxa"/>
            <w:gridSpan w:val="3"/>
            <w:vMerge w:val="restart"/>
            <w:tcBorders>
              <w:top w:val="nil"/>
              <w:left w:val="nil"/>
              <w:right w:val="single" w:sz="4" w:space="0" w:color="auto"/>
            </w:tcBorders>
            <w:shd w:val="clear" w:color="auto" w:fill="auto"/>
            <w:hideMark/>
          </w:tcPr>
          <w:p w14:paraId="64FD4ECE" w14:textId="77777777" w:rsidR="00B85F73" w:rsidRDefault="00B85F73"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vMerge w:val="restart"/>
            <w:tcBorders>
              <w:top w:val="nil"/>
              <w:left w:val="nil"/>
              <w:right w:val="single" w:sz="4" w:space="0" w:color="auto"/>
            </w:tcBorders>
            <w:shd w:val="clear" w:color="auto" w:fill="auto"/>
            <w:hideMark/>
          </w:tcPr>
          <w:p w14:paraId="78690227" w14:textId="32C43E6C" w:rsidR="00B85F73" w:rsidRDefault="00B85F73" w:rsidP="00576527">
            <w:pPr>
              <w:rPr>
                <w:rFonts w:ascii="Arial" w:hAnsi="Arial" w:cs="Arial"/>
                <w:color w:val="FF0000"/>
                <w:sz w:val="16"/>
                <w:szCs w:val="16"/>
              </w:rPr>
            </w:pPr>
            <w:r>
              <w:rPr>
                <w:rFonts w:ascii="Arial" w:hAnsi="Arial" w:cs="Arial"/>
                <w:color w:val="000000"/>
                <w:sz w:val="16"/>
                <w:szCs w:val="16"/>
              </w:rPr>
              <w:t xml:space="preserve">Organisation logistiques </w:t>
            </w:r>
          </w:p>
        </w:tc>
        <w:tc>
          <w:tcPr>
            <w:tcW w:w="384" w:type="dxa"/>
            <w:tcBorders>
              <w:top w:val="nil"/>
              <w:left w:val="nil"/>
              <w:bottom w:val="single" w:sz="4" w:space="0" w:color="auto"/>
              <w:right w:val="single" w:sz="8" w:space="0" w:color="auto"/>
            </w:tcBorders>
            <w:shd w:val="clear" w:color="000000" w:fill="548235"/>
            <w:hideMark/>
          </w:tcPr>
          <w:p w14:paraId="6F84882D"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nil"/>
              <w:left w:val="nil"/>
              <w:right w:val="single" w:sz="8" w:space="0" w:color="auto"/>
            </w:tcBorders>
            <w:shd w:val="clear" w:color="000000" w:fill="548235"/>
            <w:hideMark/>
          </w:tcPr>
          <w:p w14:paraId="4A6929D9"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nil"/>
              <w:left w:val="nil"/>
              <w:right w:val="single" w:sz="8" w:space="0" w:color="auto"/>
            </w:tcBorders>
            <w:shd w:val="clear" w:color="000000" w:fill="548235"/>
            <w:hideMark/>
          </w:tcPr>
          <w:p w14:paraId="3F773B48"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nil"/>
              <w:left w:val="nil"/>
              <w:right w:val="single" w:sz="8" w:space="0" w:color="auto"/>
            </w:tcBorders>
            <w:shd w:val="clear" w:color="000000" w:fill="548235"/>
            <w:hideMark/>
          </w:tcPr>
          <w:p w14:paraId="5C29FDA4"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nil"/>
              <w:left w:val="nil"/>
              <w:right w:val="single" w:sz="8" w:space="0" w:color="auto"/>
            </w:tcBorders>
            <w:shd w:val="clear" w:color="000000" w:fill="548235"/>
            <w:hideMark/>
          </w:tcPr>
          <w:p w14:paraId="51F4572A" w14:textId="77777777" w:rsidR="00B85F73" w:rsidRDefault="00B85F73"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vMerge w:val="restart"/>
            <w:tcBorders>
              <w:top w:val="nil"/>
              <w:left w:val="nil"/>
              <w:right w:val="single" w:sz="4" w:space="0" w:color="auto"/>
            </w:tcBorders>
            <w:shd w:val="clear" w:color="auto" w:fill="auto"/>
            <w:hideMark/>
          </w:tcPr>
          <w:p w14:paraId="25C0D740" w14:textId="77777777" w:rsidR="00B85F73" w:rsidRDefault="00B85F73" w:rsidP="00576527">
            <w:pPr>
              <w:jc w:val="both"/>
              <w:rPr>
                <w:rFonts w:ascii="Arial" w:hAnsi="Arial" w:cs="Arial"/>
                <w:b/>
                <w:bCs/>
                <w:color w:val="FF0000"/>
                <w:sz w:val="22"/>
                <w:szCs w:val="22"/>
              </w:rPr>
            </w:pPr>
          </w:p>
        </w:tc>
        <w:tc>
          <w:tcPr>
            <w:tcW w:w="439" w:type="dxa"/>
            <w:vMerge w:val="restart"/>
            <w:tcBorders>
              <w:top w:val="nil"/>
              <w:left w:val="single" w:sz="4" w:space="0" w:color="auto"/>
              <w:right w:val="single" w:sz="4" w:space="0" w:color="auto"/>
            </w:tcBorders>
            <w:shd w:val="clear" w:color="auto" w:fill="auto"/>
            <w:hideMark/>
          </w:tcPr>
          <w:p w14:paraId="720E88CA" w14:textId="77777777" w:rsidR="00B85F73" w:rsidRDefault="00B85F73" w:rsidP="00576527">
            <w:pPr>
              <w:jc w:val="both"/>
              <w:rPr>
                <w:sz w:val="20"/>
                <w:szCs w:val="20"/>
              </w:rPr>
            </w:pPr>
          </w:p>
        </w:tc>
        <w:tc>
          <w:tcPr>
            <w:tcW w:w="488" w:type="dxa"/>
            <w:vMerge w:val="restart"/>
            <w:tcBorders>
              <w:top w:val="nil"/>
              <w:left w:val="single" w:sz="4" w:space="0" w:color="auto"/>
              <w:right w:val="single" w:sz="4" w:space="0" w:color="auto"/>
            </w:tcBorders>
            <w:shd w:val="clear" w:color="auto" w:fill="auto"/>
            <w:hideMark/>
          </w:tcPr>
          <w:p w14:paraId="32A2A5B8" w14:textId="77777777" w:rsidR="00B85F73" w:rsidRDefault="00B85F73" w:rsidP="00576527">
            <w:pPr>
              <w:jc w:val="both"/>
              <w:rPr>
                <w:sz w:val="20"/>
                <w:szCs w:val="20"/>
              </w:rPr>
            </w:pPr>
          </w:p>
        </w:tc>
        <w:tc>
          <w:tcPr>
            <w:tcW w:w="1121" w:type="dxa"/>
            <w:gridSpan w:val="2"/>
            <w:vMerge w:val="restart"/>
            <w:tcBorders>
              <w:top w:val="nil"/>
              <w:left w:val="single" w:sz="4" w:space="0" w:color="auto"/>
              <w:right w:val="nil"/>
            </w:tcBorders>
            <w:shd w:val="clear" w:color="auto" w:fill="auto"/>
            <w:hideMark/>
          </w:tcPr>
          <w:p w14:paraId="24BC52E5" w14:textId="77777777" w:rsidR="00B85F73" w:rsidRDefault="00B85F73" w:rsidP="00576527">
            <w:pPr>
              <w:jc w:val="both"/>
              <w:rPr>
                <w:sz w:val="20"/>
                <w:szCs w:val="20"/>
              </w:rPr>
            </w:pPr>
          </w:p>
        </w:tc>
        <w:tc>
          <w:tcPr>
            <w:tcW w:w="301" w:type="dxa"/>
            <w:gridSpan w:val="2"/>
            <w:vMerge w:val="restart"/>
            <w:tcBorders>
              <w:top w:val="single" w:sz="8" w:space="0" w:color="auto"/>
              <w:left w:val="single" w:sz="8" w:space="0" w:color="auto"/>
              <w:right w:val="nil"/>
            </w:tcBorders>
            <w:shd w:val="clear" w:color="auto" w:fill="auto"/>
            <w:hideMark/>
          </w:tcPr>
          <w:p w14:paraId="67C4E6DE" w14:textId="77777777" w:rsidR="00B85F73" w:rsidRDefault="00B85F73" w:rsidP="00576527">
            <w:pPr>
              <w:jc w:val="both"/>
              <w:rPr>
                <w:rFonts w:ascii="Arial" w:hAnsi="Arial" w:cs="Arial"/>
                <w:color w:val="FF0000"/>
                <w:sz w:val="22"/>
                <w:szCs w:val="22"/>
              </w:rPr>
            </w:pPr>
            <w:r>
              <w:rPr>
                <w:rFonts w:ascii="Arial" w:hAnsi="Arial" w:cs="Arial"/>
                <w:color w:val="FF0000"/>
                <w:sz w:val="22"/>
                <w:szCs w:val="22"/>
              </w:rPr>
              <w:t> </w:t>
            </w:r>
          </w:p>
        </w:tc>
        <w:tc>
          <w:tcPr>
            <w:tcW w:w="928" w:type="dxa"/>
            <w:vMerge w:val="restart"/>
            <w:tcBorders>
              <w:top w:val="single" w:sz="8" w:space="0" w:color="auto"/>
              <w:left w:val="nil"/>
              <w:right w:val="single" w:sz="8" w:space="0" w:color="auto"/>
            </w:tcBorders>
            <w:shd w:val="clear" w:color="auto" w:fill="auto"/>
            <w:hideMark/>
          </w:tcPr>
          <w:p w14:paraId="07D9BE06" w14:textId="77777777" w:rsidR="00B85F73" w:rsidRDefault="00B85F73" w:rsidP="00576527">
            <w:pPr>
              <w:jc w:val="both"/>
              <w:rPr>
                <w:rFonts w:ascii="Arial" w:hAnsi="Arial" w:cs="Arial"/>
                <w:color w:val="FF0000"/>
                <w:sz w:val="22"/>
                <w:szCs w:val="22"/>
              </w:rPr>
            </w:pPr>
            <w:r>
              <w:rPr>
                <w:rFonts w:ascii="Arial" w:hAnsi="Arial" w:cs="Arial"/>
                <w:color w:val="FF0000"/>
                <w:sz w:val="22"/>
                <w:szCs w:val="22"/>
              </w:rPr>
              <w:t> </w:t>
            </w:r>
          </w:p>
        </w:tc>
      </w:tr>
      <w:tr w:rsidR="001775E3" w14:paraId="5B824214" w14:textId="77777777" w:rsidTr="00A278F0">
        <w:trPr>
          <w:trHeight w:val="420"/>
        </w:trPr>
        <w:tc>
          <w:tcPr>
            <w:tcW w:w="1293" w:type="dxa"/>
            <w:vMerge/>
            <w:tcBorders>
              <w:top w:val="single" w:sz="4" w:space="0" w:color="auto"/>
              <w:left w:val="single" w:sz="4" w:space="0" w:color="auto"/>
              <w:bottom w:val="nil"/>
              <w:right w:val="single" w:sz="4" w:space="0" w:color="auto"/>
            </w:tcBorders>
          </w:tcPr>
          <w:p w14:paraId="5DEABBB1" w14:textId="77777777" w:rsidR="00B85F73" w:rsidRDefault="00B85F73"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000000"/>
              <w:right w:val="single" w:sz="4" w:space="0" w:color="auto"/>
            </w:tcBorders>
          </w:tcPr>
          <w:p w14:paraId="112F64A6" w14:textId="77777777" w:rsidR="00B85F73" w:rsidRDefault="00B85F73" w:rsidP="00576527">
            <w:pPr>
              <w:rPr>
                <w:rFonts w:ascii="Candara" w:hAnsi="Candara" w:cs="Calibri"/>
                <w:b/>
                <w:bCs/>
                <w:color w:val="002060"/>
                <w:sz w:val="16"/>
                <w:szCs w:val="16"/>
              </w:rPr>
            </w:pPr>
          </w:p>
        </w:tc>
        <w:tc>
          <w:tcPr>
            <w:tcW w:w="313" w:type="dxa"/>
            <w:gridSpan w:val="3"/>
            <w:vMerge/>
            <w:tcBorders>
              <w:left w:val="single" w:sz="4" w:space="0" w:color="auto"/>
              <w:bottom w:val="single" w:sz="4" w:space="0" w:color="000000"/>
              <w:right w:val="single" w:sz="4" w:space="0" w:color="auto"/>
            </w:tcBorders>
          </w:tcPr>
          <w:p w14:paraId="6234E4A2" w14:textId="77777777" w:rsidR="00B85F73" w:rsidRDefault="00B85F73" w:rsidP="00576527">
            <w:pPr>
              <w:rPr>
                <w:rFonts w:ascii="Candara" w:hAnsi="Candara" w:cs="Calibri"/>
                <w:b/>
                <w:bCs/>
                <w:color w:val="000000"/>
                <w:sz w:val="16"/>
                <w:szCs w:val="16"/>
              </w:rPr>
            </w:pPr>
          </w:p>
        </w:tc>
        <w:tc>
          <w:tcPr>
            <w:tcW w:w="1779" w:type="dxa"/>
            <w:vMerge/>
            <w:tcBorders>
              <w:left w:val="single" w:sz="4" w:space="0" w:color="auto"/>
              <w:bottom w:val="single" w:sz="4" w:space="0" w:color="auto"/>
              <w:right w:val="single" w:sz="4" w:space="0" w:color="auto"/>
            </w:tcBorders>
          </w:tcPr>
          <w:p w14:paraId="2233FAC3" w14:textId="77777777" w:rsidR="00B85F73" w:rsidRDefault="00B85F73" w:rsidP="00576527">
            <w:pPr>
              <w:rPr>
                <w:rFonts w:ascii="Candara" w:hAnsi="Candara" w:cs="Calibri"/>
                <w:b/>
                <w:bCs/>
                <w:color w:val="000000"/>
                <w:sz w:val="16"/>
                <w:szCs w:val="16"/>
              </w:rPr>
            </w:pPr>
          </w:p>
        </w:tc>
        <w:tc>
          <w:tcPr>
            <w:tcW w:w="1730" w:type="dxa"/>
            <w:gridSpan w:val="3"/>
            <w:vMerge/>
            <w:tcBorders>
              <w:left w:val="nil"/>
              <w:bottom w:val="single" w:sz="4" w:space="0" w:color="auto"/>
              <w:right w:val="single" w:sz="4" w:space="0" w:color="auto"/>
            </w:tcBorders>
            <w:shd w:val="clear" w:color="auto" w:fill="auto"/>
          </w:tcPr>
          <w:p w14:paraId="3F27D17F" w14:textId="77777777" w:rsidR="00B85F73" w:rsidRDefault="00B85F73" w:rsidP="00576527">
            <w:pPr>
              <w:jc w:val="both"/>
              <w:rPr>
                <w:rFonts w:ascii="Arial" w:hAnsi="Arial" w:cs="Arial"/>
                <w:color w:val="000000"/>
                <w:sz w:val="16"/>
                <w:szCs w:val="16"/>
              </w:rPr>
            </w:pPr>
          </w:p>
        </w:tc>
        <w:tc>
          <w:tcPr>
            <w:tcW w:w="1884" w:type="dxa"/>
            <w:gridSpan w:val="2"/>
            <w:vMerge/>
            <w:tcBorders>
              <w:left w:val="nil"/>
              <w:bottom w:val="single" w:sz="4" w:space="0" w:color="auto"/>
              <w:right w:val="single" w:sz="4" w:space="0" w:color="auto"/>
            </w:tcBorders>
            <w:shd w:val="clear" w:color="auto" w:fill="auto"/>
          </w:tcPr>
          <w:p w14:paraId="1D63AB7C" w14:textId="77777777" w:rsidR="00B85F73" w:rsidRDefault="00B85F73" w:rsidP="00576527">
            <w:pPr>
              <w:rPr>
                <w:rFonts w:ascii="Arial" w:hAnsi="Arial" w:cs="Arial"/>
                <w:color w:val="FF0000"/>
                <w:sz w:val="16"/>
                <w:szCs w:val="16"/>
              </w:rPr>
            </w:pPr>
          </w:p>
        </w:tc>
        <w:tc>
          <w:tcPr>
            <w:tcW w:w="384" w:type="dxa"/>
            <w:tcBorders>
              <w:top w:val="single" w:sz="4" w:space="0" w:color="auto"/>
              <w:left w:val="nil"/>
              <w:bottom w:val="single" w:sz="4" w:space="0" w:color="auto"/>
              <w:right w:val="single" w:sz="8" w:space="0" w:color="auto"/>
            </w:tcBorders>
            <w:shd w:val="clear" w:color="000000" w:fill="548235"/>
          </w:tcPr>
          <w:p w14:paraId="13B66F2B" w14:textId="77777777" w:rsidR="00B85F73" w:rsidRDefault="00B85F73" w:rsidP="00576527">
            <w:pPr>
              <w:jc w:val="both"/>
              <w:rPr>
                <w:rFonts w:ascii="Arial" w:hAnsi="Arial" w:cs="Arial"/>
                <w:b/>
                <w:bCs/>
                <w:color w:val="FF0000"/>
                <w:sz w:val="22"/>
                <w:szCs w:val="22"/>
              </w:rPr>
            </w:pPr>
          </w:p>
        </w:tc>
        <w:tc>
          <w:tcPr>
            <w:tcW w:w="384" w:type="dxa"/>
            <w:vMerge/>
            <w:tcBorders>
              <w:left w:val="nil"/>
              <w:bottom w:val="single" w:sz="4" w:space="0" w:color="auto"/>
              <w:right w:val="single" w:sz="8" w:space="0" w:color="auto"/>
            </w:tcBorders>
            <w:shd w:val="clear" w:color="000000" w:fill="548235"/>
          </w:tcPr>
          <w:p w14:paraId="58D38429" w14:textId="77777777" w:rsidR="00B85F73" w:rsidRDefault="00B85F73" w:rsidP="00576527">
            <w:pPr>
              <w:jc w:val="both"/>
              <w:rPr>
                <w:rFonts w:ascii="Arial" w:hAnsi="Arial" w:cs="Arial"/>
                <w:b/>
                <w:bCs/>
                <w:color w:val="FF0000"/>
                <w:sz w:val="22"/>
                <w:szCs w:val="22"/>
              </w:rPr>
            </w:pPr>
          </w:p>
        </w:tc>
        <w:tc>
          <w:tcPr>
            <w:tcW w:w="384" w:type="dxa"/>
            <w:vMerge/>
            <w:tcBorders>
              <w:left w:val="nil"/>
              <w:bottom w:val="single" w:sz="4" w:space="0" w:color="auto"/>
              <w:right w:val="single" w:sz="8" w:space="0" w:color="auto"/>
            </w:tcBorders>
            <w:shd w:val="clear" w:color="000000" w:fill="548235"/>
          </w:tcPr>
          <w:p w14:paraId="4581F3EF" w14:textId="77777777" w:rsidR="00B85F73" w:rsidRDefault="00B85F73" w:rsidP="00576527">
            <w:pPr>
              <w:jc w:val="both"/>
              <w:rPr>
                <w:rFonts w:ascii="Arial" w:hAnsi="Arial" w:cs="Arial"/>
                <w:b/>
                <w:bCs/>
                <w:color w:val="FF0000"/>
                <w:sz w:val="22"/>
                <w:szCs w:val="22"/>
              </w:rPr>
            </w:pPr>
          </w:p>
        </w:tc>
        <w:tc>
          <w:tcPr>
            <w:tcW w:w="384" w:type="dxa"/>
            <w:vMerge/>
            <w:tcBorders>
              <w:left w:val="nil"/>
              <w:bottom w:val="single" w:sz="4" w:space="0" w:color="auto"/>
              <w:right w:val="single" w:sz="8" w:space="0" w:color="auto"/>
            </w:tcBorders>
            <w:shd w:val="clear" w:color="000000" w:fill="548235"/>
          </w:tcPr>
          <w:p w14:paraId="2577E5E7" w14:textId="77777777" w:rsidR="00B85F73" w:rsidRDefault="00B85F73" w:rsidP="00576527">
            <w:pPr>
              <w:jc w:val="both"/>
              <w:rPr>
                <w:rFonts w:ascii="Arial" w:hAnsi="Arial" w:cs="Arial"/>
                <w:b/>
                <w:bCs/>
                <w:color w:val="FF0000"/>
                <w:sz w:val="22"/>
                <w:szCs w:val="22"/>
              </w:rPr>
            </w:pPr>
          </w:p>
        </w:tc>
        <w:tc>
          <w:tcPr>
            <w:tcW w:w="384" w:type="dxa"/>
            <w:vMerge/>
            <w:tcBorders>
              <w:left w:val="nil"/>
              <w:bottom w:val="single" w:sz="4" w:space="0" w:color="auto"/>
              <w:right w:val="single" w:sz="8" w:space="0" w:color="auto"/>
            </w:tcBorders>
            <w:shd w:val="clear" w:color="000000" w:fill="548235"/>
          </w:tcPr>
          <w:p w14:paraId="03BB8CBD" w14:textId="77777777" w:rsidR="00B85F73" w:rsidRDefault="00B85F73" w:rsidP="00576527">
            <w:pPr>
              <w:jc w:val="both"/>
              <w:rPr>
                <w:rFonts w:ascii="Arial" w:hAnsi="Arial" w:cs="Arial"/>
                <w:b/>
                <w:bCs/>
                <w:color w:val="FF0000"/>
                <w:sz w:val="22"/>
                <w:szCs w:val="22"/>
              </w:rPr>
            </w:pPr>
          </w:p>
        </w:tc>
        <w:tc>
          <w:tcPr>
            <w:tcW w:w="500" w:type="dxa"/>
            <w:vMerge/>
            <w:tcBorders>
              <w:left w:val="nil"/>
              <w:bottom w:val="single" w:sz="4" w:space="0" w:color="auto"/>
              <w:right w:val="single" w:sz="4" w:space="0" w:color="auto"/>
            </w:tcBorders>
            <w:shd w:val="clear" w:color="auto" w:fill="auto"/>
          </w:tcPr>
          <w:p w14:paraId="4D12DC84" w14:textId="77777777" w:rsidR="00B85F73" w:rsidRDefault="00B85F73" w:rsidP="00576527">
            <w:pPr>
              <w:jc w:val="both"/>
              <w:rPr>
                <w:rFonts w:ascii="Arial" w:hAnsi="Arial" w:cs="Arial"/>
                <w:b/>
                <w:bCs/>
                <w:color w:val="FF0000"/>
                <w:sz w:val="22"/>
                <w:szCs w:val="22"/>
              </w:rPr>
            </w:pPr>
          </w:p>
        </w:tc>
        <w:tc>
          <w:tcPr>
            <w:tcW w:w="439" w:type="dxa"/>
            <w:vMerge/>
            <w:tcBorders>
              <w:left w:val="single" w:sz="4" w:space="0" w:color="auto"/>
              <w:bottom w:val="single" w:sz="4" w:space="0" w:color="auto"/>
              <w:right w:val="single" w:sz="4" w:space="0" w:color="auto"/>
            </w:tcBorders>
            <w:shd w:val="clear" w:color="auto" w:fill="auto"/>
          </w:tcPr>
          <w:p w14:paraId="67A29416" w14:textId="77777777" w:rsidR="00B85F73" w:rsidRDefault="00B85F73" w:rsidP="00576527">
            <w:pPr>
              <w:jc w:val="both"/>
              <w:rPr>
                <w:sz w:val="20"/>
                <w:szCs w:val="20"/>
              </w:rPr>
            </w:pPr>
          </w:p>
        </w:tc>
        <w:tc>
          <w:tcPr>
            <w:tcW w:w="488" w:type="dxa"/>
            <w:vMerge/>
            <w:tcBorders>
              <w:left w:val="single" w:sz="4" w:space="0" w:color="auto"/>
              <w:bottom w:val="single" w:sz="4" w:space="0" w:color="auto"/>
              <w:right w:val="single" w:sz="4" w:space="0" w:color="auto"/>
            </w:tcBorders>
            <w:shd w:val="clear" w:color="auto" w:fill="auto"/>
          </w:tcPr>
          <w:p w14:paraId="6317EB8E" w14:textId="77777777" w:rsidR="00B85F73" w:rsidRDefault="00B85F73" w:rsidP="00576527">
            <w:pPr>
              <w:jc w:val="both"/>
              <w:rPr>
                <w:sz w:val="20"/>
                <w:szCs w:val="20"/>
              </w:rPr>
            </w:pPr>
          </w:p>
        </w:tc>
        <w:tc>
          <w:tcPr>
            <w:tcW w:w="1121" w:type="dxa"/>
            <w:gridSpan w:val="2"/>
            <w:vMerge/>
            <w:tcBorders>
              <w:left w:val="single" w:sz="4" w:space="0" w:color="auto"/>
              <w:bottom w:val="single" w:sz="4" w:space="0" w:color="auto"/>
              <w:right w:val="nil"/>
            </w:tcBorders>
            <w:shd w:val="clear" w:color="auto" w:fill="auto"/>
          </w:tcPr>
          <w:p w14:paraId="27B47F14" w14:textId="77777777" w:rsidR="00B85F73" w:rsidRDefault="00B85F73" w:rsidP="00576527">
            <w:pPr>
              <w:jc w:val="both"/>
              <w:rPr>
                <w:sz w:val="20"/>
                <w:szCs w:val="20"/>
              </w:rPr>
            </w:pPr>
          </w:p>
        </w:tc>
        <w:tc>
          <w:tcPr>
            <w:tcW w:w="301" w:type="dxa"/>
            <w:gridSpan w:val="2"/>
            <w:vMerge/>
            <w:tcBorders>
              <w:left w:val="single" w:sz="8" w:space="0" w:color="auto"/>
              <w:bottom w:val="nil"/>
              <w:right w:val="nil"/>
            </w:tcBorders>
            <w:shd w:val="clear" w:color="auto" w:fill="auto"/>
          </w:tcPr>
          <w:p w14:paraId="527BE999" w14:textId="77777777" w:rsidR="00B85F73" w:rsidRDefault="00B85F73" w:rsidP="00576527">
            <w:pPr>
              <w:jc w:val="both"/>
              <w:rPr>
                <w:rFonts w:ascii="Arial" w:hAnsi="Arial" w:cs="Arial"/>
                <w:color w:val="FF0000"/>
                <w:sz w:val="22"/>
                <w:szCs w:val="22"/>
              </w:rPr>
            </w:pPr>
          </w:p>
        </w:tc>
        <w:tc>
          <w:tcPr>
            <w:tcW w:w="928" w:type="dxa"/>
            <w:vMerge/>
            <w:tcBorders>
              <w:left w:val="nil"/>
              <w:bottom w:val="nil"/>
              <w:right w:val="single" w:sz="8" w:space="0" w:color="auto"/>
            </w:tcBorders>
            <w:shd w:val="clear" w:color="auto" w:fill="auto"/>
          </w:tcPr>
          <w:p w14:paraId="76BD696C" w14:textId="77777777" w:rsidR="00B85F73" w:rsidRDefault="00B85F73" w:rsidP="00576527">
            <w:pPr>
              <w:jc w:val="both"/>
              <w:rPr>
                <w:rFonts w:ascii="Arial" w:hAnsi="Arial" w:cs="Arial"/>
                <w:color w:val="FF0000"/>
                <w:sz w:val="22"/>
                <w:szCs w:val="22"/>
              </w:rPr>
            </w:pPr>
          </w:p>
        </w:tc>
      </w:tr>
      <w:tr w:rsidR="001775E3" w14:paraId="57AD839B" w14:textId="77777777" w:rsidTr="00A278F0">
        <w:trPr>
          <w:trHeight w:val="480"/>
        </w:trPr>
        <w:tc>
          <w:tcPr>
            <w:tcW w:w="1293" w:type="dxa"/>
            <w:vMerge/>
            <w:tcBorders>
              <w:top w:val="single" w:sz="4" w:space="0" w:color="auto"/>
              <w:left w:val="single" w:sz="4" w:space="0" w:color="auto"/>
              <w:bottom w:val="nil"/>
              <w:right w:val="single" w:sz="4" w:space="0" w:color="auto"/>
            </w:tcBorders>
            <w:hideMark/>
          </w:tcPr>
          <w:p w14:paraId="22B50E70" w14:textId="77777777" w:rsidR="007A2D2E" w:rsidRDefault="007A2D2E"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000000"/>
              <w:right w:val="single" w:sz="4" w:space="0" w:color="auto"/>
            </w:tcBorders>
            <w:hideMark/>
          </w:tcPr>
          <w:p w14:paraId="16F7917E" w14:textId="77777777" w:rsidR="007A2D2E" w:rsidRDefault="007A2D2E" w:rsidP="00576527">
            <w:pPr>
              <w:rPr>
                <w:rFonts w:ascii="Candara" w:hAnsi="Candara" w:cs="Calibri"/>
                <w:b/>
                <w:bCs/>
                <w:color w:val="002060"/>
                <w:sz w:val="16"/>
                <w:szCs w:val="16"/>
              </w:rPr>
            </w:pPr>
          </w:p>
        </w:tc>
        <w:tc>
          <w:tcPr>
            <w:tcW w:w="313" w:type="dxa"/>
            <w:gridSpan w:val="3"/>
            <w:vMerge w:val="restart"/>
            <w:tcBorders>
              <w:top w:val="nil"/>
              <w:left w:val="single" w:sz="4" w:space="0" w:color="auto"/>
              <w:bottom w:val="single" w:sz="4" w:space="0" w:color="000000"/>
              <w:right w:val="single" w:sz="4" w:space="0" w:color="auto"/>
            </w:tcBorders>
            <w:shd w:val="clear" w:color="auto" w:fill="auto"/>
            <w:hideMark/>
          </w:tcPr>
          <w:p w14:paraId="32954818" w14:textId="77777777" w:rsidR="007A2D2E" w:rsidRDefault="007A2D2E" w:rsidP="00576527">
            <w:pPr>
              <w:jc w:val="center"/>
              <w:rPr>
                <w:rFonts w:ascii="Candara" w:hAnsi="Candara" w:cs="Calibri"/>
                <w:b/>
                <w:bCs/>
                <w:color w:val="000000"/>
                <w:sz w:val="16"/>
                <w:szCs w:val="16"/>
              </w:rPr>
            </w:pPr>
            <w:r>
              <w:rPr>
                <w:rFonts w:ascii="Candara" w:hAnsi="Candara" w:cs="Calibri"/>
                <w:b/>
                <w:bCs/>
                <w:color w:val="000000"/>
                <w:sz w:val="16"/>
                <w:szCs w:val="16"/>
              </w:rPr>
              <w:t>48</w:t>
            </w:r>
          </w:p>
        </w:tc>
        <w:tc>
          <w:tcPr>
            <w:tcW w:w="1779" w:type="dxa"/>
            <w:vMerge w:val="restart"/>
            <w:tcBorders>
              <w:top w:val="nil"/>
              <w:left w:val="single" w:sz="4" w:space="0" w:color="auto"/>
              <w:bottom w:val="single" w:sz="4" w:space="0" w:color="auto"/>
              <w:right w:val="single" w:sz="4" w:space="0" w:color="auto"/>
            </w:tcBorders>
            <w:shd w:val="clear" w:color="000000" w:fill="FFFFFF"/>
            <w:hideMark/>
          </w:tcPr>
          <w:p w14:paraId="23FB98D6" w14:textId="77777777" w:rsidR="007A2D2E" w:rsidRDefault="007A2D2E" w:rsidP="00576527">
            <w:pPr>
              <w:rPr>
                <w:rFonts w:ascii="Candara" w:hAnsi="Candara" w:cs="Calibri"/>
                <w:b/>
                <w:bCs/>
                <w:color w:val="000000"/>
                <w:sz w:val="16"/>
                <w:szCs w:val="16"/>
              </w:rPr>
            </w:pPr>
            <w:r>
              <w:rPr>
                <w:rFonts w:ascii="Candara" w:hAnsi="Candara" w:cs="Calibri"/>
                <w:b/>
                <w:bCs/>
                <w:color w:val="000000"/>
                <w:sz w:val="16"/>
                <w:szCs w:val="16"/>
              </w:rPr>
              <w:t>Consultations Sondages</w:t>
            </w:r>
          </w:p>
        </w:tc>
        <w:tc>
          <w:tcPr>
            <w:tcW w:w="1730" w:type="dxa"/>
            <w:gridSpan w:val="3"/>
            <w:tcBorders>
              <w:top w:val="nil"/>
              <w:left w:val="nil"/>
              <w:bottom w:val="single" w:sz="4" w:space="0" w:color="auto"/>
              <w:right w:val="single" w:sz="4" w:space="0" w:color="auto"/>
            </w:tcBorders>
            <w:shd w:val="clear" w:color="auto" w:fill="auto"/>
            <w:hideMark/>
          </w:tcPr>
          <w:p w14:paraId="06231499" w14:textId="40A7C1C9" w:rsidR="007A2D2E" w:rsidRDefault="00B85F73" w:rsidP="00576527">
            <w:pPr>
              <w:jc w:val="both"/>
              <w:rPr>
                <w:rFonts w:ascii="Arial" w:hAnsi="Arial" w:cs="Arial"/>
                <w:color w:val="000000"/>
                <w:sz w:val="16"/>
                <w:szCs w:val="16"/>
              </w:rPr>
            </w:pPr>
            <w:r>
              <w:rPr>
                <w:rFonts w:ascii="Arial" w:hAnsi="Arial" w:cs="Arial"/>
                <w:color w:val="000000"/>
                <w:sz w:val="16"/>
                <w:szCs w:val="16"/>
              </w:rPr>
              <w:t>Programme</w:t>
            </w:r>
          </w:p>
        </w:tc>
        <w:tc>
          <w:tcPr>
            <w:tcW w:w="1884" w:type="dxa"/>
            <w:gridSpan w:val="2"/>
            <w:tcBorders>
              <w:top w:val="nil"/>
              <w:left w:val="nil"/>
              <w:bottom w:val="single" w:sz="4" w:space="0" w:color="auto"/>
              <w:right w:val="single" w:sz="4" w:space="0" w:color="auto"/>
            </w:tcBorders>
            <w:shd w:val="clear" w:color="auto" w:fill="auto"/>
            <w:hideMark/>
          </w:tcPr>
          <w:p w14:paraId="66D8C3BA" w14:textId="7A17A5E8" w:rsidR="007A2D2E" w:rsidRDefault="007A2D2E" w:rsidP="00576527">
            <w:pPr>
              <w:rPr>
                <w:rFonts w:ascii="Arial" w:hAnsi="Arial" w:cs="Arial"/>
                <w:color w:val="FF0000"/>
                <w:sz w:val="16"/>
                <w:szCs w:val="16"/>
              </w:rPr>
            </w:pPr>
            <w:r>
              <w:rPr>
                <w:rFonts w:ascii="Arial" w:hAnsi="Arial" w:cs="Arial"/>
                <w:color w:val="000000"/>
                <w:sz w:val="16"/>
                <w:szCs w:val="16"/>
              </w:rPr>
              <w:t xml:space="preserve">Élaboration des documents techniques, </w:t>
            </w:r>
          </w:p>
        </w:tc>
        <w:tc>
          <w:tcPr>
            <w:tcW w:w="384" w:type="dxa"/>
            <w:tcBorders>
              <w:top w:val="single" w:sz="4" w:space="0" w:color="auto"/>
              <w:left w:val="nil"/>
              <w:bottom w:val="single" w:sz="4" w:space="0" w:color="auto"/>
              <w:right w:val="single" w:sz="8" w:space="0" w:color="auto"/>
            </w:tcBorders>
            <w:shd w:val="clear" w:color="000000" w:fill="548235"/>
            <w:hideMark/>
          </w:tcPr>
          <w:p w14:paraId="24D9ACF6"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4DCD0C8B"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4E670CA8"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625D72E7"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360DFB02"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single" w:sz="4" w:space="0" w:color="auto"/>
              <w:left w:val="nil"/>
              <w:bottom w:val="single" w:sz="4" w:space="0" w:color="auto"/>
              <w:right w:val="single" w:sz="4" w:space="0" w:color="auto"/>
            </w:tcBorders>
            <w:shd w:val="clear" w:color="auto" w:fill="auto"/>
            <w:hideMark/>
          </w:tcPr>
          <w:p w14:paraId="51635591" w14:textId="77777777" w:rsidR="007A2D2E" w:rsidRDefault="007A2D2E" w:rsidP="00576527">
            <w:pPr>
              <w:jc w:val="both"/>
              <w:rPr>
                <w:rFonts w:ascii="Arial" w:hAnsi="Arial" w:cs="Arial"/>
                <w:b/>
                <w:bCs/>
                <w:color w:val="FF0000"/>
                <w:sz w:val="22"/>
                <w:szCs w:val="22"/>
              </w:rPr>
            </w:pPr>
          </w:p>
        </w:tc>
        <w:tc>
          <w:tcPr>
            <w:tcW w:w="439" w:type="dxa"/>
            <w:tcBorders>
              <w:top w:val="single" w:sz="4" w:space="0" w:color="auto"/>
              <w:left w:val="single" w:sz="4" w:space="0" w:color="auto"/>
              <w:bottom w:val="single" w:sz="4" w:space="0" w:color="auto"/>
              <w:right w:val="single" w:sz="4" w:space="0" w:color="auto"/>
            </w:tcBorders>
            <w:shd w:val="clear" w:color="auto" w:fill="auto"/>
            <w:hideMark/>
          </w:tcPr>
          <w:p w14:paraId="6AD66D58" w14:textId="77777777" w:rsidR="007A2D2E" w:rsidRDefault="007A2D2E" w:rsidP="00576527">
            <w:pPr>
              <w:jc w:val="both"/>
              <w:rPr>
                <w:sz w:val="20"/>
                <w:szCs w:val="20"/>
              </w:rPr>
            </w:pPr>
          </w:p>
        </w:tc>
        <w:tc>
          <w:tcPr>
            <w:tcW w:w="488" w:type="dxa"/>
            <w:tcBorders>
              <w:top w:val="single" w:sz="4" w:space="0" w:color="auto"/>
              <w:left w:val="single" w:sz="4" w:space="0" w:color="auto"/>
              <w:bottom w:val="single" w:sz="4" w:space="0" w:color="auto"/>
              <w:right w:val="single" w:sz="4" w:space="0" w:color="auto"/>
            </w:tcBorders>
            <w:shd w:val="clear" w:color="auto" w:fill="auto"/>
            <w:hideMark/>
          </w:tcPr>
          <w:p w14:paraId="3F2DC8B9" w14:textId="77777777" w:rsidR="007A2D2E" w:rsidRDefault="007A2D2E" w:rsidP="00576527">
            <w:pPr>
              <w:jc w:val="both"/>
              <w:rPr>
                <w:sz w:val="20"/>
                <w:szCs w:val="20"/>
              </w:rPr>
            </w:pPr>
          </w:p>
        </w:tc>
        <w:tc>
          <w:tcPr>
            <w:tcW w:w="1121" w:type="dxa"/>
            <w:gridSpan w:val="2"/>
            <w:tcBorders>
              <w:top w:val="single" w:sz="4" w:space="0" w:color="auto"/>
              <w:left w:val="single" w:sz="4" w:space="0" w:color="auto"/>
              <w:bottom w:val="single" w:sz="4" w:space="0" w:color="auto"/>
              <w:right w:val="nil"/>
            </w:tcBorders>
            <w:shd w:val="clear" w:color="auto" w:fill="auto"/>
            <w:hideMark/>
          </w:tcPr>
          <w:p w14:paraId="5A7A2F81" w14:textId="77777777" w:rsidR="007A2D2E" w:rsidRDefault="007A2D2E" w:rsidP="00576527">
            <w:pPr>
              <w:jc w:val="both"/>
              <w:rPr>
                <w:sz w:val="20"/>
                <w:szCs w:val="20"/>
              </w:rPr>
            </w:pPr>
          </w:p>
        </w:tc>
        <w:tc>
          <w:tcPr>
            <w:tcW w:w="301" w:type="dxa"/>
            <w:gridSpan w:val="2"/>
            <w:tcBorders>
              <w:top w:val="single" w:sz="8" w:space="0" w:color="auto"/>
              <w:left w:val="single" w:sz="8" w:space="0" w:color="auto"/>
              <w:bottom w:val="nil"/>
              <w:right w:val="nil"/>
            </w:tcBorders>
            <w:shd w:val="clear" w:color="auto" w:fill="auto"/>
            <w:hideMark/>
          </w:tcPr>
          <w:p w14:paraId="1C7D60F3" w14:textId="77777777" w:rsidR="007A2D2E" w:rsidRDefault="007A2D2E"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single" w:sz="8" w:space="0" w:color="auto"/>
              <w:left w:val="nil"/>
              <w:bottom w:val="nil"/>
              <w:right w:val="single" w:sz="8" w:space="0" w:color="auto"/>
            </w:tcBorders>
            <w:shd w:val="clear" w:color="auto" w:fill="auto"/>
            <w:hideMark/>
          </w:tcPr>
          <w:p w14:paraId="10FD1223" w14:textId="77777777" w:rsidR="007A2D2E" w:rsidRDefault="007A2D2E" w:rsidP="00576527">
            <w:pPr>
              <w:jc w:val="both"/>
              <w:rPr>
                <w:rFonts w:ascii="Arial" w:hAnsi="Arial" w:cs="Arial"/>
                <w:color w:val="FF0000"/>
                <w:sz w:val="22"/>
                <w:szCs w:val="22"/>
              </w:rPr>
            </w:pPr>
            <w:r>
              <w:rPr>
                <w:rFonts w:ascii="Arial" w:hAnsi="Arial" w:cs="Arial"/>
                <w:color w:val="FF0000"/>
                <w:sz w:val="22"/>
                <w:szCs w:val="22"/>
              </w:rPr>
              <w:t> </w:t>
            </w:r>
          </w:p>
        </w:tc>
      </w:tr>
      <w:tr w:rsidR="001775E3" w14:paraId="3C6BF49B" w14:textId="77777777" w:rsidTr="00A278F0">
        <w:trPr>
          <w:trHeight w:val="440"/>
        </w:trPr>
        <w:tc>
          <w:tcPr>
            <w:tcW w:w="1293" w:type="dxa"/>
            <w:vMerge/>
            <w:tcBorders>
              <w:top w:val="single" w:sz="4" w:space="0" w:color="auto"/>
              <w:left w:val="single" w:sz="4" w:space="0" w:color="auto"/>
              <w:bottom w:val="nil"/>
              <w:right w:val="single" w:sz="4" w:space="0" w:color="auto"/>
            </w:tcBorders>
            <w:hideMark/>
          </w:tcPr>
          <w:p w14:paraId="369EC8AC" w14:textId="77777777" w:rsidR="007A2D2E" w:rsidRDefault="007A2D2E"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000000"/>
              <w:right w:val="single" w:sz="4" w:space="0" w:color="auto"/>
            </w:tcBorders>
            <w:hideMark/>
          </w:tcPr>
          <w:p w14:paraId="04852F87" w14:textId="77777777" w:rsidR="007A2D2E" w:rsidRDefault="007A2D2E"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000000"/>
              <w:right w:val="single" w:sz="4" w:space="0" w:color="auto"/>
            </w:tcBorders>
            <w:hideMark/>
          </w:tcPr>
          <w:p w14:paraId="047CF4A3" w14:textId="77777777" w:rsidR="007A2D2E" w:rsidRDefault="007A2D2E" w:rsidP="00576527">
            <w:pPr>
              <w:rPr>
                <w:rFonts w:ascii="Candara" w:hAnsi="Candara" w:cs="Calibri"/>
                <w:b/>
                <w:bCs/>
                <w:color w:val="000000"/>
                <w:sz w:val="16"/>
                <w:szCs w:val="16"/>
              </w:rPr>
            </w:pPr>
          </w:p>
        </w:tc>
        <w:tc>
          <w:tcPr>
            <w:tcW w:w="1779" w:type="dxa"/>
            <w:vMerge/>
            <w:tcBorders>
              <w:top w:val="nil"/>
              <w:left w:val="single" w:sz="4" w:space="0" w:color="auto"/>
              <w:bottom w:val="single" w:sz="4" w:space="0" w:color="auto"/>
              <w:right w:val="single" w:sz="4" w:space="0" w:color="auto"/>
            </w:tcBorders>
            <w:hideMark/>
          </w:tcPr>
          <w:p w14:paraId="48C1B33B" w14:textId="77777777" w:rsidR="007A2D2E" w:rsidRDefault="007A2D2E" w:rsidP="00576527">
            <w:pPr>
              <w:rPr>
                <w:rFonts w:ascii="Candara" w:hAnsi="Candara" w:cs="Calibri"/>
                <w:b/>
                <w:bCs/>
                <w:color w:val="000000"/>
                <w:sz w:val="16"/>
                <w:szCs w:val="16"/>
              </w:rPr>
            </w:pPr>
          </w:p>
        </w:tc>
        <w:tc>
          <w:tcPr>
            <w:tcW w:w="1730" w:type="dxa"/>
            <w:gridSpan w:val="3"/>
            <w:tcBorders>
              <w:top w:val="nil"/>
              <w:left w:val="nil"/>
              <w:bottom w:val="single" w:sz="4" w:space="0" w:color="auto"/>
              <w:right w:val="single" w:sz="4" w:space="0" w:color="auto"/>
            </w:tcBorders>
            <w:shd w:val="clear" w:color="auto" w:fill="auto"/>
            <w:hideMark/>
          </w:tcPr>
          <w:p w14:paraId="4A05CA1B" w14:textId="77777777" w:rsidR="007A2D2E" w:rsidRDefault="007A2D2E"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tcBorders>
              <w:top w:val="nil"/>
              <w:left w:val="nil"/>
              <w:bottom w:val="single" w:sz="4" w:space="0" w:color="auto"/>
              <w:right w:val="single" w:sz="4" w:space="0" w:color="auto"/>
            </w:tcBorders>
            <w:shd w:val="clear" w:color="auto" w:fill="auto"/>
            <w:hideMark/>
          </w:tcPr>
          <w:p w14:paraId="0D0E5BD1" w14:textId="6B4D5E74" w:rsidR="007A2D2E" w:rsidRDefault="007A2D2E" w:rsidP="00576527">
            <w:pPr>
              <w:rPr>
                <w:rFonts w:ascii="Arial" w:hAnsi="Arial" w:cs="Arial"/>
                <w:color w:val="FF0000"/>
                <w:sz w:val="16"/>
                <w:szCs w:val="16"/>
              </w:rPr>
            </w:pPr>
            <w:r>
              <w:rPr>
                <w:rFonts w:ascii="Arial" w:hAnsi="Arial" w:cs="Arial"/>
                <w:color w:val="000000"/>
                <w:sz w:val="16"/>
                <w:szCs w:val="16"/>
              </w:rPr>
              <w:t xml:space="preserve">Organisation logistiques </w:t>
            </w:r>
          </w:p>
        </w:tc>
        <w:tc>
          <w:tcPr>
            <w:tcW w:w="384" w:type="dxa"/>
            <w:tcBorders>
              <w:top w:val="nil"/>
              <w:left w:val="nil"/>
              <w:bottom w:val="single" w:sz="4" w:space="0" w:color="auto"/>
              <w:right w:val="single" w:sz="8" w:space="0" w:color="auto"/>
            </w:tcBorders>
            <w:shd w:val="clear" w:color="000000" w:fill="548235"/>
            <w:hideMark/>
          </w:tcPr>
          <w:p w14:paraId="7AE51539"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nil"/>
              <w:left w:val="nil"/>
              <w:bottom w:val="single" w:sz="4" w:space="0" w:color="auto"/>
              <w:right w:val="single" w:sz="8" w:space="0" w:color="auto"/>
            </w:tcBorders>
            <w:shd w:val="clear" w:color="000000" w:fill="548235"/>
            <w:hideMark/>
          </w:tcPr>
          <w:p w14:paraId="416C23AB"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6CA1299D"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7DC66BB6"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401F12BD"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single" w:sz="4" w:space="0" w:color="auto"/>
              <w:left w:val="nil"/>
              <w:bottom w:val="single" w:sz="4" w:space="0" w:color="auto"/>
              <w:right w:val="single" w:sz="4" w:space="0" w:color="auto"/>
            </w:tcBorders>
            <w:shd w:val="clear" w:color="auto" w:fill="auto"/>
            <w:hideMark/>
          </w:tcPr>
          <w:p w14:paraId="031EAC9D" w14:textId="77777777" w:rsidR="007A2D2E" w:rsidRDefault="007A2D2E" w:rsidP="00576527">
            <w:pPr>
              <w:jc w:val="both"/>
              <w:rPr>
                <w:rFonts w:ascii="Arial" w:hAnsi="Arial" w:cs="Arial"/>
                <w:b/>
                <w:bCs/>
                <w:color w:val="FF0000"/>
                <w:sz w:val="22"/>
                <w:szCs w:val="22"/>
              </w:rPr>
            </w:pPr>
          </w:p>
        </w:tc>
        <w:tc>
          <w:tcPr>
            <w:tcW w:w="439" w:type="dxa"/>
            <w:tcBorders>
              <w:top w:val="single" w:sz="4" w:space="0" w:color="auto"/>
              <w:left w:val="single" w:sz="4" w:space="0" w:color="auto"/>
              <w:bottom w:val="single" w:sz="4" w:space="0" w:color="auto"/>
              <w:right w:val="single" w:sz="4" w:space="0" w:color="auto"/>
            </w:tcBorders>
            <w:shd w:val="clear" w:color="auto" w:fill="auto"/>
            <w:hideMark/>
          </w:tcPr>
          <w:p w14:paraId="4AD0AF3E" w14:textId="77777777" w:rsidR="007A2D2E" w:rsidRDefault="007A2D2E" w:rsidP="00576527">
            <w:pPr>
              <w:jc w:val="both"/>
              <w:rPr>
                <w:sz w:val="20"/>
                <w:szCs w:val="20"/>
              </w:rPr>
            </w:pPr>
          </w:p>
        </w:tc>
        <w:tc>
          <w:tcPr>
            <w:tcW w:w="488" w:type="dxa"/>
            <w:tcBorders>
              <w:top w:val="single" w:sz="4" w:space="0" w:color="auto"/>
              <w:left w:val="single" w:sz="4" w:space="0" w:color="auto"/>
              <w:bottom w:val="single" w:sz="4" w:space="0" w:color="auto"/>
              <w:right w:val="single" w:sz="4" w:space="0" w:color="auto"/>
            </w:tcBorders>
            <w:shd w:val="clear" w:color="auto" w:fill="auto"/>
            <w:hideMark/>
          </w:tcPr>
          <w:p w14:paraId="42DFBDCF" w14:textId="77777777" w:rsidR="007A2D2E" w:rsidRDefault="007A2D2E" w:rsidP="00576527">
            <w:pPr>
              <w:jc w:val="both"/>
              <w:rPr>
                <w:sz w:val="20"/>
                <w:szCs w:val="20"/>
              </w:rPr>
            </w:pPr>
          </w:p>
        </w:tc>
        <w:tc>
          <w:tcPr>
            <w:tcW w:w="1121" w:type="dxa"/>
            <w:gridSpan w:val="2"/>
            <w:tcBorders>
              <w:top w:val="single" w:sz="4" w:space="0" w:color="auto"/>
              <w:left w:val="single" w:sz="4" w:space="0" w:color="auto"/>
              <w:bottom w:val="single" w:sz="4" w:space="0" w:color="auto"/>
              <w:right w:val="nil"/>
            </w:tcBorders>
            <w:shd w:val="clear" w:color="auto" w:fill="auto"/>
            <w:hideMark/>
          </w:tcPr>
          <w:p w14:paraId="1C818857" w14:textId="77777777" w:rsidR="007A2D2E" w:rsidRDefault="007A2D2E" w:rsidP="00576527">
            <w:pPr>
              <w:jc w:val="both"/>
              <w:rPr>
                <w:sz w:val="20"/>
                <w:szCs w:val="20"/>
              </w:rPr>
            </w:pPr>
          </w:p>
        </w:tc>
        <w:tc>
          <w:tcPr>
            <w:tcW w:w="301" w:type="dxa"/>
            <w:gridSpan w:val="2"/>
            <w:tcBorders>
              <w:top w:val="single" w:sz="8" w:space="0" w:color="auto"/>
              <w:left w:val="single" w:sz="8" w:space="0" w:color="auto"/>
              <w:bottom w:val="nil"/>
              <w:right w:val="nil"/>
            </w:tcBorders>
            <w:shd w:val="clear" w:color="auto" w:fill="auto"/>
            <w:hideMark/>
          </w:tcPr>
          <w:p w14:paraId="305838CA" w14:textId="77777777" w:rsidR="007A2D2E" w:rsidRDefault="007A2D2E"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single" w:sz="8" w:space="0" w:color="auto"/>
              <w:left w:val="nil"/>
              <w:bottom w:val="nil"/>
              <w:right w:val="single" w:sz="8" w:space="0" w:color="auto"/>
            </w:tcBorders>
            <w:shd w:val="clear" w:color="auto" w:fill="auto"/>
            <w:hideMark/>
          </w:tcPr>
          <w:p w14:paraId="4387664A" w14:textId="77777777" w:rsidR="007A2D2E" w:rsidRDefault="007A2D2E" w:rsidP="00576527">
            <w:pPr>
              <w:jc w:val="both"/>
              <w:rPr>
                <w:rFonts w:ascii="Arial" w:hAnsi="Arial" w:cs="Arial"/>
                <w:color w:val="FF0000"/>
                <w:sz w:val="22"/>
                <w:szCs w:val="22"/>
              </w:rPr>
            </w:pPr>
            <w:r>
              <w:rPr>
                <w:rFonts w:ascii="Arial" w:hAnsi="Arial" w:cs="Arial"/>
                <w:color w:val="FF0000"/>
                <w:sz w:val="22"/>
                <w:szCs w:val="22"/>
              </w:rPr>
              <w:t> </w:t>
            </w:r>
          </w:p>
        </w:tc>
      </w:tr>
      <w:tr w:rsidR="001775E3" w14:paraId="7B592E39" w14:textId="77777777" w:rsidTr="00A278F0">
        <w:tc>
          <w:tcPr>
            <w:tcW w:w="1293" w:type="dxa"/>
            <w:vMerge/>
            <w:tcBorders>
              <w:top w:val="single" w:sz="4" w:space="0" w:color="auto"/>
              <w:left w:val="single" w:sz="4" w:space="0" w:color="auto"/>
              <w:bottom w:val="nil"/>
              <w:right w:val="single" w:sz="4" w:space="0" w:color="auto"/>
            </w:tcBorders>
            <w:hideMark/>
          </w:tcPr>
          <w:p w14:paraId="1493C257" w14:textId="77777777" w:rsidR="007A2D2E" w:rsidRDefault="007A2D2E"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000000"/>
              <w:right w:val="single" w:sz="4" w:space="0" w:color="auto"/>
            </w:tcBorders>
            <w:hideMark/>
          </w:tcPr>
          <w:p w14:paraId="039349E4" w14:textId="77777777" w:rsidR="007A2D2E" w:rsidRDefault="007A2D2E" w:rsidP="00576527">
            <w:pPr>
              <w:rPr>
                <w:rFonts w:ascii="Candara" w:hAnsi="Candara" w:cs="Calibri"/>
                <w:b/>
                <w:bCs/>
                <w:color w:val="002060"/>
                <w:sz w:val="16"/>
                <w:szCs w:val="16"/>
              </w:rPr>
            </w:pPr>
          </w:p>
        </w:tc>
        <w:tc>
          <w:tcPr>
            <w:tcW w:w="313" w:type="dxa"/>
            <w:gridSpan w:val="3"/>
            <w:vMerge w:val="restart"/>
            <w:tcBorders>
              <w:top w:val="nil"/>
              <w:left w:val="single" w:sz="4" w:space="0" w:color="auto"/>
              <w:bottom w:val="single" w:sz="4" w:space="0" w:color="000000"/>
              <w:right w:val="single" w:sz="4" w:space="0" w:color="auto"/>
            </w:tcBorders>
            <w:shd w:val="clear" w:color="auto" w:fill="auto"/>
            <w:hideMark/>
          </w:tcPr>
          <w:p w14:paraId="448671D7" w14:textId="77777777" w:rsidR="007A2D2E" w:rsidRDefault="007A2D2E" w:rsidP="00576527">
            <w:pPr>
              <w:jc w:val="center"/>
              <w:rPr>
                <w:rFonts w:ascii="Candara" w:hAnsi="Candara" w:cs="Calibri"/>
                <w:b/>
                <w:bCs/>
                <w:color w:val="000000"/>
                <w:sz w:val="16"/>
                <w:szCs w:val="16"/>
              </w:rPr>
            </w:pPr>
            <w:r>
              <w:rPr>
                <w:rFonts w:ascii="Candara" w:hAnsi="Candara" w:cs="Calibri"/>
                <w:b/>
                <w:bCs/>
                <w:color w:val="000000"/>
                <w:sz w:val="16"/>
                <w:szCs w:val="16"/>
              </w:rPr>
              <w:t>49</w:t>
            </w:r>
          </w:p>
        </w:tc>
        <w:tc>
          <w:tcPr>
            <w:tcW w:w="1779" w:type="dxa"/>
            <w:vMerge w:val="restart"/>
            <w:tcBorders>
              <w:top w:val="nil"/>
              <w:left w:val="single" w:sz="4" w:space="0" w:color="auto"/>
              <w:bottom w:val="single" w:sz="4" w:space="0" w:color="auto"/>
              <w:right w:val="single" w:sz="4" w:space="0" w:color="auto"/>
            </w:tcBorders>
            <w:shd w:val="clear" w:color="000000" w:fill="FFFFFF"/>
            <w:hideMark/>
          </w:tcPr>
          <w:p w14:paraId="74CA1FEA" w14:textId="77777777" w:rsidR="007A2D2E" w:rsidRDefault="007A2D2E" w:rsidP="00576527">
            <w:pPr>
              <w:rPr>
                <w:rFonts w:ascii="Candara" w:hAnsi="Candara" w:cs="Calibri"/>
                <w:b/>
                <w:bCs/>
                <w:color w:val="000000"/>
                <w:sz w:val="16"/>
                <w:szCs w:val="16"/>
              </w:rPr>
            </w:pPr>
            <w:r>
              <w:rPr>
                <w:rFonts w:ascii="Candara" w:hAnsi="Candara" w:cs="Calibri"/>
                <w:b/>
                <w:bCs/>
                <w:color w:val="000000"/>
                <w:sz w:val="16"/>
                <w:szCs w:val="16"/>
              </w:rPr>
              <w:t>Durabilité</w:t>
            </w:r>
          </w:p>
        </w:tc>
        <w:tc>
          <w:tcPr>
            <w:tcW w:w="1730" w:type="dxa"/>
            <w:gridSpan w:val="3"/>
            <w:vMerge w:val="restart"/>
            <w:tcBorders>
              <w:top w:val="nil"/>
              <w:left w:val="nil"/>
              <w:right w:val="single" w:sz="4" w:space="0" w:color="auto"/>
            </w:tcBorders>
            <w:shd w:val="clear" w:color="auto" w:fill="auto"/>
            <w:hideMark/>
          </w:tcPr>
          <w:p w14:paraId="093759E9" w14:textId="70BA0FB3" w:rsidR="007A2D2E" w:rsidRDefault="00B85F73" w:rsidP="00576527">
            <w:pPr>
              <w:jc w:val="both"/>
              <w:rPr>
                <w:rFonts w:ascii="Arial" w:hAnsi="Arial" w:cs="Arial"/>
                <w:color w:val="000000"/>
                <w:sz w:val="16"/>
                <w:szCs w:val="16"/>
              </w:rPr>
            </w:pPr>
            <w:r>
              <w:rPr>
                <w:rFonts w:ascii="Arial" w:hAnsi="Arial" w:cs="Arial"/>
                <w:color w:val="000000"/>
                <w:sz w:val="16"/>
                <w:szCs w:val="16"/>
              </w:rPr>
              <w:t>Programme</w:t>
            </w:r>
          </w:p>
        </w:tc>
        <w:tc>
          <w:tcPr>
            <w:tcW w:w="1884" w:type="dxa"/>
            <w:gridSpan w:val="2"/>
            <w:vMerge w:val="restart"/>
            <w:tcBorders>
              <w:top w:val="nil"/>
              <w:left w:val="nil"/>
              <w:right w:val="single" w:sz="4" w:space="0" w:color="auto"/>
            </w:tcBorders>
            <w:shd w:val="clear" w:color="auto" w:fill="auto"/>
            <w:hideMark/>
          </w:tcPr>
          <w:p w14:paraId="0AA5D8D6" w14:textId="4DFE55A7" w:rsidR="007A2D2E" w:rsidRDefault="007A2D2E" w:rsidP="00576527">
            <w:pPr>
              <w:rPr>
                <w:rFonts w:ascii="Arial" w:hAnsi="Arial" w:cs="Arial"/>
                <w:color w:val="FF0000"/>
                <w:sz w:val="16"/>
                <w:szCs w:val="16"/>
              </w:rPr>
            </w:pPr>
            <w:r>
              <w:rPr>
                <w:rFonts w:ascii="Arial" w:hAnsi="Arial" w:cs="Arial"/>
                <w:color w:val="000000"/>
                <w:sz w:val="16"/>
                <w:szCs w:val="16"/>
              </w:rPr>
              <w:t xml:space="preserve">Élaboration des documents techniques, </w:t>
            </w:r>
          </w:p>
        </w:tc>
        <w:tc>
          <w:tcPr>
            <w:tcW w:w="384" w:type="dxa"/>
            <w:tcBorders>
              <w:top w:val="single" w:sz="4" w:space="0" w:color="auto"/>
              <w:left w:val="nil"/>
              <w:bottom w:val="single" w:sz="4" w:space="0" w:color="auto"/>
              <w:right w:val="single" w:sz="8" w:space="0" w:color="auto"/>
            </w:tcBorders>
            <w:shd w:val="clear" w:color="000000" w:fill="548235"/>
            <w:hideMark/>
          </w:tcPr>
          <w:p w14:paraId="177C49F5"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single" w:sz="4" w:space="0" w:color="auto"/>
              <w:left w:val="nil"/>
              <w:right w:val="single" w:sz="8" w:space="0" w:color="auto"/>
            </w:tcBorders>
            <w:shd w:val="clear" w:color="000000" w:fill="548235"/>
            <w:hideMark/>
          </w:tcPr>
          <w:p w14:paraId="162E0908"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single" w:sz="4" w:space="0" w:color="auto"/>
              <w:left w:val="nil"/>
              <w:right w:val="single" w:sz="8" w:space="0" w:color="auto"/>
            </w:tcBorders>
            <w:shd w:val="clear" w:color="000000" w:fill="548235"/>
            <w:hideMark/>
          </w:tcPr>
          <w:p w14:paraId="7F1D4740"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single" w:sz="4" w:space="0" w:color="auto"/>
              <w:left w:val="nil"/>
              <w:right w:val="single" w:sz="8" w:space="0" w:color="auto"/>
            </w:tcBorders>
            <w:shd w:val="clear" w:color="000000" w:fill="548235"/>
            <w:hideMark/>
          </w:tcPr>
          <w:p w14:paraId="2143702B"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single" w:sz="4" w:space="0" w:color="auto"/>
              <w:left w:val="nil"/>
              <w:right w:val="single" w:sz="8" w:space="0" w:color="auto"/>
            </w:tcBorders>
            <w:shd w:val="clear" w:color="000000" w:fill="548235"/>
            <w:hideMark/>
          </w:tcPr>
          <w:p w14:paraId="3332D64C"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vMerge w:val="restart"/>
            <w:tcBorders>
              <w:top w:val="single" w:sz="4" w:space="0" w:color="auto"/>
              <w:left w:val="nil"/>
              <w:right w:val="single" w:sz="4" w:space="0" w:color="auto"/>
            </w:tcBorders>
            <w:shd w:val="clear" w:color="auto" w:fill="auto"/>
            <w:hideMark/>
          </w:tcPr>
          <w:p w14:paraId="4053EFAF" w14:textId="77777777" w:rsidR="007A2D2E" w:rsidRDefault="007A2D2E" w:rsidP="00576527">
            <w:pPr>
              <w:jc w:val="both"/>
              <w:rPr>
                <w:rFonts w:ascii="Arial" w:hAnsi="Arial" w:cs="Arial"/>
                <w:b/>
                <w:bCs/>
                <w:color w:val="FF0000"/>
                <w:sz w:val="22"/>
                <w:szCs w:val="22"/>
              </w:rPr>
            </w:pPr>
          </w:p>
        </w:tc>
        <w:tc>
          <w:tcPr>
            <w:tcW w:w="439" w:type="dxa"/>
            <w:vMerge w:val="restart"/>
            <w:tcBorders>
              <w:top w:val="single" w:sz="4" w:space="0" w:color="auto"/>
              <w:left w:val="single" w:sz="4" w:space="0" w:color="auto"/>
              <w:right w:val="single" w:sz="4" w:space="0" w:color="auto"/>
            </w:tcBorders>
            <w:shd w:val="clear" w:color="auto" w:fill="auto"/>
            <w:hideMark/>
          </w:tcPr>
          <w:p w14:paraId="6F1EF0C0" w14:textId="77777777" w:rsidR="007A2D2E" w:rsidRDefault="007A2D2E" w:rsidP="00576527">
            <w:pPr>
              <w:jc w:val="both"/>
              <w:rPr>
                <w:sz w:val="20"/>
                <w:szCs w:val="20"/>
              </w:rPr>
            </w:pPr>
          </w:p>
        </w:tc>
        <w:tc>
          <w:tcPr>
            <w:tcW w:w="488" w:type="dxa"/>
            <w:vMerge w:val="restart"/>
            <w:tcBorders>
              <w:top w:val="single" w:sz="4" w:space="0" w:color="auto"/>
              <w:left w:val="single" w:sz="4" w:space="0" w:color="auto"/>
              <w:right w:val="single" w:sz="4" w:space="0" w:color="auto"/>
            </w:tcBorders>
            <w:shd w:val="clear" w:color="auto" w:fill="auto"/>
            <w:hideMark/>
          </w:tcPr>
          <w:p w14:paraId="1106F056" w14:textId="77777777" w:rsidR="007A2D2E" w:rsidRDefault="007A2D2E" w:rsidP="00576527">
            <w:pPr>
              <w:jc w:val="both"/>
              <w:rPr>
                <w:sz w:val="20"/>
                <w:szCs w:val="20"/>
              </w:rPr>
            </w:pPr>
          </w:p>
        </w:tc>
        <w:tc>
          <w:tcPr>
            <w:tcW w:w="1121" w:type="dxa"/>
            <w:gridSpan w:val="2"/>
            <w:vMerge w:val="restart"/>
            <w:tcBorders>
              <w:top w:val="single" w:sz="4" w:space="0" w:color="auto"/>
              <w:left w:val="single" w:sz="4" w:space="0" w:color="auto"/>
              <w:right w:val="nil"/>
            </w:tcBorders>
            <w:shd w:val="clear" w:color="auto" w:fill="auto"/>
            <w:hideMark/>
          </w:tcPr>
          <w:p w14:paraId="523ECD03" w14:textId="77777777" w:rsidR="007A2D2E" w:rsidRDefault="007A2D2E" w:rsidP="00576527">
            <w:pPr>
              <w:jc w:val="both"/>
              <w:rPr>
                <w:sz w:val="20"/>
                <w:szCs w:val="20"/>
              </w:rPr>
            </w:pPr>
          </w:p>
        </w:tc>
        <w:tc>
          <w:tcPr>
            <w:tcW w:w="301" w:type="dxa"/>
            <w:gridSpan w:val="2"/>
            <w:vMerge w:val="restart"/>
            <w:tcBorders>
              <w:top w:val="single" w:sz="8" w:space="0" w:color="auto"/>
              <w:left w:val="single" w:sz="8" w:space="0" w:color="auto"/>
              <w:right w:val="nil"/>
            </w:tcBorders>
            <w:shd w:val="clear" w:color="auto" w:fill="auto"/>
            <w:hideMark/>
          </w:tcPr>
          <w:p w14:paraId="4E4BC7A7" w14:textId="77777777" w:rsidR="007A2D2E" w:rsidRDefault="007A2D2E" w:rsidP="00576527">
            <w:pPr>
              <w:jc w:val="both"/>
              <w:rPr>
                <w:rFonts w:ascii="Arial" w:hAnsi="Arial" w:cs="Arial"/>
                <w:color w:val="FF0000"/>
                <w:sz w:val="22"/>
                <w:szCs w:val="22"/>
              </w:rPr>
            </w:pPr>
            <w:r>
              <w:rPr>
                <w:rFonts w:ascii="Arial" w:hAnsi="Arial" w:cs="Arial"/>
                <w:color w:val="FF0000"/>
                <w:sz w:val="22"/>
                <w:szCs w:val="22"/>
              </w:rPr>
              <w:t> </w:t>
            </w:r>
          </w:p>
        </w:tc>
        <w:tc>
          <w:tcPr>
            <w:tcW w:w="928" w:type="dxa"/>
            <w:vMerge w:val="restart"/>
            <w:tcBorders>
              <w:top w:val="single" w:sz="8" w:space="0" w:color="auto"/>
              <w:left w:val="nil"/>
              <w:right w:val="single" w:sz="8" w:space="0" w:color="auto"/>
            </w:tcBorders>
            <w:shd w:val="clear" w:color="auto" w:fill="auto"/>
            <w:hideMark/>
          </w:tcPr>
          <w:p w14:paraId="4C372A28" w14:textId="77777777" w:rsidR="007A2D2E" w:rsidRDefault="007A2D2E" w:rsidP="00576527">
            <w:pPr>
              <w:jc w:val="both"/>
              <w:rPr>
                <w:rFonts w:ascii="Arial" w:hAnsi="Arial" w:cs="Arial"/>
                <w:color w:val="FF0000"/>
                <w:sz w:val="22"/>
                <w:szCs w:val="22"/>
              </w:rPr>
            </w:pPr>
            <w:r>
              <w:rPr>
                <w:rFonts w:ascii="Arial" w:hAnsi="Arial" w:cs="Arial"/>
                <w:color w:val="FF0000"/>
                <w:sz w:val="22"/>
                <w:szCs w:val="22"/>
              </w:rPr>
              <w:t> </w:t>
            </w:r>
          </w:p>
        </w:tc>
      </w:tr>
      <w:tr w:rsidR="001775E3" w14:paraId="060E1245" w14:textId="77777777" w:rsidTr="00A278F0">
        <w:trPr>
          <w:trHeight w:val="540"/>
        </w:trPr>
        <w:tc>
          <w:tcPr>
            <w:tcW w:w="1293" w:type="dxa"/>
            <w:vMerge/>
            <w:tcBorders>
              <w:top w:val="single" w:sz="4" w:space="0" w:color="auto"/>
              <w:left w:val="single" w:sz="4" w:space="0" w:color="auto"/>
              <w:bottom w:val="nil"/>
              <w:right w:val="single" w:sz="4" w:space="0" w:color="auto"/>
            </w:tcBorders>
          </w:tcPr>
          <w:p w14:paraId="441F25F6" w14:textId="77777777" w:rsidR="007A2D2E" w:rsidRDefault="007A2D2E"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000000"/>
              <w:right w:val="single" w:sz="4" w:space="0" w:color="auto"/>
            </w:tcBorders>
          </w:tcPr>
          <w:p w14:paraId="7A002F19" w14:textId="77777777" w:rsidR="007A2D2E" w:rsidRDefault="007A2D2E"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000000"/>
              <w:right w:val="single" w:sz="4" w:space="0" w:color="auto"/>
            </w:tcBorders>
            <w:shd w:val="clear" w:color="auto" w:fill="auto"/>
          </w:tcPr>
          <w:p w14:paraId="741BBF06" w14:textId="77777777" w:rsidR="007A2D2E" w:rsidRDefault="007A2D2E" w:rsidP="00576527">
            <w:pPr>
              <w:jc w:val="center"/>
              <w:rPr>
                <w:rFonts w:ascii="Candara" w:hAnsi="Candara" w:cs="Calibri"/>
                <w:b/>
                <w:bCs/>
                <w:color w:val="000000"/>
                <w:sz w:val="16"/>
                <w:szCs w:val="16"/>
              </w:rPr>
            </w:pPr>
          </w:p>
        </w:tc>
        <w:tc>
          <w:tcPr>
            <w:tcW w:w="1779" w:type="dxa"/>
            <w:vMerge/>
            <w:tcBorders>
              <w:top w:val="nil"/>
              <w:left w:val="single" w:sz="4" w:space="0" w:color="auto"/>
              <w:bottom w:val="single" w:sz="4" w:space="0" w:color="auto"/>
              <w:right w:val="single" w:sz="4" w:space="0" w:color="auto"/>
            </w:tcBorders>
            <w:shd w:val="clear" w:color="000000" w:fill="FFFFFF"/>
          </w:tcPr>
          <w:p w14:paraId="677C4D93" w14:textId="77777777" w:rsidR="007A2D2E" w:rsidRDefault="007A2D2E" w:rsidP="00576527">
            <w:pPr>
              <w:rPr>
                <w:rFonts w:ascii="Candara" w:hAnsi="Candara" w:cs="Calibri"/>
                <w:b/>
                <w:bCs/>
                <w:color w:val="000000"/>
                <w:sz w:val="16"/>
                <w:szCs w:val="16"/>
              </w:rPr>
            </w:pPr>
          </w:p>
        </w:tc>
        <w:tc>
          <w:tcPr>
            <w:tcW w:w="1730" w:type="dxa"/>
            <w:gridSpan w:val="3"/>
            <w:vMerge/>
            <w:tcBorders>
              <w:left w:val="nil"/>
              <w:bottom w:val="single" w:sz="4" w:space="0" w:color="auto"/>
              <w:right w:val="single" w:sz="4" w:space="0" w:color="auto"/>
            </w:tcBorders>
            <w:shd w:val="clear" w:color="auto" w:fill="auto"/>
          </w:tcPr>
          <w:p w14:paraId="26B8FF1C" w14:textId="77777777" w:rsidR="007A2D2E" w:rsidRDefault="007A2D2E" w:rsidP="00576527">
            <w:pPr>
              <w:jc w:val="both"/>
              <w:rPr>
                <w:rFonts w:ascii="Arial" w:hAnsi="Arial" w:cs="Arial"/>
                <w:color w:val="000000"/>
                <w:sz w:val="16"/>
                <w:szCs w:val="16"/>
              </w:rPr>
            </w:pPr>
          </w:p>
        </w:tc>
        <w:tc>
          <w:tcPr>
            <w:tcW w:w="1884" w:type="dxa"/>
            <w:gridSpan w:val="2"/>
            <w:vMerge/>
            <w:tcBorders>
              <w:left w:val="nil"/>
              <w:bottom w:val="single" w:sz="4" w:space="0" w:color="auto"/>
              <w:right w:val="single" w:sz="4" w:space="0" w:color="auto"/>
            </w:tcBorders>
            <w:shd w:val="clear" w:color="auto" w:fill="auto"/>
          </w:tcPr>
          <w:p w14:paraId="2FAD2FC3" w14:textId="77777777" w:rsidR="007A2D2E" w:rsidRDefault="007A2D2E" w:rsidP="00576527">
            <w:pPr>
              <w:rPr>
                <w:rFonts w:ascii="Arial" w:hAnsi="Arial" w:cs="Arial"/>
                <w:color w:val="FF0000"/>
                <w:sz w:val="16"/>
                <w:szCs w:val="16"/>
              </w:rPr>
            </w:pPr>
          </w:p>
        </w:tc>
        <w:tc>
          <w:tcPr>
            <w:tcW w:w="384" w:type="dxa"/>
            <w:tcBorders>
              <w:top w:val="single" w:sz="4" w:space="0" w:color="auto"/>
              <w:left w:val="nil"/>
              <w:bottom w:val="single" w:sz="4" w:space="0" w:color="auto"/>
              <w:right w:val="single" w:sz="8" w:space="0" w:color="auto"/>
            </w:tcBorders>
            <w:shd w:val="clear" w:color="000000" w:fill="548235"/>
          </w:tcPr>
          <w:p w14:paraId="220E1293" w14:textId="77777777" w:rsidR="007A2D2E" w:rsidRDefault="007A2D2E" w:rsidP="00576527">
            <w:pPr>
              <w:jc w:val="both"/>
              <w:rPr>
                <w:rFonts w:ascii="Arial" w:hAnsi="Arial" w:cs="Arial"/>
                <w:b/>
                <w:bCs/>
                <w:color w:val="FF0000"/>
                <w:sz w:val="22"/>
                <w:szCs w:val="22"/>
              </w:rPr>
            </w:pPr>
          </w:p>
        </w:tc>
        <w:tc>
          <w:tcPr>
            <w:tcW w:w="384" w:type="dxa"/>
            <w:vMerge/>
            <w:tcBorders>
              <w:top w:val="single" w:sz="4" w:space="0" w:color="auto"/>
              <w:left w:val="nil"/>
              <w:bottom w:val="single" w:sz="4" w:space="0" w:color="auto"/>
              <w:right w:val="single" w:sz="8" w:space="0" w:color="auto"/>
            </w:tcBorders>
            <w:shd w:val="clear" w:color="000000" w:fill="548235"/>
          </w:tcPr>
          <w:p w14:paraId="10EB56DD" w14:textId="77777777" w:rsidR="007A2D2E" w:rsidRDefault="007A2D2E" w:rsidP="00576527">
            <w:pPr>
              <w:jc w:val="both"/>
              <w:rPr>
                <w:rFonts w:ascii="Arial" w:hAnsi="Arial" w:cs="Arial"/>
                <w:b/>
                <w:bCs/>
                <w:color w:val="FF0000"/>
                <w:sz w:val="22"/>
                <w:szCs w:val="22"/>
              </w:rPr>
            </w:pPr>
          </w:p>
        </w:tc>
        <w:tc>
          <w:tcPr>
            <w:tcW w:w="384" w:type="dxa"/>
            <w:vMerge/>
            <w:tcBorders>
              <w:left w:val="nil"/>
              <w:bottom w:val="single" w:sz="4" w:space="0" w:color="auto"/>
              <w:right w:val="single" w:sz="8" w:space="0" w:color="auto"/>
            </w:tcBorders>
            <w:shd w:val="clear" w:color="000000" w:fill="548235"/>
          </w:tcPr>
          <w:p w14:paraId="2F701E60" w14:textId="77777777" w:rsidR="007A2D2E" w:rsidRDefault="007A2D2E" w:rsidP="00576527">
            <w:pPr>
              <w:jc w:val="both"/>
              <w:rPr>
                <w:rFonts w:ascii="Arial" w:hAnsi="Arial" w:cs="Arial"/>
                <w:b/>
                <w:bCs/>
                <w:color w:val="FF0000"/>
                <w:sz w:val="22"/>
                <w:szCs w:val="22"/>
              </w:rPr>
            </w:pPr>
          </w:p>
        </w:tc>
        <w:tc>
          <w:tcPr>
            <w:tcW w:w="384" w:type="dxa"/>
            <w:vMerge/>
            <w:tcBorders>
              <w:left w:val="nil"/>
              <w:bottom w:val="single" w:sz="4" w:space="0" w:color="auto"/>
              <w:right w:val="single" w:sz="8" w:space="0" w:color="auto"/>
            </w:tcBorders>
            <w:shd w:val="clear" w:color="000000" w:fill="548235"/>
          </w:tcPr>
          <w:p w14:paraId="7B4A044A" w14:textId="77777777" w:rsidR="007A2D2E" w:rsidRDefault="007A2D2E" w:rsidP="00576527">
            <w:pPr>
              <w:jc w:val="both"/>
              <w:rPr>
                <w:rFonts w:ascii="Arial" w:hAnsi="Arial" w:cs="Arial"/>
                <w:b/>
                <w:bCs/>
                <w:color w:val="FF0000"/>
                <w:sz w:val="22"/>
                <w:szCs w:val="22"/>
              </w:rPr>
            </w:pPr>
          </w:p>
        </w:tc>
        <w:tc>
          <w:tcPr>
            <w:tcW w:w="384" w:type="dxa"/>
            <w:vMerge/>
            <w:tcBorders>
              <w:left w:val="nil"/>
              <w:bottom w:val="single" w:sz="4" w:space="0" w:color="auto"/>
              <w:right w:val="single" w:sz="8" w:space="0" w:color="auto"/>
            </w:tcBorders>
            <w:shd w:val="clear" w:color="000000" w:fill="548235"/>
          </w:tcPr>
          <w:p w14:paraId="61938CA8" w14:textId="77777777" w:rsidR="007A2D2E" w:rsidRDefault="007A2D2E" w:rsidP="00576527">
            <w:pPr>
              <w:jc w:val="both"/>
              <w:rPr>
                <w:rFonts w:ascii="Arial" w:hAnsi="Arial" w:cs="Arial"/>
                <w:b/>
                <w:bCs/>
                <w:color w:val="FF0000"/>
                <w:sz w:val="22"/>
                <w:szCs w:val="22"/>
              </w:rPr>
            </w:pPr>
          </w:p>
        </w:tc>
        <w:tc>
          <w:tcPr>
            <w:tcW w:w="500" w:type="dxa"/>
            <w:vMerge/>
            <w:tcBorders>
              <w:left w:val="nil"/>
              <w:bottom w:val="single" w:sz="4" w:space="0" w:color="auto"/>
              <w:right w:val="single" w:sz="4" w:space="0" w:color="auto"/>
            </w:tcBorders>
            <w:shd w:val="clear" w:color="auto" w:fill="auto"/>
          </w:tcPr>
          <w:p w14:paraId="7487F9F2" w14:textId="77777777" w:rsidR="007A2D2E" w:rsidRDefault="007A2D2E" w:rsidP="00576527">
            <w:pPr>
              <w:jc w:val="both"/>
              <w:rPr>
                <w:rFonts w:ascii="Arial" w:hAnsi="Arial" w:cs="Arial"/>
                <w:b/>
                <w:bCs/>
                <w:color w:val="FF0000"/>
                <w:sz w:val="22"/>
                <w:szCs w:val="22"/>
              </w:rPr>
            </w:pPr>
          </w:p>
        </w:tc>
        <w:tc>
          <w:tcPr>
            <w:tcW w:w="439" w:type="dxa"/>
            <w:vMerge/>
            <w:tcBorders>
              <w:left w:val="single" w:sz="4" w:space="0" w:color="auto"/>
              <w:bottom w:val="single" w:sz="4" w:space="0" w:color="auto"/>
              <w:right w:val="single" w:sz="4" w:space="0" w:color="auto"/>
            </w:tcBorders>
            <w:shd w:val="clear" w:color="auto" w:fill="auto"/>
          </w:tcPr>
          <w:p w14:paraId="1F8CAEDA" w14:textId="77777777" w:rsidR="007A2D2E" w:rsidRDefault="007A2D2E" w:rsidP="00576527">
            <w:pPr>
              <w:jc w:val="both"/>
              <w:rPr>
                <w:sz w:val="20"/>
                <w:szCs w:val="20"/>
              </w:rPr>
            </w:pPr>
          </w:p>
        </w:tc>
        <w:tc>
          <w:tcPr>
            <w:tcW w:w="488" w:type="dxa"/>
            <w:vMerge/>
            <w:tcBorders>
              <w:left w:val="single" w:sz="4" w:space="0" w:color="auto"/>
              <w:bottom w:val="single" w:sz="4" w:space="0" w:color="auto"/>
              <w:right w:val="single" w:sz="4" w:space="0" w:color="auto"/>
            </w:tcBorders>
            <w:shd w:val="clear" w:color="auto" w:fill="auto"/>
          </w:tcPr>
          <w:p w14:paraId="731CB76F" w14:textId="77777777" w:rsidR="007A2D2E" w:rsidRDefault="007A2D2E" w:rsidP="00576527">
            <w:pPr>
              <w:jc w:val="both"/>
              <w:rPr>
                <w:sz w:val="20"/>
                <w:szCs w:val="20"/>
              </w:rPr>
            </w:pPr>
          </w:p>
        </w:tc>
        <w:tc>
          <w:tcPr>
            <w:tcW w:w="1121" w:type="dxa"/>
            <w:gridSpan w:val="2"/>
            <w:vMerge/>
            <w:tcBorders>
              <w:left w:val="single" w:sz="4" w:space="0" w:color="auto"/>
              <w:bottom w:val="single" w:sz="4" w:space="0" w:color="auto"/>
              <w:right w:val="nil"/>
            </w:tcBorders>
            <w:shd w:val="clear" w:color="auto" w:fill="auto"/>
          </w:tcPr>
          <w:p w14:paraId="2FB62026" w14:textId="77777777" w:rsidR="007A2D2E" w:rsidRDefault="007A2D2E" w:rsidP="00576527">
            <w:pPr>
              <w:jc w:val="both"/>
              <w:rPr>
                <w:sz w:val="20"/>
                <w:szCs w:val="20"/>
              </w:rPr>
            </w:pPr>
          </w:p>
        </w:tc>
        <w:tc>
          <w:tcPr>
            <w:tcW w:w="301" w:type="dxa"/>
            <w:gridSpan w:val="2"/>
            <w:vMerge/>
            <w:tcBorders>
              <w:left w:val="single" w:sz="8" w:space="0" w:color="auto"/>
              <w:bottom w:val="nil"/>
              <w:right w:val="nil"/>
            </w:tcBorders>
            <w:shd w:val="clear" w:color="auto" w:fill="auto"/>
          </w:tcPr>
          <w:p w14:paraId="78FC3156" w14:textId="77777777" w:rsidR="007A2D2E" w:rsidRDefault="007A2D2E" w:rsidP="00576527">
            <w:pPr>
              <w:jc w:val="both"/>
              <w:rPr>
                <w:rFonts w:ascii="Arial" w:hAnsi="Arial" w:cs="Arial"/>
                <w:color w:val="FF0000"/>
                <w:sz w:val="22"/>
                <w:szCs w:val="22"/>
              </w:rPr>
            </w:pPr>
          </w:p>
        </w:tc>
        <w:tc>
          <w:tcPr>
            <w:tcW w:w="928" w:type="dxa"/>
            <w:vMerge/>
            <w:tcBorders>
              <w:left w:val="nil"/>
              <w:bottom w:val="nil"/>
              <w:right w:val="single" w:sz="8" w:space="0" w:color="auto"/>
            </w:tcBorders>
            <w:shd w:val="clear" w:color="auto" w:fill="auto"/>
          </w:tcPr>
          <w:p w14:paraId="7DFDA0C8" w14:textId="77777777" w:rsidR="007A2D2E" w:rsidRDefault="007A2D2E" w:rsidP="00576527">
            <w:pPr>
              <w:jc w:val="both"/>
              <w:rPr>
                <w:rFonts w:ascii="Arial" w:hAnsi="Arial" w:cs="Arial"/>
                <w:color w:val="FF0000"/>
                <w:sz w:val="22"/>
                <w:szCs w:val="22"/>
              </w:rPr>
            </w:pPr>
          </w:p>
        </w:tc>
      </w:tr>
      <w:tr w:rsidR="001775E3" w14:paraId="4E121898" w14:textId="77777777" w:rsidTr="00A278F0">
        <w:trPr>
          <w:trHeight w:val="440"/>
        </w:trPr>
        <w:tc>
          <w:tcPr>
            <w:tcW w:w="1293" w:type="dxa"/>
            <w:vMerge/>
            <w:tcBorders>
              <w:top w:val="single" w:sz="4" w:space="0" w:color="auto"/>
              <w:left w:val="single" w:sz="4" w:space="0" w:color="auto"/>
              <w:bottom w:val="nil"/>
              <w:right w:val="single" w:sz="4" w:space="0" w:color="auto"/>
            </w:tcBorders>
            <w:hideMark/>
          </w:tcPr>
          <w:p w14:paraId="274F3DEA" w14:textId="77777777" w:rsidR="007A2D2E" w:rsidRDefault="007A2D2E"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000000"/>
              <w:right w:val="single" w:sz="4" w:space="0" w:color="auto"/>
            </w:tcBorders>
            <w:hideMark/>
          </w:tcPr>
          <w:p w14:paraId="26070191" w14:textId="77777777" w:rsidR="007A2D2E" w:rsidRDefault="007A2D2E"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000000"/>
              <w:right w:val="single" w:sz="4" w:space="0" w:color="auto"/>
            </w:tcBorders>
            <w:hideMark/>
          </w:tcPr>
          <w:p w14:paraId="75D3DD0E" w14:textId="77777777" w:rsidR="007A2D2E" w:rsidRDefault="007A2D2E" w:rsidP="00576527">
            <w:pPr>
              <w:rPr>
                <w:rFonts w:ascii="Candara" w:hAnsi="Candara" w:cs="Calibri"/>
                <w:b/>
                <w:bCs/>
                <w:color w:val="000000"/>
                <w:sz w:val="16"/>
                <w:szCs w:val="16"/>
              </w:rPr>
            </w:pPr>
          </w:p>
        </w:tc>
        <w:tc>
          <w:tcPr>
            <w:tcW w:w="1779" w:type="dxa"/>
            <w:vMerge/>
            <w:tcBorders>
              <w:top w:val="nil"/>
              <w:left w:val="single" w:sz="4" w:space="0" w:color="auto"/>
              <w:bottom w:val="single" w:sz="4" w:space="0" w:color="auto"/>
              <w:right w:val="single" w:sz="4" w:space="0" w:color="auto"/>
            </w:tcBorders>
            <w:hideMark/>
          </w:tcPr>
          <w:p w14:paraId="5BD469EE" w14:textId="77777777" w:rsidR="007A2D2E" w:rsidRDefault="007A2D2E" w:rsidP="00576527">
            <w:pPr>
              <w:rPr>
                <w:rFonts w:ascii="Candara" w:hAnsi="Candara" w:cs="Calibri"/>
                <w:b/>
                <w:bCs/>
                <w:color w:val="000000"/>
                <w:sz w:val="16"/>
                <w:szCs w:val="16"/>
              </w:rPr>
            </w:pPr>
          </w:p>
        </w:tc>
        <w:tc>
          <w:tcPr>
            <w:tcW w:w="1730" w:type="dxa"/>
            <w:gridSpan w:val="3"/>
            <w:tcBorders>
              <w:top w:val="nil"/>
              <w:left w:val="nil"/>
              <w:bottom w:val="single" w:sz="4" w:space="0" w:color="auto"/>
              <w:right w:val="single" w:sz="4" w:space="0" w:color="auto"/>
            </w:tcBorders>
            <w:shd w:val="clear" w:color="auto" w:fill="auto"/>
            <w:hideMark/>
          </w:tcPr>
          <w:p w14:paraId="7EF0B56F" w14:textId="77777777" w:rsidR="007A2D2E" w:rsidRDefault="007A2D2E"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tcBorders>
              <w:top w:val="nil"/>
              <w:left w:val="nil"/>
              <w:bottom w:val="single" w:sz="4" w:space="0" w:color="auto"/>
              <w:right w:val="single" w:sz="4" w:space="0" w:color="auto"/>
            </w:tcBorders>
            <w:shd w:val="clear" w:color="auto" w:fill="auto"/>
            <w:hideMark/>
          </w:tcPr>
          <w:p w14:paraId="47C9559E" w14:textId="6D6CD11A" w:rsidR="007A2D2E" w:rsidRDefault="007A2D2E" w:rsidP="00576527">
            <w:pPr>
              <w:rPr>
                <w:rFonts w:ascii="Arial" w:hAnsi="Arial" w:cs="Arial"/>
                <w:color w:val="FF0000"/>
                <w:sz w:val="16"/>
                <w:szCs w:val="16"/>
              </w:rPr>
            </w:pPr>
            <w:r>
              <w:rPr>
                <w:rFonts w:ascii="Arial" w:hAnsi="Arial" w:cs="Arial"/>
                <w:color w:val="000000"/>
                <w:sz w:val="16"/>
                <w:szCs w:val="16"/>
              </w:rPr>
              <w:t xml:space="preserve">Organisation logistiques </w:t>
            </w:r>
          </w:p>
        </w:tc>
        <w:tc>
          <w:tcPr>
            <w:tcW w:w="384" w:type="dxa"/>
            <w:tcBorders>
              <w:top w:val="nil"/>
              <w:left w:val="nil"/>
              <w:bottom w:val="single" w:sz="4" w:space="0" w:color="auto"/>
              <w:right w:val="single" w:sz="8" w:space="0" w:color="auto"/>
            </w:tcBorders>
            <w:shd w:val="clear" w:color="000000" w:fill="548235"/>
            <w:hideMark/>
          </w:tcPr>
          <w:p w14:paraId="11E67308"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50D7AB35"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7CCFFE05"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525109FD"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09F918A3"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single" w:sz="4" w:space="0" w:color="auto"/>
              <w:left w:val="nil"/>
              <w:bottom w:val="single" w:sz="4" w:space="0" w:color="auto"/>
              <w:right w:val="single" w:sz="4" w:space="0" w:color="auto"/>
            </w:tcBorders>
            <w:shd w:val="clear" w:color="auto" w:fill="auto"/>
            <w:hideMark/>
          </w:tcPr>
          <w:p w14:paraId="3432E401" w14:textId="77777777" w:rsidR="007A2D2E" w:rsidRDefault="007A2D2E" w:rsidP="00576527">
            <w:pPr>
              <w:jc w:val="both"/>
              <w:rPr>
                <w:rFonts w:ascii="Arial" w:hAnsi="Arial" w:cs="Arial"/>
                <w:b/>
                <w:bCs/>
                <w:color w:val="FF0000"/>
                <w:sz w:val="22"/>
                <w:szCs w:val="22"/>
              </w:rPr>
            </w:pPr>
          </w:p>
        </w:tc>
        <w:tc>
          <w:tcPr>
            <w:tcW w:w="439" w:type="dxa"/>
            <w:tcBorders>
              <w:top w:val="single" w:sz="4" w:space="0" w:color="auto"/>
              <w:left w:val="single" w:sz="4" w:space="0" w:color="auto"/>
              <w:bottom w:val="single" w:sz="4" w:space="0" w:color="auto"/>
              <w:right w:val="single" w:sz="4" w:space="0" w:color="auto"/>
            </w:tcBorders>
            <w:shd w:val="clear" w:color="auto" w:fill="auto"/>
            <w:hideMark/>
          </w:tcPr>
          <w:p w14:paraId="1F61DC72" w14:textId="77777777" w:rsidR="007A2D2E" w:rsidRDefault="007A2D2E" w:rsidP="00576527">
            <w:pPr>
              <w:jc w:val="both"/>
              <w:rPr>
                <w:sz w:val="20"/>
                <w:szCs w:val="20"/>
              </w:rPr>
            </w:pPr>
          </w:p>
        </w:tc>
        <w:tc>
          <w:tcPr>
            <w:tcW w:w="488" w:type="dxa"/>
            <w:tcBorders>
              <w:top w:val="single" w:sz="4" w:space="0" w:color="auto"/>
              <w:left w:val="single" w:sz="4" w:space="0" w:color="auto"/>
              <w:bottom w:val="single" w:sz="4" w:space="0" w:color="auto"/>
              <w:right w:val="single" w:sz="4" w:space="0" w:color="auto"/>
            </w:tcBorders>
            <w:shd w:val="clear" w:color="auto" w:fill="auto"/>
            <w:hideMark/>
          </w:tcPr>
          <w:p w14:paraId="0852D257" w14:textId="77777777" w:rsidR="007A2D2E" w:rsidRDefault="007A2D2E" w:rsidP="00576527">
            <w:pPr>
              <w:jc w:val="both"/>
              <w:rPr>
                <w:sz w:val="20"/>
                <w:szCs w:val="20"/>
              </w:rPr>
            </w:pPr>
          </w:p>
        </w:tc>
        <w:tc>
          <w:tcPr>
            <w:tcW w:w="1121" w:type="dxa"/>
            <w:gridSpan w:val="2"/>
            <w:tcBorders>
              <w:top w:val="single" w:sz="4" w:space="0" w:color="auto"/>
              <w:left w:val="single" w:sz="4" w:space="0" w:color="auto"/>
              <w:bottom w:val="single" w:sz="4" w:space="0" w:color="auto"/>
              <w:right w:val="nil"/>
            </w:tcBorders>
            <w:shd w:val="clear" w:color="auto" w:fill="auto"/>
            <w:hideMark/>
          </w:tcPr>
          <w:p w14:paraId="6C5C0DAC" w14:textId="77777777" w:rsidR="007A2D2E" w:rsidRDefault="007A2D2E" w:rsidP="00576527">
            <w:pPr>
              <w:jc w:val="both"/>
              <w:rPr>
                <w:sz w:val="20"/>
                <w:szCs w:val="20"/>
              </w:rPr>
            </w:pPr>
          </w:p>
        </w:tc>
        <w:tc>
          <w:tcPr>
            <w:tcW w:w="301" w:type="dxa"/>
            <w:gridSpan w:val="2"/>
            <w:tcBorders>
              <w:top w:val="single" w:sz="8" w:space="0" w:color="auto"/>
              <w:left w:val="single" w:sz="8" w:space="0" w:color="auto"/>
              <w:bottom w:val="nil"/>
              <w:right w:val="nil"/>
            </w:tcBorders>
            <w:shd w:val="clear" w:color="auto" w:fill="auto"/>
            <w:hideMark/>
          </w:tcPr>
          <w:p w14:paraId="228576EC" w14:textId="77777777" w:rsidR="007A2D2E" w:rsidRDefault="007A2D2E"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single" w:sz="8" w:space="0" w:color="auto"/>
              <w:left w:val="nil"/>
              <w:bottom w:val="nil"/>
              <w:right w:val="single" w:sz="8" w:space="0" w:color="auto"/>
            </w:tcBorders>
            <w:shd w:val="clear" w:color="auto" w:fill="auto"/>
            <w:hideMark/>
          </w:tcPr>
          <w:p w14:paraId="753003E3" w14:textId="77777777" w:rsidR="007A2D2E" w:rsidRDefault="007A2D2E" w:rsidP="00576527">
            <w:pPr>
              <w:jc w:val="both"/>
              <w:rPr>
                <w:rFonts w:ascii="Arial" w:hAnsi="Arial" w:cs="Arial"/>
                <w:color w:val="FF0000"/>
                <w:sz w:val="22"/>
                <w:szCs w:val="22"/>
              </w:rPr>
            </w:pPr>
            <w:r>
              <w:rPr>
                <w:rFonts w:ascii="Arial" w:hAnsi="Arial" w:cs="Arial"/>
                <w:color w:val="FF0000"/>
                <w:sz w:val="22"/>
                <w:szCs w:val="22"/>
              </w:rPr>
              <w:t> </w:t>
            </w:r>
          </w:p>
        </w:tc>
      </w:tr>
      <w:tr w:rsidR="001775E3" w14:paraId="5E433E13" w14:textId="77777777" w:rsidTr="00A278F0">
        <w:tc>
          <w:tcPr>
            <w:tcW w:w="1293" w:type="dxa"/>
            <w:vMerge/>
            <w:tcBorders>
              <w:top w:val="single" w:sz="4" w:space="0" w:color="auto"/>
              <w:left w:val="single" w:sz="4" w:space="0" w:color="auto"/>
              <w:bottom w:val="nil"/>
              <w:right w:val="single" w:sz="4" w:space="0" w:color="auto"/>
            </w:tcBorders>
            <w:hideMark/>
          </w:tcPr>
          <w:p w14:paraId="2746663F" w14:textId="77777777" w:rsidR="007A2D2E" w:rsidRDefault="007A2D2E"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000000"/>
              <w:right w:val="single" w:sz="4" w:space="0" w:color="auto"/>
            </w:tcBorders>
            <w:hideMark/>
          </w:tcPr>
          <w:p w14:paraId="52CD4F5C" w14:textId="77777777" w:rsidR="007A2D2E" w:rsidRDefault="007A2D2E" w:rsidP="00576527">
            <w:pPr>
              <w:rPr>
                <w:rFonts w:ascii="Candara" w:hAnsi="Candara" w:cs="Calibri"/>
                <w:b/>
                <w:bCs/>
                <w:color w:val="002060"/>
                <w:sz w:val="16"/>
                <w:szCs w:val="16"/>
              </w:rPr>
            </w:pPr>
          </w:p>
        </w:tc>
        <w:tc>
          <w:tcPr>
            <w:tcW w:w="313" w:type="dxa"/>
            <w:gridSpan w:val="3"/>
            <w:vMerge w:val="restart"/>
            <w:tcBorders>
              <w:top w:val="nil"/>
              <w:left w:val="single" w:sz="4" w:space="0" w:color="auto"/>
              <w:bottom w:val="single" w:sz="4" w:space="0" w:color="000000"/>
              <w:right w:val="single" w:sz="4" w:space="0" w:color="auto"/>
            </w:tcBorders>
            <w:shd w:val="clear" w:color="auto" w:fill="auto"/>
            <w:hideMark/>
          </w:tcPr>
          <w:p w14:paraId="296A5969" w14:textId="77777777" w:rsidR="007A2D2E" w:rsidRDefault="007A2D2E" w:rsidP="00576527">
            <w:pPr>
              <w:jc w:val="center"/>
              <w:rPr>
                <w:rFonts w:ascii="Candara" w:hAnsi="Candara" w:cs="Calibri"/>
                <w:b/>
                <w:bCs/>
                <w:color w:val="000000"/>
                <w:sz w:val="16"/>
                <w:szCs w:val="16"/>
              </w:rPr>
            </w:pPr>
            <w:r>
              <w:rPr>
                <w:rFonts w:ascii="Candara" w:hAnsi="Candara" w:cs="Calibri"/>
                <w:b/>
                <w:bCs/>
                <w:color w:val="000000"/>
                <w:sz w:val="16"/>
                <w:szCs w:val="16"/>
              </w:rPr>
              <w:t>50</w:t>
            </w:r>
          </w:p>
        </w:tc>
        <w:tc>
          <w:tcPr>
            <w:tcW w:w="1779" w:type="dxa"/>
            <w:vMerge w:val="restart"/>
            <w:tcBorders>
              <w:top w:val="nil"/>
              <w:left w:val="single" w:sz="4" w:space="0" w:color="auto"/>
              <w:bottom w:val="single" w:sz="4" w:space="0" w:color="auto"/>
              <w:right w:val="single" w:sz="4" w:space="0" w:color="auto"/>
            </w:tcBorders>
            <w:shd w:val="clear" w:color="000000" w:fill="FFFFFF"/>
            <w:hideMark/>
          </w:tcPr>
          <w:p w14:paraId="6FF4D494" w14:textId="77777777" w:rsidR="007A2D2E" w:rsidRDefault="007A2D2E" w:rsidP="00576527">
            <w:pPr>
              <w:rPr>
                <w:rFonts w:ascii="Candara" w:hAnsi="Candara" w:cs="Calibri"/>
                <w:b/>
                <w:bCs/>
                <w:color w:val="000000"/>
                <w:sz w:val="16"/>
                <w:szCs w:val="16"/>
              </w:rPr>
            </w:pPr>
            <w:r>
              <w:rPr>
                <w:rFonts w:ascii="Candara" w:hAnsi="Candara" w:cs="Calibri"/>
                <w:b/>
                <w:bCs/>
                <w:color w:val="000000"/>
                <w:sz w:val="16"/>
                <w:szCs w:val="16"/>
              </w:rPr>
              <w:t>Consultations Sondages</w:t>
            </w:r>
          </w:p>
        </w:tc>
        <w:tc>
          <w:tcPr>
            <w:tcW w:w="1730" w:type="dxa"/>
            <w:gridSpan w:val="3"/>
            <w:vMerge w:val="restart"/>
            <w:tcBorders>
              <w:top w:val="nil"/>
              <w:left w:val="nil"/>
              <w:right w:val="single" w:sz="4" w:space="0" w:color="auto"/>
            </w:tcBorders>
            <w:shd w:val="clear" w:color="auto" w:fill="auto"/>
            <w:hideMark/>
          </w:tcPr>
          <w:p w14:paraId="1E8C1DE4" w14:textId="22747697" w:rsidR="007A2D2E" w:rsidRDefault="00FF38AE" w:rsidP="00576527">
            <w:pPr>
              <w:jc w:val="both"/>
              <w:rPr>
                <w:rFonts w:ascii="Arial" w:hAnsi="Arial" w:cs="Arial"/>
                <w:color w:val="000000"/>
                <w:sz w:val="16"/>
                <w:szCs w:val="16"/>
              </w:rPr>
            </w:pPr>
            <w:r>
              <w:rPr>
                <w:rFonts w:ascii="Arial" w:hAnsi="Arial" w:cs="Arial"/>
                <w:color w:val="000000"/>
                <w:sz w:val="16"/>
                <w:szCs w:val="16"/>
              </w:rPr>
              <w:t>Programme</w:t>
            </w:r>
          </w:p>
        </w:tc>
        <w:tc>
          <w:tcPr>
            <w:tcW w:w="1884" w:type="dxa"/>
            <w:gridSpan w:val="2"/>
            <w:vMerge w:val="restart"/>
            <w:tcBorders>
              <w:top w:val="nil"/>
              <w:left w:val="nil"/>
              <w:right w:val="single" w:sz="4" w:space="0" w:color="auto"/>
            </w:tcBorders>
            <w:shd w:val="clear" w:color="auto" w:fill="auto"/>
            <w:hideMark/>
          </w:tcPr>
          <w:p w14:paraId="011FE5C5" w14:textId="311589FF" w:rsidR="007A2D2E" w:rsidRDefault="007A2D2E" w:rsidP="00576527">
            <w:pPr>
              <w:rPr>
                <w:rFonts w:ascii="Arial" w:hAnsi="Arial" w:cs="Arial"/>
                <w:color w:val="FF0000"/>
                <w:sz w:val="16"/>
                <w:szCs w:val="16"/>
              </w:rPr>
            </w:pPr>
            <w:r>
              <w:rPr>
                <w:rFonts w:ascii="Arial" w:hAnsi="Arial" w:cs="Arial"/>
                <w:color w:val="000000"/>
                <w:sz w:val="16"/>
                <w:szCs w:val="16"/>
              </w:rPr>
              <w:t xml:space="preserve">Élaboration des documents techniques, </w:t>
            </w:r>
          </w:p>
        </w:tc>
        <w:tc>
          <w:tcPr>
            <w:tcW w:w="384" w:type="dxa"/>
            <w:tcBorders>
              <w:top w:val="nil"/>
              <w:left w:val="nil"/>
              <w:bottom w:val="single" w:sz="4" w:space="0" w:color="auto"/>
              <w:right w:val="single" w:sz="8" w:space="0" w:color="auto"/>
            </w:tcBorders>
            <w:shd w:val="clear" w:color="000000" w:fill="548235"/>
            <w:hideMark/>
          </w:tcPr>
          <w:p w14:paraId="3FBE68FF"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nil"/>
              <w:left w:val="nil"/>
              <w:right w:val="single" w:sz="8" w:space="0" w:color="auto"/>
            </w:tcBorders>
            <w:shd w:val="clear" w:color="000000" w:fill="548235"/>
            <w:hideMark/>
          </w:tcPr>
          <w:p w14:paraId="06CEC9DB"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nil"/>
              <w:left w:val="nil"/>
              <w:right w:val="single" w:sz="8" w:space="0" w:color="auto"/>
            </w:tcBorders>
            <w:shd w:val="clear" w:color="000000" w:fill="548235"/>
            <w:hideMark/>
          </w:tcPr>
          <w:p w14:paraId="46228CBB"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nil"/>
              <w:left w:val="nil"/>
              <w:right w:val="single" w:sz="8" w:space="0" w:color="auto"/>
            </w:tcBorders>
            <w:shd w:val="clear" w:color="000000" w:fill="548235"/>
            <w:hideMark/>
          </w:tcPr>
          <w:p w14:paraId="367DC849"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vMerge w:val="restart"/>
            <w:tcBorders>
              <w:top w:val="nil"/>
              <w:left w:val="nil"/>
              <w:right w:val="single" w:sz="8" w:space="0" w:color="auto"/>
            </w:tcBorders>
            <w:shd w:val="clear" w:color="000000" w:fill="548235"/>
            <w:hideMark/>
          </w:tcPr>
          <w:p w14:paraId="12797702"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vMerge w:val="restart"/>
            <w:tcBorders>
              <w:top w:val="nil"/>
              <w:left w:val="nil"/>
              <w:right w:val="single" w:sz="4" w:space="0" w:color="auto"/>
            </w:tcBorders>
            <w:shd w:val="clear" w:color="auto" w:fill="auto"/>
            <w:hideMark/>
          </w:tcPr>
          <w:p w14:paraId="58D73D13" w14:textId="77777777" w:rsidR="007A2D2E" w:rsidRDefault="007A2D2E" w:rsidP="00576527">
            <w:pPr>
              <w:jc w:val="both"/>
              <w:rPr>
                <w:rFonts w:ascii="Arial" w:hAnsi="Arial" w:cs="Arial"/>
                <w:b/>
                <w:bCs/>
                <w:color w:val="FF0000"/>
                <w:sz w:val="22"/>
                <w:szCs w:val="22"/>
              </w:rPr>
            </w:pPr>
          </w:p>
        </w:tc>
        <w:tc>
          <w:tcPr>
            <w:tcW w:w="439" w:type="dxa"/>
            <w:vMerge w:val="restart"/>
            <w:tcBorders>
              <w:top w:val="nil"/>
              <w:left w:val="single" w:sz="4" w:space="0" w:color="auto"/>
              <w:right w:val="single" w:sz="4" w:space="0" w:color="auto"/>
            </w:tcBorders>
            <w:shd w:val="clear" w:color="auto" w:fill="auto"/>
            <w:hideMark/>
          </w:tcPr>
          <w:p w14:paraId="544EE854" w14:textId="77777777" w:rsidR="007A2D2E" w:rsidRDefault="007A2D2E" w:rsidP="00576527">
            <w:pPr>
              <w:jc w:val="both"/>
              <w:rPr>
                <w:sz w:val="20"/>
                <w:szCs w:val="20"/>
              </w:rPr>
            </w:pPr>
          </w:p>
        </w:tc>
        <w:tc>
          <w:tcPr>
            <w:tcW w:w="488" w:type="dxa"/>
            <w:vMerge w:val="restart"/>
            <w:tcBorders>
              <w:top w:val="nil"/>
              <w:left w:val="single" w:sz="4" w:space="0" w:color="auto"/>
              <w:right w:val="single" w:sz="4" w:space="0" w:color="auto"/>
            </w:tcBorders>
            <w:shd w:val="clear" w:color="auto" w:fill="auto"/>
            <w:hideMark/>
          </w:tcPr>
          <w:p w14:paraId="7233C3F7" w14:textId="77777777" w:rsidR="007A2D2E" w:rsidRDefault="007A2D2E" w:rsidP="00576527">
            <w:pPr>
              <w:jc w:val="both"/>
              <w:rPr>
                <w:sz w:val="20"/>
                <w:szCs w:val="20"/>
              </w:rPr>
            </w:pPr>
          </w:p>
        </w:tc>
        <w:tc>
          <w:tcPr>
            <w:tcW w:w="1121" w:type="dxa"/>
            <w:gridSpan w:val="2"/>
            <w:vMerge w:val="restart"/>
            <w:tcBorders>
              <w:top w:val="nil"/>
              <w:left w:val="single" w:sz="4" w:space="0" w:color="auto"/>
              <w:right w:val="nil"/>
            </w:tcBorders>
            <w:shd w:val="clear" w:color="auto" w:fill="auto"/>
            <w:hideMark/>
          </w:tcPr>
          <w:p w14:paraId="46F1D8AF" w14:textId="77777777" w:rsidR="007A2D2E" w:rsidRDefault="007A2D2E" w:rsidP="00576527">
            <w:pPr>
              <w:jc w:val="both"/>
              <w:rPr>
                <w:sz w:val="20"/>
                <w:szCs w:val="20"/>
              </w:rPr>
            </w:pPr>
          </w:p>
        </w:tc>
        <w:tc>
          <w:tcPr>
            <w:tcW w:w="301" w:type="dxa"/>
            <w:gridSpan w:val="2"/>
            <w:vMerge w:val="restart"/>
            <w:tcBorders>
              <w:top w:val="single" w:sz="8" w:space="0" w:color="auto"/>
              <w:left w:val="single" w:sz="8" w:space="0" w:color="auto"/>
              <w:right w:val="nil"/>
            </w:tcBorders>
            <w:shd w:val="clear" w:color="auto" w:fill="auto"/>
            <w:hideMark/>
          </w:tcPr>
          <w:p w14:paraId="47129873" w14:textId="77777777" w:rsidR="007A2D2E" w:rsidRDefault="007A2D2E" w:rsidP="00576527">
            <w:pPr>
              <w:jc w:val="both"/>
              <w:rPr>
                <w:rFonts w:ascii="Arial" w:hAnsi="Arial" w:cs="Arial"/>
                <w:color w:val="FF0000"/>
                <w:sz w:val="22"/>
                <w:szCs w:val="22"/>
              </w:rPr>
            </w:pPr>
            <w:r>
              <w:rPr>
                <w:rFonts w:ascii="Arial" w:hAnsi="Arial" w:cs="Arial"/>
                <w:color w:val="FF0000"/>
                <w:sz w:val="22"/>
                <w:szCs w:val="22"/>
              </w:rPr>
              <w:t> </w:t>
            </w:r>
          </w:p>
        </w:tc>
        <w:tc>
          <w:tcPr>
            <w:tcW w:w="928" w:type="dxa"/>
            <w:vMerge w:val="restart"/>
            <w:tcBorders>
              <w:top w:val="single" w:sz="8" w:space="0" w:color="auto"/>
              <w:left w:val="nil"/>
              <w:right w:val="single" w:sz="8" w:space="0" w:color="auto"/>
            </w:tcBorders>
            <w:shd w:val="clear" w:color="auto" w:fill="auto"/>
            <w:hideMark/>
          </w:tcPr>
          <w:p w14:paraId="2F6F5CAE" w14:textId="77777777" w:rsidR="007A2D2E" w:rsidRDefault="007A2D2E" w:rsidP="00576527">
            <w:pPr>
              <w:jc w:val="both"/>
              <w:rPr>
                <w:rFonts w:ascii="Arial" w:hAnsi="Arial" w:cs="Arial"/>
                <w:color w:val="FF0000"/>
                <w:sz w:val="22"/>
                <w:szCs w:val="22"/>
              </w:rPr>
            </w:pPr>
            <w:r>
              <w:rPr>
                <w:rFonts w:ascii="Arial" w:hAnsi="Arial" w:cs="Arial"/>
                <w:color w:val="FF0000"/>
                <w:sz w:val="22"/>
                <w:szCs w:val="22"/>
              </w:rPr>
              <w:t> </w:t>
            </w:r>
          </w:p>
        </w:tc>
      </w:tr>
      <w:tr w:rsidR="001775E3" w14:paraId="3731DA5C" w14:textId="77777777" w:rsidTr="00A278F0">
        <w:trPr>
          <w:trHeight w:val="540"/>
        </w:trPr>
        <w:tc>
          <w:tcPr>
            <w:tcW w:w="1293" w:type="dxa"/>
            <w:vMerge/>
            <w:tcBorders>
              <w:top w:val="single" w:sz="4" w:space="0" w:color="auto"/>
              <w:left w:val="single" w:sz="4" w:space="0" w:color="auto"/>
              <w:bottom w:val="nil"/>
              <w:right w:val="single" w:sz="4" w:space="0" w:color="auto"/>
            </w:tcBorders>
          </w:tcPr>
          <w:p w14:paraId="4BB40858" w14:textId="77777777" w:rsidR="007A2D2E" w:rsidRDefault="007A2D2E"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000000"/>
              <w:right w:val="single" w:sz="4" w:space="0" w:color="auto"/>
            </w:tcBorders>
          </w:tcPr>
          <w:p w14:paraId="54B0E31F" w14:textId="77777777" w:rsidR="007A2D2E" w:rsidRDefault="007A2D2E"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000000"/>
              <w:right w:val="single" w:sz="4" w:space="0" w:color="auto"/>
            </w:tcBorders>
            <w:shd w:val="clear" w:color="auto" w:fill="auto"/>
          </w:tcPr>
          <w:p w14:paraId="2105FD39" w14:textId="77777777" w:rsidR="007A2D2E" w:rsidRDefault="007A2D2E" w:rsidP="00576527">
            <w:pPr>
              <w:jc w:val="center"/>
              <w:rPr>
                <w:rFonts w:ascii="Candara" w:hAnsi="Candara" w:cs="Calibri"/>
                <w:b/>
                <w:bCs/>
                <w:color w:val="000000"/>
                <w:sz w:val="16"/>
                <w:szCs w:val="16"/>
              </w:rPr>
            </w:pPr>
          </w:p>
        </w:tc>
        <w:tc>
          <w:tcPr>
            <w:tcW w:w="1779" w:type="dxa"/>
            <w:vMerge/>
            <w:tcBorders>
              <w:top w:val="nil"/>
              <w:left w:val="single" w:sz="4" w:space="0" w:color="auto"/>
              <w:bottom w:val="single" w:sz="4" w:space="0" w:color="auto"/>
              <w:right w:val="single" w:sz="4" w:space="0" w:color="auto"/>
            </w:tcBorders>
            <w:shd w:val="clear" w:color="000000" w:fill="FFFFFF"/>
          </w:tcPr>
          <w:p w14:paraId="7DD028D4" w14:textId="77777777" w:rsidR="007A2D2E" w:rsidRDefault="007A2D2E" w:rsidP="00576527">
            <w:pPr>
              <w:rPr>
                <w:rFonts w:ascii="Candara" w:hAnsi="Candara" w:cs="Calibri"/>
                <w:b/>
                <w:bCs/>
                <w:color w:val="000000"/>
                <w:sz w:val="16"/>
                <w:szCs w:val="16"/>
              </w:rPr>
            </w:pPr>
          </w:p>
        </w:tc>
        <w:tc>
          <w:tcPr>
            <w:tcW w:w="1730" w:type="dxa"/>
            <w:gridSpan w:val="3"/>
            <w:vMerge/>
            <w:tcBorders>
              <w:left w:val="nil"/>
              <w:bottom w:val="single" w:sz="4" w:space="0" w:color="auto"/>
              <w:right w:val="single" w:sz="4" w:space="0" w:color="auto"/>
            </w:tcBorders>
            <w:shd w:val="clear" w:color="auto" w:fill="auto"/>
          </w:tcPr>
          <w:p w14:paraId="35BB44E7" w14:textId="77777777" w:rsidR="007A2D2E" w:rsidRDefault="007A2D2E" w:rsidP="00576527">
            <w:pPr>
              <w:jc w:val="both"/>
              <w:rPr>
                <w:rFonts w:ascii="Arial" w:hAnsi="Arial" w:cs="Arial"/>
                <w:color w:val="000000"/>
                <w:sz w:val="16"/>
                <w:szCs w:val="16"/>
              </w:rPr>
            </w:pPr>
          </w:p>
        </w:tc>
        <w:tc>
          <w:tcPr>
            <w:tcW w:w="1884" w:type="dxa"/>
            <w:gridSpan w:val="2"/>
            <w:vMerge/>
            <w:tcBorders>
              <w:left w:val="nil"/>
              <w:bottom w:val="single" w:sz="4" w:space="0" w:color="auto"/>
              <w:right w:val="single" w:sz="4" w:space="0" w:color="auto"/>
            </w:tcBorders>
            <w:shd w:val="clear" w:color="auto" w:fill="auto"/>
          </w:tcPr>
          <w:p w14:paraId="32269BFB" w14:textId="77777777" w:rsidR="007A2D2E" w:rsidRDefault="007A2D2E" w:rsidP="00576527">
            <w:pPr>
              <w:rPr>
                <w:rFonts w:ascii="Arial" w:hAnsi="Arial" w:cs="Arial"/>
                <w:color w:val="FF0000"/>
                <w:sz w:val="16"/>
                <w:szCs w:val="16"/>
              </w:rPr>
            </w:pPr>
          </w:p>
        </w:tc>
        <w:tc>
          <w:tcPr>
            <w:tcW w:w="384" w:type="dxa"/>
            <w:tcBorders>
              <w:top w:val="single" w:sz="4" w:space="0" w:color="auto"/>
              <w:left w:val="nil"/>
              <w:bottom w:val="single" w:sz="4" w:space="0" w:color="auto"/>
              <w:right w:val="single" w:sz="8" w:space="0" w:color="auto"/>
            </w:tcBorders>
            <w:shd w:val="clear" w:color="000000" w:fill="548235"/>
          </w:tcPr>
          <w:p w14:paraId="0E3AB757" w14:textId="77777777" w:rsidR="007A2D2E" w:rsidRDefault="007A2D2E" w:rsidP="00576527">
            <w:pPr>
              <w:jc w:val="both"/>
              <w:rPr>
                <w:rFonts w:ascii="Arial" w:hAnsi="Arial" w:cs="Arial"/>
                <w:b/>
                <w:bCs/>
                <w:color w:val="FF0000"/>
                <w:sz w:val="22"/>
                <w:szCs w:val="22"/>
              </w:rPr>
            </w:pPr>
          </w:p>
        </w:tc>
        <w:tc>
          <w:tcPr>
            <w:tcW w:w="384" w:type="dxa"/>
            <w:vMerge/>
            <w:tcBorders>
              <w:left w:val="nil"/>
              <w:bottom w:val="single" w:sz="4" w:space="0" w:color="auto"/>
              <w:right w:val="single" w:sz="8" w:space="0" w:color="auto"/>
            </w:tcBorders>
            <w:shd w:val="clear" w:color="000000" w:fill="548235"/>
          </w:tcPr>
          <w:p w14:paraId="7D983F32" w14:textId="77777777" w:rsidR="007A2D2E" w:rsidRDefault="007A2D2E" w:rsidP="00576527">
            <w:pPr>
              <w:jc w:val="both"/>
              <w:rPr>
                <w:rFonts w:ascii="Arial" w:hAnsi="Arial" w:cs="Arial"/>
                <w:b/>
                <w:bCs/>
                <w:color w:val="FF0000"/>
                <w:sz w:val="22"/>
                <w:szCs w:val="22"/>
              </w:rPr>
            </w:pPr>
          </w:p>
        </w:tc>
        <w:tc>
          <w:tcPr>
            <w:tcW w:w="384" w:type="dxa"/>
            <w:vMerge/>
            <w:tcBorders>
              <w:left w:val="nil"/>
              <w:bottom w:val="single" w:sz="4" w:space="0" w:color="auto"/>
              <w:right w:val="single" w:sz="8" w:space="0" w:color="auto"/>
            </w:tcBorders>
            <w:shd w:val="clear" w:color="000000" w:fill="548235"/>
          </w:tcPr>
          <w:p w14:paraId="54BD6304" w14:textId="77777777" w:rsidR="007A2D2E" w:rsidRDefault="007A2D2E" w:rsidP="00576527">
            <w:pPr>
              <w:jc w:val="both"/>
              <w:rPr>
                <w:rFonts w:ascii="Arial" w:hAnsi="Arial" w:cs="Arial"/>
                <w:b/>
                <w:bCs/>
                <w:color w:val="FF0000"/>
                <w:sz w:val="22"/>
                <w:szCs w:val="22"/>
              </w:rPr>
            </w:pPr>
          </w:p>
        </w:tc>
        <w:tc>
          <w:tcPr>
            <w:tcW w:w="384" w:type="dxa"/>
            <w:vMerge/>
            <w:tcBorders>
              <w:left w:val="nil"/>
              <w:bottom w:val="single" w:sz="4" w:space="0" w:color="auto"/>
              <w:right w:val="single" w:sz="8" w:space="0" w:color="auto"/>
            </w:tcBorders>
            <w:shd w:val="clear" w:color="000000" w:fill="548235"/>
          </w:tcPr>
          <w:p w14:paraId="008C620E" w14:textId="77777777" w:rsidR="007A2D2E" w:rsidRDefault="007A2D2E" w:rsidP="00576527">
            <w:pPr>
              <w:jc w:val="both"/>
              <w:rPr>
                <w:rFonts w:ascii="Arial" w:hAnsi="Arial" w:cs="Arial"/>
                <w:b/>
                <w:bCs/>
                <w:color w:val="FF0000"/>
                <w:sz w:val="22"/>
                <w:szCs w:val="22"/>
              </w:rPr>
            </w:pPr>
          </w:p>
        </w:tc>
        <w:tc>
          <w:tcPr>
            <w:tcW w:w="384" w:type="dxa"/>
            <w:vMerge/>
            <w:tcBorders>
              <w:left w:val="nil"/>
              <w:bottom w:val="single" w:sz="4" w:space="0" w:color="auto"/>
              <w:right w:val="single" w:sz="8" w:space="0" w:color="auto"/>
            </w:tcBorders>
            <w:shd w:val="clear" w:color="000000" w:fill="548235"/>
          </w:tcPr>
          <w:p w14:paraId="249A5F25" w14:textId="77777777" w:rsidR="007A2D2E" w:rsidRDefault="007A2D2E" w:rsidP="00576527">
            <w:pPr>
              <w:jc w:val="both"/>
              <w:rPr>
                <w:rFonts w:ascii="Arial" w:hAnsi="Arial" w:cs="Arial"/>
                <w:b/>
                <w:bCs/>
                <w:color w:val="FF0000"/>
                <w:sz w:val="22"/>
                <w:szCs w:val="22"/>
              </w:rPr>
            </w:pPr>
          </w:p>
        </w:tc>
        <w:tc>
          <w:tcPr>
            <w:tcW w:w="500" w:type="dxa"/>
            <w:vMerge/>
            <w:tcBorders>
              <w:left w:val="nil"/>
              <w:bottom w:val="single" w:sz="4" w:space="0" w:color="auto"/>
              <w:right w:val="single" w:sz="4" w:space="0" w:color="auto"/>
            </w:tcBorders>
            <w:shd w:val="clear" w:color="auto" w:fill="auto"/>
          </w:tcPr>
          <w:p w14:paraId="5140E0CA" w14:textId="77777777" w:rsidR="007A2D2E" w:rsidRDefault="007A2D2E" w:rsidP="00576527">
            <w:pPr>
              <w:jc w:val="both"/>
              <w:rPr>
                <w:rFonts w:ascii="Arial" w:hAnsi="Arial" w:cs="Arial"/>
                <w:b/>
                <w:bCs/>
                <w:color w:val="FF0000"/>
                <w:sz w:val="22"/>
                <w:szCs w:val="22"/>
              </w:rPr>
            </w:pPr>
          </w:p>
        </w:tc>
        <w:tc>
          <w:tcPr>
            <w:tcW w:w="439" w:type="dxa"/>
            <w:vMerge/>
            <w:tcBorders>
              <w:left w:val="single" w:sz="4" w:space="0" w:color="auto"/>
              <w:bottom w:val="single" w:sz="4" w:space="0" w:color="auto"/>
              <w:right w:val="single" w:sz="4" w:space="0" w:color="auto"/>
            </w:tcBorders>
            <w:shd w:val="clear" w:color="auto" w:fill="auto"/>
          </w:tcPr>
          <w:p w14:paraId="40FC7C43" w14:textId="77777777" w:rsidR="007A2D2E" w:rsidRDefault="007A2D2E" w:rsidP="00576527">
            <w:pPr>
              <w:jc w:val="both"/>
              <w:rPr>
                <w:sz w:val="20"/>
                <w:szCs w:val="20"/>
              </w:rPr>
            </w:pPr>
          </w:p>
        </w:tc>
        <w:tc>
          <w:tcPr>
            <w:tcW w:w="488" w:type="dxa"/>
            <w:vMerge/>
            <w:tcBorders>
              <w:left w:val="single" w:sz="4" w:space="0" w:color="auto"/>
              <w:bottom w:val="single" w:sz="4" w:space="0" w:color="auto"/>
              <w:right w:val="single" w:sz="4" w:space="0" w:color="auto"/>
            </w:tcBorders>
            <w:shd w:val="clear" w:color="auto" w:fill="auto"/>
          </w:tcPr>
          <w:p w14:paraId="3137F473" w14:textId="77777777" w:rsidR="007A2D2E" w:rsidRDefault="007A2D2E" w:rsidP="00576527">
            <w:pPr>
              <w:jc w:val="both"/>
              <w:rPr>
                <w:sz w:val="20"/>
                <w:szCs w:val="20"/>
              </w:rPr>
            </w:pPr>
          </w:p>
        </w:tc>
        <w:tc>
          <w:tcPr>
            <w:tcW w:w="1121" w:type="dxa"/>
            <w:gridSpan w:val="2"/>
            <w:vMerge/>
            <w:tcBorders>
              <w:left w:val="single" w:sz="4" w:space="0" w:color="auto"/>
              <w:bottom w:val="single" w:sz="4" w:space="0" w:color="auto"/>
              <w:right w:val="nil"/>
            </w:tcBorders>
            <w:shd w:val="clear" w:color="auto" w:fill="auto"/>
          </w:tcPr>
          <w:p w14:paraId="4AA9BF03" w14:textId="77777777" w:rsidR="007A2D2E" w:rsidRDefault="007A2D2E" w:rsidP="00576527">
            <w:pPr>
              <w:jc w:val="both"/>
              <w:rPr>
                <w:sz w:val="20"/>
                <w:szCs w:val="20"/>
              </w:rPr>
            </w:pPr>
          </w:p>
        </w:tc>
        <w:tc>
          <w:tcPr>
            <w:tcW w:w="301" w:type="dxa"/>
            <w:gridSpan w:val="2"/>
            <w:vMerge/>
            <w:tcBorders>
              <w:left w:val="single" w:sz="8" w:space="0" w:color="auto"/>
              <w:bottom w:val="single" w:sz="4" w:space="0" w:color="auto"/>
              <w:right w:val="nil"/>
            </w:tcBorders>
            <w:shd w:val="clear" w:color="auto" w:fill="auto"/>
          </w:tcPr>
          <w:p w14:paraId="6D11AAC2" w14:textId="77777777" w:rsidR="007A2D2E" w:rsidRDefault="007A2D2E" w:rsidP="00576527">
            <w:pPr>
              <w:jc w:val="both"/>
              <w:rPr>
                <w:rFonts w:ascii="Arial" w:hAnsi="Arial" w:cs="Arial"/>
                <w:color w:val="FF0000"/>
                <w:sz w:val="22"/>
                <w:szCs w:val="22"/>
              </w:rPr>
            </w:pPr>
          </w:p>
        </w:tc>
        <w:tc>
          <w:tcPr>
            <w:tcW w:w="928" w:type="dxa"/>
            <w:vMerge/>
            <w:tcBorders>
              <w:left w:val="nil"/>
              <w:bottom w:val="nil"/>
              <w:right w:val="single" w:sz="8" w:space="0" w:color="auto"/>
            </w:tcBorders>
            <w:shd w:val="clear" w:color="auto" w:fill="auto"/>
          </w:tcPr>
          <w:p w14:paraId="59D0B80E" w14:textId="77777777" w:rsidR="007A2D2E" w:rsidRDefault="007A2D2E" w:rsidP="00576527">
            <w:pPr>
              <w:jc w:val="both"/>
              <w:rPr>
                <w:rFonts w:ascii="Arial" w:hAnsi="Arial" w:cs="Arial"/>
                <w:color w:val="FF0000"/>
                <w:sz w:val="22"/>
                <w:szCs w:val="22"/>
              </w:rPr>
            </w:pPr>
          </w:p>
        </w:tc>
      </w:tr>
      <w:tr w:rsidR="001775E3" w14:paraId="6842729D" w14:textId="77777777" w:rsidTr="00A278F0">
        <w:trPr>
          <w:trHeight w:val="440"/>
        </w:trPr>
        <w:tc>
          <w:tcPr>
            <w:tcW w:w="1293" w:type="dxa"/>
            <w:vMerge/>
            <w:tcBorders>
              <w:top w:val="single" w:sz="4" w:space="0" w:color="auto"/>
              <w:left w:val="single" w:sz="4" w:space="0" w:color="auto"/>
              <w:bottom w:val="nil"/>
              <w:right w:val="single" w:sz="4" w:space="0" w:color="auto"/>
            </w:tcBorders>
            <w:hideMark/>
          </w:tcPr>
          <w:p w14:paraId="54B147F3" w14:textId="77777777" w:rsidR="007A2D2E" w:rsidRDefault="007A2D2E"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000000"/>
              <w:right w:val="single" w:sz="4" w:space="0" w:color="auto"/>
            </w:tcBorders>
            <w:hideMark/>
          </w:tcPr>
          <w:p w14:paraId="30222872" w14:textId="77777777" w:rsidR="007A2D2E" w:rsidRDefault="007A2D2E"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000000"/>
              <w:right w:val="single" w:sz="4" w:space="0" w:color="auto"/>
            </w:tcBorders>
            <w:hideMark/>
          </w:tcPr>
          <w:p w14:paraId="297657DC" w14:textId="77777777" w:rsidR="007A2D2E" w:rsidRDefault="007A2D2E" w:rsidP="00576527">
            <w:pPr>
              <w:rPr>
                <w:rFonts w:ascii="Candara" w:hAnsi="Candara" w:cs="Calibri"/>
                <w:b/>
                <w:bCs/>
                <w:color w:val="000000"/>
                <w:sz w:val="16"/>
                <w:szCs w:val="16"/>
              </w:rPr>
            </w:pPr>
          </w:p>
        </w:tc>
        <w:tc>
          <w:tcPr>
            <w:tcW w:w="1779" w:type="dxa"/>
            <w:vMerge/>
            <w:tcBorders>
              <w:top w:val="nil"/>
              <w:left w:val="single" w:sz="4" w:space="0" w:color="auto"/>
              <w:bottom w:val="single" w:sz="4" w:space="0" w:color="auto"/>
              <w:right w:val="single" w:sz="4" w:space="0" w:color="auto"/>
            </w:tcBorders>
            <w:hideMark/>
          </w:tcPr>
          <w:p w14:paraId="3C156079" w14:textId="77777777" w:rsidR="007A2D2E" w:rsidRDefault="007A2D2E" w:rsidP="00576527">
            <w:pPr>
              <w:rPr>
                <w:rFonts w:ascii="Candara" w:hAnsi="Candara" w:cs="Calibri"/>
                <w:b/>
                <w:bCs/>
                <w:color w:val="000000"/>
                <w:sz w:val="16"/>
                <w:szCs w:val="16"/>
              </w:rPr>
            </w:pPr>
          </w:p>
        </w:tc>
        <w:tc>
          <w:tcPr>
            <w:tcW w:w="1730" w:type="dxa"/>
            <w:gridSpan w:val="3"/>
            <w:tcBorders>
              <w:top w:val="nil"/>
              <w:left w:val="nil"/>
              <w:bottom w:val="single" w:sz="4" w:space="0" w:color="auto"/>
              <w:right w:val="single" w:sz="4" w:space="0" w:color="auto"/>
            </w:tcBorders>
            <w:shd w:val="clear" w:color="auto" w:fill="auto"/>
            <w:hideMark/>
          </w:tcPr>
          <w:p w14:paraId="1B22DBB9" w14:textId="77777777" w:rsidR="007A2D2E" w:rsidRDefault="007A2D2E"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tcBorders>
              <w:top w:val="nil"/>
              <w:left w:val="nil"/>
              <w:bottom w:val="single" w:sz="4" w:space="0" w:color="auto"/>
              <w:right w:val="single" w:sz="4" w:space="0" w:color="auto"/>
            </w:tcBorders>
            <w:shd w:val="clear" w:color="auto" w:fill="auto"/>
            <w:hideMark/>
          </w:tcPr>
          <w:p w14:paraId="6B665227" w14:textId="6A82E0F7" w:rsidR="007A2D2E" w:rsidRDefault="007A2D2E" w:rsidP="00576527">
            <w:pPr>
              <w:rPr>
                <w:rFonts w:ascii="Arial" w:hAnsi="Arial" w:cs="Arial"/>
                <w:color w:val="FF0000"/>
                <w:sz w:val="16"/>
                <w:szCs w:val="16"/>
              </w:rPr>
            </w:pPr>
            <w:r>
              <w:rPr>
                <w:rFonts w:ascii="Arial" w:hAnsi="Arial" w:cs="Arial"/>
                <w:color w:val="000000"/>
                <w:sz w:val="16"/>
                <w:szCs w:val="16"/>
              </w:rPr>
              <w:t xml:space="preserve">Organisation logistiques </w:t>
            </w:r>
          </w:p>
        </w:tc>
        <w:tc>
          <w:tcPr>
            <w:tcW w:w="384" w:type="dxa"/>
            <w:tcBorders>
              <w:top w:val="single" w:sz="4" w:space="0" w:color="auto"/>
              <w:left w:val="nil"/>
              <w:bottom w:val="single" w:sz="4" w:space="0" w:color="auto"/>
              <w:right w:val="single" w:sz="8" w:space="0" w:color="auto"/>
            </w:tcBorders>
            <w:shd w:val="clear" w:color="000000" w:fill="548235"/>
            <w:hideMark/>
          </w:tcPr>
          <w:p w14:paraId="4F6A9662"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4717FCF3"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7E4FDDD3"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58FDE8E7"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1FDCCC7F"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single" w:sz="4" w:space="0" w:color="auto"/>
              <w:left w:val="nil"/>
              <w:bottom w:val="single" w:sz="4" w:space="0" w:color="auto"/>
              <w:right w:val="single" w:sz="4" w:space="0" w:color="auto"/>
            </w:tcBorders>
            <w:shd w:val="clear" w:color="auto" w:fill="auto"/>
            <w:hideMark/>
          </w:tcPr>
          <w:p w14:paraId="749DF129" w14:textId="77777777" w:rsidR="007A2D2E" w:rsidRDefault="007A2D2E" w:rsidP="00576527">
            <w:pPr>
              <w:jc w:val="both"/>
              <w:rPr>
                <w:rFonts w:ascii="Arial" w:hAnsi="Arial" w:cs="Arial"/>
                <w:b/>
                <w:bCs/>
                <w:color w:val="FF0000"/>
                <w:sz w:val="22"/>
                <w:szCs w:val="22"/>
              </w:rPr>
            </w:pPr>
          </w:p>
        </w:tc>
        <w:tc>
          <w:tcPr>
            <w:tcW w:w="439" w:type="dxa"/>
            <w:tcBorders>
              <w:top w:val="single" w:sz="4" w:space="0" w:color="auto"/>
              <w:left w:val="single" w:sz="4" w:space="0" w:color="auto"/>
              <w:bottom w:val="single" w:sz="4" w:space="0" w:color="auto"/>
              <w:right w:val="single" w:sz="4" w:space="0" w:color="auto"/>
            </w:tcBorders>
            <w:shd w:val="clear" w:color="auto" w:fill="auto"/>
            <w:hideMark/>
          </w:tcPr>
          <w:p w14:paraId="6A39A79B" w14:textId="77777777" w:rsidR="007A2D2E" w:rsidRDefault="007A2D2E" w:rsidP="00576527">
            <w:pPr>
              <w:jc w:val="both"/>
              <w:rPr>
                <w:sz w:val="20"/>
                <w:szCs w:val="20"/>
              </w:rPr>
            </w:pPr>
          </w:p>
        </w:tc>
        <w:tc>
          <w:tcPr>
            <w:tcW w:w="488" w:type="dxa"/>
            <w:tcBorders>
              <w:top w:val="single" w:sz="4" w:space="0" w:color="auto"/>
              <w:left w:val="single" w:sz="4" w:space="0" w:color="auto"/>
              <w:bottom w:val="single" w:sz="4" w:space="0" w:color="auto"/>
              <w:right w:val="single" w:sz="4" w:space="0" w:color="auto"/>
            </w:tcBorders>
            <w:shd w:val="clear" w:color="auto" w:fill="auto"/>
            <w:hideMark/>
          </w:tcPr>
          <w:p w14:paraId="40DFCCEF" w14:textId="77777777" w:rsidR="007A2D2E" w:rsidRDefault="007A2D2E" w:rsidP="00576527">
            <w:pPr>
              <w:jc w:val="both"/>
              <w:rPr>
                <w:sz w:val="20"/>
                <w:szCs w:val="20"/>
              </w:rPr>
            </w:pPr>
          </w:p>
        </w:tc>
        <w:tc>
          <w:tcPr>
            <w:tcW w:w="1121" w:type="dxa"/>
            <w:gridSpan w:val="2"/>
            <w:tcBorders>
              <w:top w:val="single" w:sz="4" w:space="0" w:color="auto"/>
              <w:left w:val="single" w:sz="4" w:space="0" w:color="auto"/>
              <w:bottom w:val="single" w:sz="4" w:space="0" w:color="auto"/>
              <w:right w:val="nil"/>
            </w:tcBorders>
            <w:shd w:val="clear" w:color="auto" w:fill="auto"/>
            <w:hideMark/>
          </w:tcPr>
          <w:p w14:paraId="64C5CEAE" w14:textId="77777777" w:rsidR="007A2D2E" w:rsidRDefault="007A2D2E" w:rsidP="00576527">
            <w:pPr>
              <w:jc w:val="both"/>
              <w:rPr>
                <w:sz w:val="20"/>
                <w:szCs w:val="20"/>
              </w:rPr>
            </w:pPr>
          </w:p>
        </w:tc>
        <w:tc>
          <w:tcPr>
            <w:tcW w:w="301" w:type="dxa"/>
            <w:gridSpan w:val="2"/>
            <w:tcBorders>
              <w:top w:val="single" w:sz="4" w:space="0" w:color="auto"/>
              <w:left w:val="single" w:sz="8" w:space="0" w:color="auto"/>
              <w:bottom w:val="single" w:sz="4" w:space="0" w:color="auto"/>
              <w:right w:val="nil"/>
            </w:tcBorders>
            <w:shd w:val="clear" w:color="auto" w:fill="auto"/>
            <w:hideMark/>
          </w:tcPr>
          <w:p w14:paraId="1396CB98" w14:textId="77777777" w:rsidR="007A2D2E" w:rsidRDefault="007A2D2E"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single" w:sz="8" w:space="0" w:color="auto"/>
              <w:left w:val="nil"/>
              <w:bottom w:val="nil"/>
              <w:right w:val="single" w:sz="8" w:space="0" w:color="auto"/>
            </w:tcBorders>
            <w:shd w:val="clear" w:color="auto" w:fill="auto"/>
            <w:hideMark/>
          </w:tcPr>
          <w:p w14:paraId="1B0D4CA7" w14:textId="77777777" w:rsidR="007A2D2E" w:rsidRDefault="007A2D2E" w:rsidP="00576527">
            <w:pPr>
              <w:jc w:val="both"/>
              <w:rPr>
                <w:rFonts w:ascii="Arial" w:hAnsi="Arial" w:cs="Arial"/>
                <w:color w:val="FF0000"/>
                <w:sz w:val="22"/>
                <w:szCs w:val="22"/>
              </w:rPr>
            </w:pPr>
            <w:r>
              <w:rPr>
                <w:rFonts w:ascii="Arial" w:hAnsi="Arial" w:cs="Arial"/>
                <w:color w:val="FF0000"/>
                <w:sz w:val="22"/>
                <w:szCs w:val="22"/>
              </w:rPr>
              <w:t> </w:t>
            </w:r>
          </w:p>
        </w:tc>
      </w:tr>
      <w:tr w:rsidR="001775E3" w14:paraId="326B73C3" w14:textId="77777777" w:rsidTr="00A278F0">
        <w:trPr>
          <w:trHeight w:val="640"/>
        </w:trPr>
        <w:tc>
          <w:tcPr>
            <w:tcW w:w="1293" w:type="dxa"/>
            <w:vMerge/>
            <w:tcBorders>
              <w:top w:val="single" w:sz="4" w:space="0" w:color="auto"/>
              <w:left w:val="single" w:sz="4" w:space="0" w:color="auto"/>
              <w:bottom w:val="nil"/>
              <w:right w:val="single" w:sz="4" w:space="0" w:color="auto"/>
            </w:tcBorders>
            <w:hideMark/>
          </w:tcPr>
          <w:p w14:paraId="5833E9F8" w14:textId="77777777" w:rsidR="007A2D2E" w:rsidRDefault="007A2D2E" w:rsidP="00576527">
            <w:pPr>
              <w:rPr>
                <w:rFonts w:ascii="Candara" w:hAnsi="Candara" w:cs="Calibri"/>
                <w:b/>
                <w:bCs/>
                <w:color w:val="002060"/>
                <w:sz w:val="16"/>
                <w:szCs w:val="16"/>
              </w:rPr>
            </w:pPr>
          </w:p>
        </w:tc>
        <w:tc>
          <w:tcPr>
            <w:tcW w:w="1265" w:type="dxa"/>
            <w:vMerge w:val="restart"/>
            <w:tcBorders>
              <w:top w:val="nil"/>
              <w:left w:val="single" w:sz="4" w:space="0" w:color="auto"/>
              <w:bottom w:val="nil"/>
              <w:right w:val="single" w:sz="4" w:space="0" w:color="auto"/>
            </w:tcBorders>
            <w:shd w:val="clear" w:color="auto" w:fill="auto"/>
            <w:hideMark/>
          </w:tcPr>
          <w:p w14:paraId="5AA3AF60" w14:textId="77777777" w:rsidR="007A2D2E" w:rsidRDefault="007A2D2E" w:rsidP="00576527">
            <w:pPr>
              <w:rPr>
                <w:rFonts w:ascii="Candara" w:hAnsi="Candara" w:cs="Calibri"/>
                <w:b/>
                <w:bCs/>
                <w:color w:val="002060"/>
                <w:sz w:val="16"/>
                <w:szCs w:val="16"/>
              </w:rPr>
            </w:pPr>
            <w:r>
              <w:rPr>
                <w:rFonts w:ascii="Candara" w:hAnsi="Candara" w:cs="Calibri"/>
                <w:b/>
                <w:bCs/>
                <w:color w:val="002060"/>
                <w:sz w:val="16"/>
                <w:szCs w:val="16"/>
              </w:rPr>
              <w:t>Soutient à la stabilisation</w:t>
            </w:r>
          </w:p>
        </w:tc>
        <w:tc>
          <w:tcPr>
            <w:tcW w:w="313" w:type="dxa"/>
            <w:gridSpan w:val="3"/>
            <w:tcBorders>
              <w:top w:val="nil"/>
              <w:left w:val="nil"/>
              <w:bottom w:val="single" w:sz="4" w:space="0" w:color="auto"/>
              <w:right w:val="single" w:sz="4" w:space="0" w:color="auto"/>
            </w:tcBorders>
            <w:shd w:val="clear" w:color="auto" w:fill="auto"/>
            <w:hideMark/>
          </w:tcPr>
          <w:p w14:paraId="548BDF60" w14:textId="77777777" w:rsidR="007A2D2E" w:rsidRDefault="007A2D2E" w:rsidP="00576527">
            <w:pPr>
              <w:jc w:val="center"/>
              <w:rPr>
                <w:rFonts w:ascii="Candara" w:hAnsi="Candara" w:cs="Calibri"/>
                <w:b/>
                <w:bCs/>
                <w:color w:val="000000"/>
                <w:sz w:val="16"/>
                <w:szCs w:val="16"/>
              </w:rPr>
            </w:pPr>
            <w:r>
              <w:rPr>
                <w:rFonts w:ascii="Candara" w:hAnsi="Candara" w:cs="Calibri"/>
                <w:b/>
                <w:bCs/>
                <w:color w:val="000000"/>
                <w:sz w:val="16"/>
                <w:szCs w:val="16"/>
              </w:rPr>
              <w:t>51</w:t>
            </w:r>
          </w:p>
        </w:tc>
        <w:tc>
          <w:tcPr>
            <w:tcW w:w="1779" w:type="dxa"/>
            <w:tcBorders>
              <w:top w:val="nil"/>
              <w:left w:val="nil"/>
              <w:bottom w:val="single" w:sz="4" w:space="0" w:color="auto"/>
              <w:right w:val="single" w:sz="4" w:space="0" w:color="auto"/>
            </w:tcBorders>
            <w:shd w:val="clear" w:color="000000" w:fill="FFFFFF"/>
            <w:hideMark/>
          </w:tcPr>
          <w:p w14:paraId="15053620" w14:textId="1B78E1F7" w:rsidR="007A2D2E" w:rsidRDefault="007A2D2E" w:rsidP="00576527">
            <w:pPr>
              <w:rPr>
                <w:rFonts w:ascii="Candara" w:hAnsi="Candara" w:cs="Calibri"/>
                <w:b/>
                <w:bCs/>
                <w:color w:val="000000"/>
                <w:sz w:val="16"/>
                <w:szCs w:val="16"/>
              </w:rPr>
            </w:pPr>
            <w:r>
              <w:rPr>
                <w:rFonts w:ascii="Candara" w:hAnsi="Candara" w:cs="Calibri"/>
                <w:b/>
                <w:bCs/>
                <w:color w:val="000000"/>
                <w:sz w:val="16"/>
                <w:szCs w:val="16"/>
              </w:rPr>
              <w:t>Campagne de sensibilisation des chefs traditionnels  auprès des  jeunes à quitter  les groupes armés.</w:t>
            </w:r>
          </w:p>
        </w:tc>
        <w:tc>
          <w:tcPr>
            <w:tcW w:w="1730" w:type="dxa"/>
            <w:gridSpan w:val="3"/>
            <w:tcBorders>
              <w:top w:val="nil"/>
              <w:left w:val="nil"/>
              <w:bottom w:val="single" w:sz="4" w:space="0" w:color="auto"/>
              <w:right w:val="single" w:sz="4" w:space="0" w:color="auto"/>
            </w:tcBorders>
            <w:shd w:val="clear" w:color="auto" w:fill="auto"/>
            <w:hideMark/>
          </w:tcPr>
          <w:p w14:paraId="03FA31B6" w14:textId="77777777" w:rsidR="007A2D2E" w:rsidRDefault="007A2D2E" w:rsidP="00576527">
            <w:pPr>
              <w:jc w:val="both"/>
              <w:rPr>
                <w:rFonts w:ascii="Arial" w:hAnsi="Arial" w:cs="Arial"/>
                <w:color w:val="000000"/>
                <w:sz w:val="16"/>
                <w:szCs w:val="16"/>
              </w:rPr>
            </w:pPr>
            <w:r>
              <w:rPr>
                <w:rFonts w:ascii="Arial" w:hAnsi="Arial" w:cs="Arial"/>
                <w:color w:val="000000"/>
                <w:sz w:val="16"/>
                <w:szCs w:val="16"/>
              </w:rPr>
              <w:t>Mobilisation des ressources &amp; Communication</w:t>
            </w:r>
          </w:p>
        </w:tc>
        <w:tc>
          <w:tcPr>
            <w:tcW w:w="1884" w:type="dxa"/>
            <w:gridSpan w:val="2"/>
            <w:tcBorders>
              <w:top w:val="nil"/>
              <w:left w:val="nil"/>
              <w:bottom w:val="single" w:sz="4" w:space="0" w:color="auto"/>
              <w:right w:val="single" w:sz="4" w:space="0" w:color="auto"/>
            </w:tcBorders>
            <w:shd w:val="clear" w:color="auto" w:fill="auto"/>
            <w:hideMark/>
          </w:tcPr>
          <w:p w14:paraId="4ABB5838" w14:textId="1414ECBB" w:rsidR="007A2D2E" w:rsidRDefault="007A2D2E" w:rsidP="00576527">
            <w:pPr>
              <w:jc w:val="center"/>
              <w:rPr>
                <w:rFonts w:ascii="Arial" w:hAnsi="Arial" w:cs="Arial"/>
                <w:color w:val="FF0000"/>
                <w:sz w:val="16"/>
                <w:szCs w:val="16"/>
              </w:rPr>
            </w:pPr>
            <w:r>
              <w:rPr>
                <w:rFonts w:ascii="Arial" w:hAnsi="Arial" w:cs="Arial"/>
                <w:color w:val="000000"/>
                <w:sz w:val="16"/>
                <w:szCs w:val="16"/>
              </w:rPr>
              <w:t>Élaboration des messages de sensibilisation, contacter les Médias, ….</w:t>
            </w:r>
          </w:p>
        </w:tc>
        <w:tc>
          <w:tcPr>
            <w:tcW w:w="384" w:type="dxa"/>
            <w:tcBorders>
              <w:top w:val="single" w:sz="4" w:space="0" w:color="auto"/>
              <w:left w:val="nil"/>
              <w:bottom w:val="single" w:sz="4" w:space="0" w:color="auto"/>
              <w:right w:val="single" w:sz="8" w:space="0" w:color="auto"/>
            </w:tcBorders>
            <w:shd w:val="clear" w:color="000000" w:fill="548235"/>
            <w:hideMark/>
          </w:tcPr>
          <w:p w14:paraId="103444DF"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4042E166"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60CDDD58"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54B16A42"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35465865"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single" w:sz="4" w:space="0" w:color="auto"/>
              <w:left w:val="nil"/>
              <w:bottom w:val="single" w:sz="4" w:space="0" w:color="auto"/>
              <w:right w:val="single" w:sz="4" w:space="0" w:color="auto"/>
            </w:tcBorders>
            <w:shd w:val="clear" w:color="auto" w:fill="auto"/>
            <w:hideMark/>
          </w:tcPr>
          <w:p w14:paraId="66B9DC2D" w14:textId="77777777" w:rsidR="007A2D2E" w:rsidRDefault="007A2D2E" w:rsidP="00576527">
            <w:pPr>
              <w:jc w:val="both"/>
              <w:rPr>
                <w:rFonts w:ascii="Arial" w:hAnsi="Arial" w:cs="Arial"/>
                <w:b/>
                <w:bCs/>
                <w:color w:val="FF0000"/>
                <w:sz w:val="22"/>
                <w:szCs w:val="22"/>
              </w:rPr>
            </w:pPr>
          </w:p>
        </w:tc>
        <w:tc>
          <w:tcPr>
            <w:tcW w:w="439" w:type="dxa"/>
            <w:tcBorders>
              <w:top w:val="single" w:sz="4" w:space="0" w:color="auto"/>
              <w:left w:val="single" w:sz="4" w:space="0" w:color="auto"/>
              <w:bottom w:val="single" w:sz="4" w:space="0" w:color="auto"/>
              <w:right w:val="single" w:sz="4" w:space="0" w:color="auto"/>
            </w:tcBorders>
            <w:shd w:val="clear" w:color="auto" w:fill="auto"/>
            <w:hideMark/>
          </w:tcPr>
          <w:p w14:paraId="0340A11D" w14:textId="77777777" w:rsidR="007A2D2E" w:rsidRDefault="007A2D2E" w:rsidP="00576527">
            <w:pPr>
              <w:jc w:val="both"/>
              <w:rPr>
                <w:sz w:val="20"/>
                <w:szCs w:val="20"/>
              </w:rPr>
            </w:pPr>
          </w:p>
        </w:tc>
        <w:tc>
          <w:tcPr>
            <w:tcW w:w="488" w:type="dxa"/>
            <w:tcBorders>
              <w:top w:val="single" w:sz="4" w:space="0" w:color="auto"/>
              <w:left w:val="single" w:sz="4" w:space="0" w:color="auto"/>
              <w:bottom w:val="single" w:sz="4" w:space="0" w:color="auto"/>
              <w:right w:val="single" w:sz="4" w:space="0" w:color="auto"/>
            </w:tcBorders>
            <w:shd w:val="clear" w:color="auto" w:fill="auto"/>
            <w:hideMark/>
          </w:tcPr>
          <w:p w14:paraId="61718530" w14:textId="77777777" w:rsidR="007A2D2E" w:rsidRDefault="007A2D2E" w:rsidP="00576527">
            <w:pPr>
              <w:jc w:val="both"/>
              <w:rPr>
                <w:sz w:val="20"/>
                <w:szCs w:val="20"/>
              </w:rPr>
            </w:pPr>
          </w:p>
        </w:tc>
        <w:tc>
          <w:tcPr>
            <w:tcW w:w="1121" w:type="dxa"/>
            <w:gridSpan w:val="2"/>
            <w:tcBorders>
              <w:top w:val="single" w:sz="4" w:space="0" w:color="auto"/>
              <w:left w:val="single" w:sz="4" w:space="0" w:color="auto"/>
              <w:bottom w:val="single" w:sz="4" w:space="0" w:color="auto"/>
              <w:right w:val="nil"/>
            </w:tcBorders>
            <w:shd w:val="clear" w:color="auto" w:fill="auto"/>
            <w:hideMark/>
          </w:tcPr>
          <w:p w14:paraId="5B0F705C" w14:textId="77777777" w:rsidR="007A2D2E" w:rsidRDefault="007A2D2E" w:rsidP="00576527">
            <w:pPr>
              <w:jc w:val="both"/>
              <w:rPr>
                <w:sz w:val="20"/>
                <w:szCs w:val="20"/>
              </w:rPr>
            </w:pPr>
          </w:p>
        </w:tc>
        <w:tc>
          <w:tcPr>
            <w:tcW w:w="301" w:type="dxa"/>
            <w:gridSpan w:val="2"/>
            <w:tcBorders>
              <w:top w:val="single" w:sz="4" w:space="0" w:color="auto"/>
              <w:left w:val="single" w:sz="8" w:space="0" w:color="auto"/>
              <w:bottom w:val="nil"/>
              <w:right w:val="nil"/>
            </w:tcBorders>
            <w:shd w:val="clear" w:color="auto" w:fill="auto"/>
            <w:hideMark/>
          </w:tcPr>
          <w:p w14:paraId="7A5655CE" w14:textId="77777777" w:rsidR="007A2D2E" w:rsidRDefault="007A2D2E"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single" w:sz="8" w:space="0" w:color="auto"/>
              <w:left w:val="nil"/>
              <w:bottom w:val="nil"/>
              <w:right w:val="single" w:sz="8" w:space="0" w:color="auto"/>
            </w:tcBorders>
            <w:shd w:val="clear" w:color="auto" w:fill="auto"/>
            <w:hideMark/>
          </w:tcPr>
          <w:p w14:paraId="5D26BE9D" w14:textId="77777777" w:rsidR="007A2D2E" w:rsidRDefault="007A2D2E" w:rsidP="00576527">
            <w:pPr>
              <w:jc w:val="both"/>
              <w:rPr>
                <w:rFonts w:ascii="Arial" w:hAnsi="Arial" w:cs="Arial"/>
                <w:color w:val="FF0000"/>
                <w:sz w:val="22"/>
                <w:szCs w:val="22"/>
              </w:rPr>
            </w:pPr>
            <w:r>
              <w:rPr>
                <w:rFonts w:ascii="Arial" w:hAnsi="Arial" w:cs="Arial"/>
                <w:color w:val="FF0000"/>
                <w:sz w:val="22"/>
                <w:szCs w:val="22"/>
              </w:rPr>
              <w:t> </w:t>
            </w:r>
          </w:p>
        </w:tc>
      </w:tr>
      <w:tr w:rsidR="001775E3" w14:paraId="2135AC81" w14:textId="77777777" w:rsidTr="00A278F0">
        <w:trPr>
          <w:trHeight w:val="440"/>
        </w:trPr>
        <w:tc>
          <w:tcPr>
            <w:tcW w:w="1293" w:type="dxa"/>
            <w:vMerge/>
            <w:tcBorders>
              <w:top w:val="single" w:sz="4" w:space="0" w:color="auto"/>
              <w:left w:val="single" w:sz="4" w:space="0" w:color="auto"/>
              <w:bottom w:val="nil"/>
              <w:right w:val="single" w:sz="4" w:space="0" w:color="auto"/>
            </w:tcBorders>
            <w:hideMark/>
          </w:tcPr>
          <w:p w14:paraId="5F44DACD" w14:textId="77777777" w:rsidR="007A2D2E" w:rsidRDefault="007A2D2E" w:rsidP="00576527">
            <w:pPr>
              <w:rPr>
                <w:rFonts w:ascii="Candara" w:hAnsi="Candara" w:cs="Calibri"/>
                <w:b/>
                <w:bCs/>
                <w:color w:val="002060"/>
                <w:sz w:val="16"/>
                <w:szCs w:val="16"/>
              </w:rPr>
            </w:pPr>
          </w:p>
        </w:tc>
        <w:tc>
          <w:tcPr>
            <w:tcW w:w="1265" w:type="dxa"/>
            <w:vMerge/>
            <w:tcBorders>
              <w:top w:val="nil"/>
              <w:left w:val="single" w:sz="4" w:space="0" w:color="auto"/>
              <w:bottom w:val="nil"/>
              <w:right w:val="single" w:sz="4" w:space="0" w:color="auto"/>
            </w:tcBorders>
            <w:hideMark/>
          </w:tcPr>
          <w:p w14:paraId="6F8AD7F1" w14:textId="77777777" w:rsidR="007A2D2E" w:rsidRDefault="007A2D2E" w:rsidP="00576527">
            <w:pPr>
              <w:rPr>
                <w:rFonts w:ascii="Candara" w:hAnsi="Candara" w:cs="Calibri"/>
                <w:b/>
                <w:bCs/>
                <w:color w:val="002060"/>
                <w:sz w:val="16"/>
                <w:szCs w:val="16"/>
              </w:rPr>
            </w:pPr>
          </w:p>
        </w:tc>
        <w:tc>
          <w:tcPr>
            <w:tcW w:w="313" w:type="dxa"/>
            <w:gridSpan w:val="3"/>
            <w:vMerge w:val="restart"/>
            <w:tcBorders>
              <w:top w:val="nil"/>
              <w:left w:val="single" w:sz="4" w:space="0" w:color="auto"/>
              <w:bottom w:val="single" w:sz="4" w:space="0" w:color="auto"/>
              <w:right w:val="single" w:sz="4" w:space="0" w:color="auto"/>
            </w:tcBorders>
            <w:shd w:val="clear" w:color="auto" w:fill="auto"/>
            <w:hideMark/>
          </w:tcPr>
          <w:p w14:paraId="3C8B20DA" w14:textId="77777777" w:rsidR="007A2D2E" w:rsidRDefault="007A2D2E" w:rsidP="00576527">
            <w:pPr>
              <w:jc w:val="center"/>
              <w:rPr>
                <w:rFonts w:ascii="Candara" w:hAnsi="Candara" w:cs="Calibri"/>
                <w:b/>
                <w:bCs/>
                <w:color w:val="000000"/>
                <w:sz w:val="16"/>
                <w:szCs w:val="16"/>
              </w:rPr>
            </w:pPr>
            <w:r>
              <w:rPr>
                <w:rFonts w:ascii="Candara" w:hAnsi="Candara" w:cs="Calibri"/>
                <w:b/>
                <w:bCs/>
                <w:color w:val="000000"/>
                <w:sz w:val="16"/>
                <w:szCs w:val="16"/>
              </w:rPr>
              <w:t>52</w:t>
            </w:r>
          </w:p>
        </w:tc>
        <w:tc>
          <w:tcPr>
            <w:tcW w:w="1779" w:type="dxa"/>
            <w:vMerge w:val="restart"/>
            <w:tcBorders>
              <w:top w:val="nil"/>
              <w:left w:val="single" w:sz="4" w:space="0" w:color="auto"/>
              <w:bottom w:val="single" w:sz="4" w:space="0" w:color="auto"/>
              <w:right w:val="single" w:sz="4" w:space="0" w:color="auto"/>
            </w:tcBorders>
            <w:shd w:val="clear" w:color="000000" w:fill="FFFFFF"/>
            <w:hideMark/>
          </w:tcPr>
          <w:p w14:paraId="40781F0A" w14:textId="77777777" w:rsidR="007A2D2E" w:rsidRDefault="007A2D2E" w:rsidP="00576527">
            <w:pPr>
              <w:rPr>
                <w:rFonts w:ascii="Candara" w:hAnsi="Candara" w:cs="Calibri"/>
                <w:b/>
                <w:bCs/>
                <w:color w:val="000000"/>
                <w:sz w:val="16"/>
                <w:szCs w:val="16"/>
              </w:rPr>
            </w:pPr>
            <w:r>
              <w:rPr>
                <w:rFonts w:ascii="Candara" w:hAnsi="Candara" w:cs="Calibri"/>
                <w:b/>
                <w:bCs/>
                <w:color w:val="000000"/>
                <w:sz w:val="16"/>
                <w:szCs w:val="16"/>
              </w:rPr>
              <w:t>Création d'un centre professionnel pour les jeunes démobilisés.</w:t>
            </w:r>
          </w:p>
        </w:tc>
        <w:tc>
          <w:tcPr>
            <w:tcW w:w="1730" w:type="dxa"/>
            <w:gridSpan w:val="3"/>
            <w:tcBorders>
              <w:top w:val="nil"/>
              <w:left w:val="nil"/>
              <w:bottom w:val="single" w:sz="4" w:space="0" w:color="auto"/>
              <w:right w:val="single" w:sz="4" w:space="0" w:color="auto"/>
            </w:tcBorders>
            <w:shd w:val="clear" w:color="auto" w:fill="auto"/>
            <w:hideMark/>
          </w:tcPr>
          <w:p w14:paraId="5B4BA649" w14:textId="77777777" w:rsidR="007A2D2E" w:rsidRDefault="007A2D2E" w:rsidP="00576527">
            <w:pPr>
              <w:jc w:val="both"/>
              <w:rPr>
                <w:rFonts w:ascii="Arial" w:hAnsi="Arial" w:cs="Arial"/>
                <w:color w:val="000000"/>
                <w:sz w:val="16"/>
                <w:szCs w:val="16"/>
              </w:rPr>
            </w:pPr>
            <w:r>
              <w:rPr>
                <w:rFonts w:ascii="Arial" w:hAnsi="Arial" w:cs="Arial"/>
                <w:color w:val="000000"/>
                <w:sz w:val="16"/>
                <w:szCs w:val="16"/>
              </w:rPr>
              <w:t>Programme</w:t>
            </w:r>
          </w:p>
        </w:tc>
        <w:tc>
          <w:tcPr>
            <w:tcW w:w="1884" w:type="dxa"/>
            <w:gridSpan w:val="2"/>
            <w:tcBorders>
              <w:top w:val="nil"/>
              <w:left w:val="nil"/>
              <w:bottom w:val="single" w:sz="4" w:space="0" w:color="auto"/>
              <w:right w:val="single" w:sz="4" w:space="0" w:color="auto"/>
            </w:tcBorders>
            <w:shd w:val="clear" w:color="auto" w:fill="auto"/>
            <w:hideMark/>
          </w:tcPr>
          <w:p w14:paraId="6006EC8E" w14:textId="306EA9B4" w:rsidR="007A2D2E" w:rsidRDefault="007A2D2E" w:rsidP="00576527">
            <w:pPr>
              <w:rPr>
                <w:rFonts w:ascii="Arial" w:hAnsi="Arial" w:cs="Arial"/>
                <w:color w:val="FF0000"/>
                <w:sz w:val="16"/>
                <w:szCs w:val="16"/>
              </w:rPr>
            </w:pPr>
            <w:r>
              <w:rPr>
                <w:rFonts w:ascii="Arial" w:hAnsi="Arial" w:cs="Arial"/>
                <w:color w:val="000000"/>
                <w:sz w:val="16"/>
                <w:szCs w:val="16"/>
              </w:rPr>
              <w:t>Assurer la gestion du centre, préparation des modules des formations, …..</w:t>
            </w:r>
          </w:p>
        </w:tc>
        <w:tc>
          <w:tcPr>
            <w:tcW w:w="384" w:type="dxa"/>
            <w:tcBorders>
              <w:top w:val="single" w:sz="4" w:space="0" w:color="auto"/>
              <w:left w:val="nil"/>
              <w:bottom w:val="single" w:sz="4" w:space="0" w:color="auto"/>
              <w:right w:val="single" w:sz="8" w:space="0" w:color="auto"/>
            </w:tcBorders>
            <w:shd w:val="clear" w:color="000000" w:fill="548235"/>
            <w:hideMark/>
          </w:tcPr>
          <w:p w14:paraId="04ADDC88"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1CF20036"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0AFED0F1"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6CA25F4D"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2C2EFE31"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single" w:sz="4" w:space="0" w:color="auto"/>
              <w:left w:val="nil"/>
              <w:bottom w:val="single" w:sz="4" w:space="0" w:color="auto"/>
              <w:right w:val="single" w:sz="4" w:space="0" w:color="auto"/>
            </w:tcBorders>
            <w:shd w:val="clear" w:color="auto" w:fill="auto"/>
            <w:hideMark/>
          </w:tcPr>
          <w:p w14:paraId="21DA62F6" w14:textId="77777777" w:rsidR="007A2D2E" w:rsidRDefault="007A2D2E" w:rsidP="00576527">
            <w:pPr>
              <w:jc w:val="both"/>
              <w:rPr>
                <w:rFonts w:ascii="Arial" w:hAnsi="Arial" w:cs="Arial"/>
                <w:b/>
                <w:bCs/>
                <w:color w:val="FF0000"/>
                <w:sz w:val="22"/>
                <w:szCs w:val="22"/>
              </w:rPr>
            </w:pPr>
          </w:p>
        </w:tc>
        <w:tc>
          <w:tcPr>
            <w:tcW w:w="439" w:type="dxa"/>
            <w:tcBorders>
              <w:top w:val="single" w:sz="4" w:space="0" w:color="auto"/>
              <w:left w:val="single" w:sz="4" w:space="0" w:color="auto"/>
              <w:bottom w:val="single" w:sz="4" w:space="0" w:color="auto"/>
              <w:right w:val="single" w:sz="4" w:space="0" w:color="auto"/>
            </w:tcBorders>
            <w:shd w:val="clear" w:color="auto" w:fill="auto"/>
            <w:hideMark/>
          </w:tcPr>
          <w:p w14:paraId="521343F1" w14:textId="77777777" w:rsidR="007A2D2E" w:rsidRDefault="007A2D2E" w:rsidP="00576527">
            <w:pPr>
              <w:jc w:val="both"/>
              <w:rPr>
                <w:sz w:val="20"/>
                <w:szCs w:val="20"/>
              </w:rPr>
            </w:pPr>
          </w:p>
        </w:tc>
        <w:tc>
          <w:tcPr>
            <w:tcW w:w="488" w:type="dxa"/>
            <w:tcBorders>
              <w:top w:val="single" w:sz="4" w:space="0" w:color="auto"/>
              <w:left w:val="single" w:sz="4" w:space="0" w:color="auto"/>
              <w:bottom w:val="single" w:sz="4" w:space="0" w:color="auto"/>
              <w:right w:val="single" w:sz="4" w:space="0" w:color="auto"/>
            </w:tcBorders>
            <w:shd w:val="clear" w:color="auto" w:fill="auto"/>
            <w:hideMark/>
          </w:tcPr>
          <w:p w14:paraId="482266D1" w14:textId="77777777" w:rsidR="007A2D2E" w:rsidRDefault="007A2D2E" w:rsidP="00576527">
            <w:pPr>
              <w:jc w:val="both"/>
              <w:rPr>
                <w:sz w:val="20"/>
                <w:szCs w:val="20"/>
              </w:rPr>
            </w:pPr>
          </w:p>
        </w:tc>
        <w:tc>
          <w:tcPr>
            <w:tcW w:w="1121" w:type="dxa"/>
            <w:gridSpan w:val="2"/>
            <w:tcBorders>
              <w:top w:val="single" w:sz="4" w:space="0" w:color="auto"/>
              <w:left w:val="single" w:sz="4" w:space="0" w:color="auto"/>
              <w:bottom w:val="single" w:sz="4" w:space="0" w:color="auto"/>
              <w:right w:val="nil"/>
            </w:tcBorders>
            <w:shd w:val="clear" w:color="auto" w:fill="auto"/>
            <w:hideMark/>
          </w:tcPr>
          <w:p w14:paraId="6ACF39D6" w14:textId="77777777" w:rsidR="007A2D2E" w:rsidRDefault="007A2D2E" w:rsidP="00576527">
            <w:pPr>
              <w:jc w:val="both"/>
              <w:rPr>
                <w:sz w:val="20"/>
                <w:szCs w:val="20"/>
              </w:rPr>
            </w:pPr>
          </w:p>
        </w:tc>
        <w:tc>
          <w:tcPr>
            <w:tcW w:w="301" w:type="dxa"/>
            <w:gridSpan w:val="2"/>
            <w:tcBorders>
              <w:top w:val="single" w:sz="8" w:space="0" w:color="auto"/>
              <w:left w:val="single" w:sz="8" w:space="0" w:color="auto"/>
              <w:bottom w:val="nil"/>
              <w:right w:val="nil"/>
            </w:tcBorders>
            <w:shd w:val="clear" w:color="auto" w:fill="auto"/>
            <w:hideMark/>
          </w:tcPr>
          <w:p w14:paraId="2AEAC5BF" w14:textId="77777777" w:rsidR="007A2D2E" w:rsidRDefault="007A2D2E"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single" w:sz="8" w:space="0" w:color="auto"/>
              <w:left w:val="nil"/>
              <w:bottom w:val="nil"/>
              <w:right w:val="single" w:sz="8" w:space="0" w:color="auto"/>
            </w:tcBorders>
            <w:shd w:val="clear" w:color="auto" w:fill="auto"/>
            <w:hideMark/>
          </w:tcPr>
          <w:p w14:paraId="0BB105BC" w14:textId="77777777" w:rsidR="007A2D2E" w:rsidRDefault="007A2D2E" w:rsidP="00576527">
            <w:pPr>
              <w:jc w:val="both"/>
              <w:rPr>
                <w:rFonts w:ascii="Arial" w:hAnsi="Arial" w:cs="Arial"/>
                <w:color w:val="FF0000"/>
                <w:sz w:val="22"/>
                <w:szCs w:val="22"/>
              </w:rPr>
            </w:pPr>
            <w:r>
              <w:rPr>
                <w:rFonts w:ascii="Arial" w:hAnsi="Arial" w:cs="Arial"/>
                <w:color w:val="FF0000"/>
                <w:sz w:val="22"/>
                <w:szCs w:val="22"/>
              </w:rPr>
              <w:t> </w:t>
            </w:r>
          </w:p>
        </w:tc>
      </w:tr>
      <w:tr w:rsidR="001775E3" w14:paraId="6C47786E" w14:textId="77777777" w:rsidTr="00A278F0">
        <w:trPr>
          <w:trHeight w:val="440"/>
        </w:trPr>
        <w:tc>
          <w:tcPr>
            <w:tcW w:w="1293" w:type="dxa"/>
            <w:vMerge/>
            <w:tcBorders>
              <w:top w:val="single" w:sz="4" w:space="0" w:color="auto"/>
              <w:left w:val="single" w:sz="4" w:space="0" w:color="auto"/>
              <w:bottom w:val="single" w:sz="4" w:space="0" w:color="auto"/>
              <w:right w:val="single" w:sz="4" w:space="0" w:color="auto"/>
            </w:tcBorders>
            <w:hideMark/>
          </w:tcPr>
          <w:p w14:paraId="232794FA" w14:textId="77777777" w:rsidR="007A2D2E" w:rsidRDefault="007A2D2E" w:rsidP="00576527">
            <w:pPr>
              <w:rPr>
                <w:rFonts w:ascii="Candara" w:hAnsi="Candara" w:cs="Calibri"/>
                <w:b/>
                <w:bCs/>
                <w:color w:val="002060"/>
                <w:sz w:val="16"/>
                <w:szCs w:val="16"/>
              </w:rPr>
            </w:pPr>
          </w:p>
        </w:tc>
        <w:tc>
          <w:tcPr>
            <w:tcW w:w="1265" w:type="dxa"/>
            <w:vMerge/>
            <w:tcBorders>
              <w:top w:val="nil"/>
              <w:left w:val="single" w:sz="4" w:space="0" w:color="auto"/>
              <w:bottom w:val="single" w:sz="4" w:space="0" w:color="auto"/>
              <w:right w:val="single" w:sz="4" w:space="0" w:color="auto"/>
            </w:tcBorders>
            <w:hideMark/>
          </w:tcPr>
          <w:p w14:paraId="408AF291" w14:textId="77777777" w:rsidR="007A2D2E" w:rsidRDefault="007A2D2E" w:rsidP="00576527">
            <w:pPr>
              <w:rPr>
                <w:rFonts w:ascii="Candara" w:hAnsi="Candara" w:cs="Calibri"/>
                <w:b/>
                <w:bCs/>
                <w:color w:val="002060"/>
                <w:sz w:val="16"/>
                <w:szCs w:val="16"/>
              </w:rPr>
            </w:pPr>
          </w:p>
        </w:tc>
        <w:tc>
          <w:tcPr>
            <w:tcW w:w="313" w:type="dxa"/>
            <w:gridSpan w:val="3"/>
            <w:vMerge/>
            <w:tcBorders>
              <w:top w:val="nil"/>
              <w:left w:val="single" w:sz="4" w:space="0" w:color="auto"/>
              <w:bottom w:val="single" w:sz="4" w:space="0" w:color="auto"/>
              <w:right w:val="single" w:sz="4" w:space="0" w:color="auto"/>
            </w:tcBorders>
            <w:hideMark/>
          </w:tcPr>
          <w:p w14:paraId="2D8883E9" w14:textId="77777777" w:rsidR="007A2D2E" w:rsidRDefault="007A2D2E" w:rsidP="00576527">
            <w:pPr>
              <w:rPr>
                <w:rFonts w:ascii="Candara" w:hAnsi="Candara" w:cs="Calibri"/>
                <w:b/>
                <w:bCs/>
                <w:color w:val="000000"/>
                <w:sz w:val="16"/>
                <w:szCs w:val="16"/>
              </w:rPr>
            </w:pPr>
          </w:p>
        </w:tc>
        <w:tc>
          <w:tcPr>
            <w:tcW w:w="1779" w:type="dxa"/>
            <w:vMerge/>
            <w:tcBorders>
              <w:top w:val="nil"/>
              <w:left w:val="single" w:sz="4" w:space="0" w:color="auto"/>
              <w:bottom w:val="single" w:sz="4" w:space="0" w:color="auto"/>
              <w:right w:val="single" w:sz="4" w:space="0" w:color="auto"/>
            </w:tcBorders>
            <w:hideMark/>
          </w:tcPr>
          <w:p w14:paraId="69395650" w14:textId="77777777" w:rsidR="007A2D2E" w:rsidRDefault="007A2D2E" w:rsidP="00576527">
            <w:pPr>
              <w:rPr>
                <w:rFonts w:ascii="Candara" w:hAnsi="Candara" w:cs="Calibri"/>
                <w:b/>
                <w:bCs/>
                <w:color w:val="000000"/>
                <w:sz w:val="16"/>
                <w:szCs w:val="16"/>
              </w:rPr>
            </w:pPr>
          </w:p>
        </w:tc>
        <w:tc>
          <w:tcPr>
            <w:tcW w:w="1730" w:type="dxa"/>
            <w:gridSpan w:val="3"/>
            <w:tcBorders>
              <w:top w:val="nil"/>
              <w:left w:val="nil"/>
              <w:bottom w:val="single" w:sz="4" w:space="0" w:color="auto"/>
              <w:right w:val="single" w:sz="4" w:space="0" w:color="auto"/>
            </w:tcBorders>
            <w:shd w:val="clear" w:color="auto" w:fill="auto"/>
            <w:hideMark/>
          </w:tcPr>
          <w:p w14:paraId="57B11EA4" w14:textId="77777777" w:rsidR="007A2D2E" w:rsidRDefault="007A2D2E"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tcBorders>
              <w:top w:val="nil"/>
              <w:left w:val="nil"/>
              <w:bottom w:val="single" w:sz="4" w:space="0" w:color="auto"/>
              <w:right w:val="single" w:sz="4" w:space="0" w:color="auto"/>
            </w:tcBorders>
            <w:shd w:val="clear" w:color="auto" w:fill="auto"/>
            <w:hideMark/>
          </w:tcPr>
          <w:p w14:paraId="07674709" w14:textId="67A42C87" w:rsidR="007A2D2E" w:rsidRDefault="007A2D2E" w:rsidP="00576527">
            <w:pPr>
              <w:rPr>
                <w:rFonts w:ascii="Arial" w:hAnsi="Arial" w:cs="Arial"/>
                <w:color w:val="FF0000"/>
                <w:sz w:val="16"/>
                <w:szCs w:val="16"/>
              </w:rPr>
            </w:pPr>
            <w:r>
              <w:rPr>
                <w:rFonts w:ascii="Arial" w:hAnsi="Arial" w:cs="Arial"/>
                <w:color w:val="000000"/>
                <w:sz w:val="16"/>
                <w:szCs w:val="16"/>
              </w:rPr>
              <w:t xml:space="preserve">Organisation logistiques </w:t>
            </w:r>
          </w:p>
        </w:tc>
        <w:tc>
          <w:tcPr>
            <w:tcW w:w="384" w:type="dxa"/>
            <w:tcBorders>
              <w:top w:val="single" w:sz="4" w:space="0" w:color="auto"/>
              <w:left w:val="nil"/>
              <w:bottom w:val="single" w:sz="4" w:space="0" w:color="auto"/>
              <w:right w:val="single" w:sz="8" w:space="0" w:color="auto"/>
            </w:tcBorders>
            <w:shd w:val="clear" w:color="000000" w:fill="548235"/>
            <w:hideMark/>
          </w:tcPr>
          <w:p w14:paraId="201CD679"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0D5CAE43"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3795ECB3"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0DA656E3"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single" w:sz="4" w:space="0" w:color="auto"/>
              <w:right w:val="single" w:sz="8" w:space="0" w:color="auto"/>
            </w:tcBorders>
            <w:shd w:val="clear" w:color="000000" w:fill="548235"/>
            <w:hideMark/>
          </w:tcPr>
          <w:p w14:paraId="415FFD5C"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single" w:sz="4" w:space="0" w:color="auto"/>
              <w:left w:val="nil"/>
              <w:bottom w:val="single" w:sz="4" w:space="0" w:color="auto"/>
              <w:right w:val="single" w:sz="4" w:space="0" w:color="auto"/>
            </w:tcBorders>
            <w:shd w:val="clear" w:color="auto" w:fill="auto"/>
            <w:hideMark/>
          </w:tcPr>
          <w:p w14:paraId="1A87836C" w14:textId="77777777" w:rsidR="007A2D2E" w:rsidRDefault="007A2D2E" w:rsidP="00576527">
            <w:pPr>
              <w:jc w:val="both"/>
              <w:rPr>
                <w:rFonts w:ascii="Arial" w:hAnsi="Arial" w:cs="Arial"/>
                <w:b/>
                <w:bCs/>
                <w:color w:val="FF0000"/>
                <w:sz w:val="22"/>
                <w:szCs w:val="22"/>
              </w:rPr>
            </w:pPr>
          </w:p>
        </w:tc>
        <w:tc>
          <w:tcPr>
            <w:tcW w:w="439" w:type="dxa"/>
            <w:tcBorders>
              <w:top w:val="single" w:sz="4" w:space="0" w:color="auto"/>
              <w:left w:val="single" w:sz="4" w:space="0" w:color="auto"/>
              <w:bottom w:val="single" w:sz="4" w:space="0" w:color="auto"/>
              <w:right w:val="single" w:sz="4" w:space="0" w:color="auto"/>
            </w:tcBorders>
            <w:shd w:val="clear" w:color="auto" w:fill="auto"/>
            <w:hideMark/>
          </w:tcPr>
          <w:p w14:paraId="5BC98745" w14:textId="77777777" w:rsidR="007A2D2E" w:rsidRDefault="007A2D2E" w:rsidP="00576527">
            <w:pPr>
              <w:jc w:val="both"/>
              <w:rPr>
                <w:sz w:val="20"/>
                <w:szCs w:val="20"/>
              </w:rPr>
            </w:pPr>
          </w:p>
        </w:tc>
        <w:tc>
          <w:tcPr>
            <w:tcW w:w="488" w:type="dxa"/>
            <w:tcBorders>
              <w:top w:val="single" w:sz="4" w:space="0" w:color="auto"/>
              <w:left w:val="single" w:sz="4" w:space="0" w:color="auto"/>
              <w:bottom w:val="nil"/>
              <w:right w:val="single" w:sz="4" w:space="0" w:color="auto"/>
            </w:tcBorders>
            <w:shd w:val="clear" w:color="auto" w:fill="auto"/>
            <w:hideMark/>
          </w:tcPr>
          <w:p w14:paraId="5D575561" w14:textId="77777777" w:rsidR="007A2D2E" w:rsidRDefault="007A2D2E" w:rsidP="00576527">
            <w:pPr>
              <w:jc w:val="both"/>
              <w:rPr>
                <w:sz w:val="20"/>
                <w:szCs w:val="20"/>
              </w:rPr>
            </w:pPr>
          </w:p>
        </w:tc>
        <w:tc>
          <w:tcPr>
            <w:tcW w:w="1121" w:type="dxa"/>
            <w:gridSpan w:val="2"/>
            <w:tcBorders>
              <w:top w:val="single" w:sz="4" w:space="0" w:color="auto"/>
              <w:left w:val="single" w:sz="4" w:space="0" w:color="auto"/>
              <w:bottom w:val="nil"/>
              <w:right w:val="nil"/>
            </w:tcBorders>
            <w:shd w:val="clear" w:color="auto" w:fill="auto"/>
            <w:hideMark/>
          </w:tcPr>
          <w:p w14:paraId="7A7358FB" w14:textId="77777777" w:rsidR="007A2D2E" w:rsidRDefault="007A2D2E" w:rsidP="00576527">
            <w:pPr>
              <w:jc w:val="both"/>
              <w:rPr>
                <w:sz w:val="20"/>
                <w:szCs w:val="20"/>
              </w:rPr>
            </w:pPr>
          </w:p>
        </w:tc>
        <w:tc>
          <w:tcPr>
            <w:tcW w:w="301" w:type="dxa"/>
            <w:gridSpan w:val="2"/>
            <w:tcBorders>
              <w:top w:val="single" w:sz="8" w:space="0" w:color="auto"/>
              <w:left w:val="single" w:sz="8" w:space="0" w:color="auto"/>
              <w:bottom w:val="nil"/>
              <w:right w:val="nil"/>
            </w:tcBorders>
            <w:shd w:val="clear" w:color="auto" w:fill="auto"/>
            <w:hideMark/>
          </w:tcPr>
          <w:p w14:paraId="362980DB" w14:textId="77777777" w:rsidR="007A2D2E" w:rsidRDefault="007A2D2E" w:rsidP="00576527">
            <w:pPr>
              <w:jc w:val="both"/>
              <w:rPr>
                <w:rFonts w:ascii="Arial" w:hAnsi="Arial" w:cs="Arial"/>
                <w:color w:val="FF0000"/>
                <w:sz w:val="22"/>
                <w:szCs w:val="22"/>
              </w:rPr>
            </w:pPr>
            <w:r>
              <w:rPr>
                <w:rFonts w:ascii="Arial" w:hAnsi="Arial" w:cs="Arial"/>
                <w:color w:val="FF0000"/>
                <w:sz w:val="22"/>
                <w:szCs w:val="22"/>
              </w:rPr>
              <w:t> </w:t>
            </w:r>
          </w:p>
        </w:tc>
        <w:tc>
          <w:tcPr>
            <w:tcW w:w="928" w:type="dxa"/>
            <w:tcBorders>
              <w:top w:val="single" w:sz="8" w:space="0" w:color="auto"/>
              <w:left w:val="nil"/>
              <w:bottom w:val="nil"/>
              <w:right w:val="single" w:sz="8" w:space="0" w:color="auto"/>
            </w:tcBorders>
            <w:shd w:val="clear" w:color="auto" w:fill="auto"/>
            <w:hideMark/>
          </w:tcPr>
          <w:p w14:paraId="71412C25" w14:textId="77777777" w:rsidR="007A2D2E" w:rsidRDefault="007A2D2E" w:rsidP="00576527">
            <w:pPr>
              <w:jc w:val="both"/>
              <w:rPr>
                <w:rFonts w:ascii="Arial" w:hAnsi="Arial" w:cs="Arial"/>
                <w:color w:val="FF0000"/>
                <w:sz w:val="22"/>
                <w:szCs w:val="22"/>
              </w:rPr>
            </w:pPr>
            <w:r>
              <w:rPr>
                <w:rFonts w:ascii="Arial" w:hAnsi="Arial" w:cs="Arial"/>
                <w:color w:val="FF0000"/>
                <w:sz w:val="22"/>
                <w:szCs w:val="22"/>
              </w:rPr>
              <w:t> </w:t>
            </w:r>
          </w:p>
        </w:tc>
      </w:tr>
      <w:tr w:rsidR="001775E3" w14:paraId="5A200F0B" w14:textId="77777777" w:rsidTr="00A278F0">
        <w:trPr>
          <w:trHeight w:val="860"/>
        </w:trPr>
        <w:tc>
          <w:tcPr>
            <w:tcW w:w="129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CE410DF" w14:textId="6665E0E9" w:rsidR="007A2D2E" w:rsidRDefault="007A2D2E" w:rsidP="00576527">
            <w:pPr>
              <w:jc w:val="center"/>
              <w:rPr>
                <w:rFonts w:ascii="Candara" w:hAnsi="Candara" w:cs="Calibri"/>
                <w:b/>
                <w:bCs/>
                <w:color w:val="000000"/>
                <w:sz w:val="16"/>
                <w:szCs w:val="16"/>
              </w:rPr>
            </w:pPr>
            <w:bookmarkStart w:id="26" w:name="RANGE!B115"/>
            <w:r>
              <w:rPr>
                <w:rFonts w:ascii="Candara" w:hAnsi="Candara" w:cs="Calibri"/>
                <w:b/>
                <w:bCs/>
                <w:color w:val="000000"/>
                <w:sz w:val="16"/>
                <w:szCs w:val="16"/>
              </w:rPr>
              <w:t>Axe 8 : Renforcer l’engagement des femmes dans la  Justice climatique et la protection de l'environnement</w:t>
            </w:r>
            <w:bookmarkEnd w:id="26"/>
          </w:p>
        </w:tc>
        <w:tc>
          <w:tcPr>
            <w:tcW w:w="126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467E6B2" w14:textId="77777777" w:rsidR="007A2D2E" w:rsidRDefault="007A2D2E" w:rsidP="00576527">
            <w:pPr>
              <w:rPr>
                <w:rFonts w:ascii="Candara" w:hAnsi="Candara" w:cs="Calibri"/>
                <w:b/>
                <w:bCs/>
                <w:color w:val="000000"/>
                <w:sz w:val="16"/>
                <w:szCs w:val="16"/>
              </w:rPr>
            </w:pPr>
            <w:r>
              <w:rPr>
                <w:rFonts w:ascii="Candara" w:hAnsi="Candara" w:cs="Calibri"/>
                <w:b/>
                <w:bCs/>
                <w:color w:val="000000"/>
                <w:sz w:val="16"/>
                <w:szCs w:val="16"/>
              </w:rPr>
              <w:t>Soutenir la participation et l’implication des femmes et jeunes dans la justice climatique et la protection de l’environnement.</w:t>
            </w:r>
          </w:p>
        </w:tc>
        <w:tc>
          <w:tcPr>
            <w:tcW w:w="313" w:type="dxa"/>
            <w:gridSpan w:val="3"/>
            <w:tcBorders>
              <w:top w:val="single" w:sz="4" w:space="0" w:color="auto"/>
              <w:left w:val="nil"/>
              <w:bottom w:val="single" w:sz="4" w:space="0" w:color="auto"/>
              <w:right w:val="single" w:sz="4" w:space="0" w:color="auto"/>
            </w:tcBorders>
            <w:shd w:val="clear" w:color="auto" w:fill="auto"/>
            <w:hideMark/>
          </w:tcPr>
          <w:p w14:paraId="410A1088" w14:textId="77777777" w:rsidR="007A2D2E" w:rsidRDefault="007A2D2E" w:rsidP="00576527">
            <w:pPr>
              <w:jc w:val="center"/>
              <w:rPr>
                <w:rFonts w:ascii="Candara" w:hAnsi="Candara" w:cs="Calibri"/>
                <w:b/>
                <w:bCs/>
                <w:color w:val="000000"/>
                <w:sz w:val="16"/>
                <w:szCs w:val="16"/>
              </w:rPr>
            </w:pPr>
            <w:r>
              <w:rPr>
                <w:rFonts w:ascii="Candara" w:hAnsi="Candara" w:cs="Calibri"/>
                <w:b/>
                <w:bCs/>
                <w:color w:val="000000"/>
                <w:sz w:val="16"/>
                <w:szCs w:val="16"/>
              </w:rPr>
              <w:t>53</w:t>
            </w:r>
          </w:p>
        </w:tc>
        <w:tc>
          <w:tcPr>
            <w:tcW w:w="1779" w:type="dxa"/>
            <w:tcBorders>
              <w:top w:val="single" w:sz="4" w:space="0" w:color="auto"/>
              <w:left w:val="nil"/>
              <w:bottom w:val="single" w:sz="4" w:space="0" w:color="auto"/>
              <w:right w:val="single" w:sz="4" w:space="0" w:color="auto"/>
            </w:tcBorders>
            <w:shd w:val="clear" w:color="000000" w:fill="FFFFFF"/>
            <w:hideMark/>
          </w:tcPr>
          <w:p w14:paraId="3A291164" w14:textId="104914E6" w:rsidR="007A2D2E" w:rsidRDefault="007A2D2E" w:rsidP="00576527">
            <w:pPr>
              <w:rPr>
                <w:rFonts w:ascii="Candara" w:hAnsi="Candara" w:cs="Calibri"/>
                <w:b/>
                <w:bCs/>
                <w:color w:val="000000"/>
                <w:sz w:val="16"/>
                <w:szCs w:val="16"/>
              </w:rPr>
            </w:pPr>
            <w:r>
              <w:rPr>
                <w:rFonts w:ascii="Candara" w:hAnsi="Candara" w:cs="Calibri"/>
                <w:b/>
                <w:bCs/>
                <w:color w:val="000000"/>
                <w:sz w:val="16"/>
                <w:szCs w:val="16"/>
              </w:rPr>
              <w:t xml:space="preserve">Renforcement des </w:t>
            </w:r>
            <w:r w:rsidR="00EC0616">
              <w:rPr>
                <w:rFonts w:ascii="Candara" w:hAnsi="Candara" w:cs="Calibri"/>
                <w:b/>
                <w:bCs/>
                <w:color w:val="000000"/>
                <w:sz w:val="16"/>
                <w:szCs w:val="16"/>
              </w:rPr>
              <w:t>capacités</w:t>
            </w:r>
            <w:r>
              <w:rPr>
                <w:rFonts w:ascii="Candara" w:hAnsi="Candara" w:cs="Calibri"/>
                <w:b/>
                <w:bCs/>
                <w:color w:val="000000"/>
                <w:sz w:val="16"/>
                <w:szCs w:val="16"/>
              </w:rPr>
              <w:t xml:space="preserve"> des femmes et jeunes (en Virtuelles et/ou en </w:t>
            </w:r>
            <w:r w:rsidR="00EC0616">
              <w:rPr>
                <w:rFonts w:ascii="Candara" w:hAnsi="Candara" w:cs="Calibri"/>
                <w:b/>
                <w:bCs/>
                <w:color w:val="000000"/>
                <w:sz w:val="16"/>
                <w:szCs w:val="16"/>
              </w:rPr>
              <w:t>présentielles</w:t>
            </w:r>
            <w:r>
              <w:rPr>
                <w:rFonts w:ascii="Candara" w:hAnsi="Candara" w:cs="Calibri"/>
                <w:b/>
                <w:bCs/>
                <w:color w:val="000000"/>
                <w:sz w:val="16"/>
                <w:szCs w:val="16"/>
              </w:rPr>
              <w:t xml:space="preserve">)  sur la justice climatique et  protection de l’environnement. </w:t>
            </w:r>
          </w:p>
        </w:tc>
        <w:tc>
          <w:tcPr>
            <w:tcW w:w="1730" w:type="dxa"/>
            <w:gridSpan w:val="3"/>
            <w:tcBorders>
              <w:top w:val="single" w:sz="4" w:space="0" w:color="auto"/>
              <w:left w:val="nil"/>
              <w:bottom w:val="single" w:sz="8" w:space="0" w:color="auto"/>
              <w:right w:val="nil"/>
            </w:tcBorders>
            <w:shd w:val="clear" w:color="auto" w:fill="auto"/>
            <w:hideMark/>
          </w:tcPr>
          <w:p w14:paraId="548CF6F4" w14:textId="77777777" w:rsidR="007A2D2E" w:rsidRDefault="007A2D2E" w:rsidP="00576527">
            <w:pPr>
              <w:jc w:val="both"/>
              <w:rPr>
                <w:rFonts w:ascii="Arial" w:hAnsi="Arial" w:cs="Arial"/>
                <w:color w:val="000000"/>
                <w:sz w:val="16"/>
                <w:szCs w:val="16"/>
              </w:rPr>
            </w:pPr>
            <w:r>
              <w:rPr>
                <w:rFonts w:ascii="Arial" w:hAnsi="Arial" w:cs="Arial"/>
                <w:color w:val="000000"/>
                <w:sz w:val="16"/>
                <w:szCs w:val="16"/>
              </w:rPr>
              <w:t>Programme</w:t>
            </w:r>
          </w:p>
        </w:tc>
        <w:tc>
          <w:tcPr>
            <w:tcW w:w="1884"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84C372" w14:textId="19548256" w:rsidR="007A2D2E" w:rsidRDefault="007A2D2E" w:rsidP="00576527">
            <w:pPr>
              <w:jc w:val="both"/>
              <w:rPr>
                <w:rFonts w:ascii="Arial" w:hAnsi="Arial" w:cs="Arial"/>
                <w:color w:val="000000"/>
                <w:sz w:val="16"/>
                <w:szCs w:val="16"/>
              </w:rPr>
            </w:pPr>
            <w:r>
              <w:rPr>
                <w:rFonts w:ascii="Arial" w:hAnsi="Arial" w:cs="Arial"/>
                <w:color w:val="000000"/>
                <w:sz w:val="16"/>
                <w:szCs w:val="16"/>
              </w:rPr>
              <w:t xml:space="preserve">Organisation du processus d'octroi des subventions, Appui technique et suivi. Mise en place d'un cadre virtuel de formation et d'information, Organisation de 4 ateliers de formation en présentiel. </w:t>
            </w:r>
          </w:p>
          <w:p w14:paraId="51225C75" w14:textId="43A0EBD9" w:rsidR="007A2D2E" w:rsidRDefault="007A2D2E"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single" w:sz="4" w:space="0" w:color="auto"/>
              <w:left w:val="nil"/>
              <w:bottom w:val="nil"/>
              <w:right w:val="single" w:sz="8" w:space="0" w:color="auto"/>
            </w:tcBorders>
            <w:shd w:val="clear" w:color="000000" w:fill="548235"/>
            <w:hideMark/>
          </w:tcPr>
          <w:p w14:paraId="2E41D264"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nil"/>
              <w:right w:val="single" w:sz="8" w:space="0" w:color="auto"/>
            </w:tcBorders>
            <w:shd w:val="clear" w:color="000000" w:fill="548235"/>
            <w:hideMark/>
          </w:tcPr>
          <w:p w14:paraId="2E3110A9"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nil"/>
              <w:right w:val="single" w:sz="8" w:space="0" w:color="auto"/>
            </w:tcBorders>
            <w:shd w:val="clear" w:color="000000" w:fill="548235"/>
            <w:hideMark/>
          </w:tcPr>
          <w:p w14:paraId="2B58DE11"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nil"/>
              <w:right w:val="single" w:sz="8" w:space="0" w:color="auto"/>
            </w:tcBorders>
            <w:shd w:val="clear" w:color="000000" w:fill="548235"/>
            <w:hideMark/>
          </w:tcPr>
          <w:p w14:paraId="0B4BEE46"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384" w:type="dxa"/>
            <w:tcBorders>
              <w:top w:val="single" w:sz="4" w:space="0" w:color="auto"/>
              <w:left w:val="nil"/>
              <w:bottom w:val="nil"/>
              <w:right w:val="single" w:sz="8" w:space="0" w:color="auto"/>
            </w:tcBorders>
            <w:shd w:val="clear" w:color="000000" w:fill="548235"/>
            <w:hideMark/>
          </w:tcPr>
          <w:p w14:paraId="7B009A77"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 </w:t>
            </w:r>
          </w:p>
        </w:tc>
        <w:tc>
          <w:tcPr>
            <w:tcW w:w="500" w:type="dxa"/>
            <w:tcBorders>
              <w:top w:val="single" w:sz="4" w:space="0" w:color="auto"/>
              <w:left w:val="nil"/>
              <w:bottom w:val="nil"/>
              <w:right w:val="single" w:sz="4" w:space="0" w:color="auto"/>
            </w:tcBorders>
            <w:shd w:val="clear" w:color="auto" w:fill="auto"/>
            <w:hideMark/>
          </w:tcPr>
          <w:p w14:paraId="6132B96B" w14:textId="77777777" w:rsidR="007A2D2E" w:rsidRDefault="007A2D2E" w:rsidP="00576527">
            <w:pPr>
              <w:jc w:val="both"/>
              <w:rPr>
                <w:rFonts w:ascii="Arial" w:hAnsi="Arial" w:cs="Arial"/>
                <w:b/>
                <w:bCs/>
                <w:color w:val="FF0000"/>
                <w:sz w:val="22"/>
                <w:szCs w:val="22"/>
              </w:rPr>
            </w:pPr>
          </w:p>
        </w:tc>
        <w:tc>
          <w:tcPr>
            <w:tcW w:w="439" w:type="dxa"/>
            <w:tcBorders>
              <w:top w:val="single" w:sz="4" w:space="0" w:color="auto"/>
              <w:left w:val="single" w:sz="4" w:space="0" w:color="auto"/>
              <w:bottom w:val="nil"/>
              <w:right w:val="single" w:sz="4" w:space="0" w:color="auto"/>
            </w:tcBorders>
            <w:shd w:val="clear" w:color="auto" w:fill="auto"/>
            <w:hideMark/>
          </w:tcPr>
          <w:p w14:paraId="7200372D" w14:textId="77777777" w:rsidR="007A2D2E" w:rsidRDefault="007A2D2E" w:rsidP="00576527">
            <w:pPr>
              <w:jc w:val="both"/>
              <w:rPr>
                <w:sz w:val="20"/>
                <w:szCs w:val="20"/>
              </w:rPr>
            </w:pPr>
          </w:p>
        </w:tc>
        <w:tc>
          <w:tcPr>
            <w:tcW w:w="488" w:type="dxa"/>
            <w:tcBorders>
              <w:top w:val="single" w:sz="4" w:space="0" w:color="auto"/>
              <w:left w:val="single" w:sz="4" w:space="0" w:color="auto"/>
              <w:bottom w:val="nil"/>
              <w:right w:val="single" w:sz="4" w:space="0" w:color="auto"/>
            </w:tcBorders>
            <w:shd w:val="clear" w:color="auto" w:fill="auto"/>
            <w:hideMark/>
          </w:tcPr>
          <w:p w14:paraId="0D51BC7A" w14:textId="77777777" w:rsidR="007A2D2E" w:rsidRDefault="007A2D2E" w:rsidP="00576527">
            <w:pPr>
              <w:jc w:val="both"/>
              <w:rPr>
                <w:rFonts w:ascii="Arial" w:hAnsi="Arial" w:cs="Arial"/>
                <w:b/>
                <w:bCs/>
                <w:color w:val="FF0000"/>
                <w:sz w:val="22"/>
                <w:szCs w:val="22"/>
              </w:rPr>
            </w:pPr>
            <w:r>
              <w:rPr>
                <w:rFonts w:ascii="Arial" w:hAnsi="Arial" w:cs="Arial"/>
                <w:b/>
                <w:bCs/>
                <w:color w:val="FF0000"/>
                <w:sz w:val="22"/>
                <w:szCs w:val="22"/>
              </w:rPr>
              <w:t>X</w:t>
            </w:r>
          </w:p>
        </w:tc>
        <w:tc>
          <w:tcPr>
            <w:tcW w:w="1121" w:type="dxa"/>
            <w:gridSpan w:val="2"/>
            <w:tcBorders>
              <w:top w:val="single" w:sz="4" w:space="0" w:color="auto"/>
              <w:left w:val="single" w:sz="4" w:space="0" w:color="auto"/>
              <w:bottom w:val="nil"/>
              <w:right w:val="nil"/>
            </w:tcBorders>
            <w:shd w:val="clear" w:color="auto" w:fill="auto"/>
            <w:hideMark/>
          </w:tcPr>
          <w:p w14:paraId="13B84301" w14:textId="77777777" w:rsidR="007A2D2E" w:rsidRDefault="007A2D2E" w:rsidP="00576527">
            <w:pPr>
              <w:jc w:val="both"/>
              <w:rPr>
                <w:rFonts w:ascii="Arial" w:hAnsi="Arial" w:cs="Arial"/>
                <w:b/>
                <w:bCs/>
                <w:color w:val="FF0000"/>
                <w:sz w:val="22"/>
                <w:szCs w:val="22"/>
              </w:rPr>
            </w:pPr>
          </w:p>
        </w:tc>
        <w:tc>
          <w:tcPr>
            <w:tcW w:w="1229" w:type="dxa"/>
            <w:gridSpan w:val="3"/>
            <w:tcBorders>
              <w:top w:val="single" w:sz="8" w:space="0" w:color="auto"/>
              <w:left w:val="single" w:sz="8" w:space="0" w:color="auto"/>
              <w:bottom w:val="nil"/>
              <w:right w:val="single" w:sz="8" w:space="0" w:color="000000"/>
            </w:tcBorders>
            <w:shd w:val="clear" w:color="auto" w:fill="auto"/>
            <w:hideMark/>
          </w:tcPr>
          <w:p w14:paraId="1EEF370F" w14:textId="77777777" w:rsidR="007A2D2E" w:rsidRDefault="007A2D2E" w:rsidP="00576527">
            <w:pPr>
              <w:jc w:val="both"/>
              <w:rPr>
                <w:rFonts w:ascii="Arial" w:hAnsi="Arial" w:cs="Arial"/>
                <w:color w:val="FF0000"/>
                <w:sz w:val="22"/>
                <w:szCs w:val="22"/>
              </w:rPr>
            </w:pPr>
            <w:r>
              <w:rPr>
                <w:rFonts w:ascii="Arial" w:hAnsi="Arial" w:cs="Arial"/>
                <w:color w:val="FF0000"/>
                <w:sz w:val="22"/>
                <w:szCs w:val="22"/>
              </w:rPr>
              <w:t> </w:t>
            </w:r>
          </w:p>
        </w:tc>
      </w:tr>
      <w:tr w:rsidR="00581032" w14:paraId="6AEFF5EA" w14:textId="77777777" w:rsidTr="00A278F0">
        <w:trPr>
          <w:trHeight w:val="520"/>
        </w:trPr>
        <w:tc>
          <w:tcPr>
            <w:tcW w:w="1293" w:type="dxa"/>
            <w:vMerge/>
            <w:tcBorders>
              <w:top w:val="single" w:sz="4" w:space="0" w:color="auto"/>
              <w:left w:val="single" w:sz="4" w:space="0" w:color="auto"/>
              <w:bottom w:val="single" w:sz="4" w:space="0" w:color="auto"/>
              <w:right w:val="single" w:sz="4" w:space="0" w:color="auto"/>
            </w:tcBorders>
            <w:hideMark/>
          </w:tcPr>
          <w:p w14:paraId="1AEDF59C" w14:textId="77777777" w:rsidR="007A2D2E" w:rsidRDefault="007A2D2E" w:rsidP="00576527">
            <w:pPr>
              <w:rPr>
                <w:rFonts w:ascii="Candara" w:hAnsi="Candara" w:cs="Calibri"/>
                <w:b/>
                <w:bCs/>
                <w:color w:val="000000"/>
                <w:sz w:val="16"/>
                <w:szCs w:val="16"/>
              </w:rPr>
            </w:pPr>
          </w:p>
        </w:tc>
        <w:tc>
          <w:tcPr>
            <w:tcW w:w="1265" w:type="dxa"/>
            <w:vMerge/>
            <w:tcBorders>
              <w:top w:val="single" w:sz="4" w:space="0" w:color="auto"/>
              <w:left w:val="single" w:sz="4" w:space="0" w:color="auto"/>
              <w:bottom w:val="single" w:sz="4" w:space="0" w:color="auto"/>
              <w:right w:val="single" w:sz="4" w:space="0" w:color="auto"/>
            </w:tcBorders>
            <w:hideMark/>
          </w:tcPr>
          <w:p w14:paraId="35F428A1" w14:textId="77777777" w:rsidR="007A2D2E" w:rsidRDefault="007A2D2E" w:rsidP="00576527">
            <w:pPr>
              <w:rPr>
                <w:rFonts w:ascii="Candara" w:hAnsi="Candara" w:cs="Calibri"/>
                <w:b/>
                <w:bCs/>
                <w:color w:val="000000"/>
                <w:sz w:val="16"/>
                <w:szCs w:val="16"/>
              </w:rPr>
            </w:pPr>
          </w:p>
        </w:tc>
        <w:tc>
          <w:tcPr>
            <w:tcW w:w="313" w:type="dxa"/>
            <w:gridSpan w:val="3"/>
            <w:vMerge w:val="restart"/>
            <w:tcBorders>
              <w:top w:val="nil"/>
              <w:left w:val="nil"/>
              <w:bottom w:val="single" w:sz="8" w:space="0" w:color="000000"/>
              <w:right w:val="single" w:sz="8" w:space="0" w:color="auto"/>
            </w:tcBorders>
            <w:shd w:val="clear" w:color="auto" w:fill="auto"/>
            <w:hideMark/>
          </w:tcPr>
          <w:p w14:paraId="72C782D9" w14:textId="77777777" w:rsidR="007A2D2E" w:rsidRDefault="007A2D2E" w:rsidP="00576527">
            <w:pPr>
              <w:jc w:val="center"/>
              <w:rPr>
                <w:rFonts w:ascii="Candara" w:hAnsi="Candara" w:cs="Calibri"/>
                <w:b/>
                <w:bCs/>
                <w:color w:val="000000"/>
                <w:sz w:val="16"/>
                <w:szCs w:val="16"/>
              </w:rPr>
            </w:pPr>
            <w:r>
              <w:rPr>
                <w:rFonts w:ascii="Candara" w:hAnsi="Candara" w:cs="Calibri"/>
                <w:b/>
                <w:bCs/>
                <w:color w:val="000000"/>
                <w:sz w:val="16"/>
                <w:szCs w:val="16"/>
              </w:rPr>
              <w:t>54</w:t>
            </w:r>
          </w:p>
        </w:tc>
        <w:tc>
          <w:tcPr>
            <w:tcW w:w="1779" w:type="dxa"/>
            <w:vMerge w:val="restart"/>
            <w:tcBorders>
              <w:top w:val="nil"/>
              <w:left w:val="single" w:sz="8" w:space="0" w:color="auto"/>
              <w:bottom w:val="single" w:sz="8" w:space="0" w:color="000000"/>
              <w:right w:val="single" w:sz="8" w:space="0" w:color="auto"/>
            </w:tcBorders>
            <w:shd w:val="clear" w:color="000000" w:fill="FFFFFF"/>
            <w:hideMark/>
          </w:tcPr>
          <w:p w14:paraId="6AF3C148" w14:textId="77777777" w:rsidR="007A2D2E" w:rsidRDefault="007A2D2E" w:rsidP="00576527">
            <w:pPr>
              <w:rPr>
                <w:rFonts w:ascii="Candara" w:hAnsi="Candara" w:cs="Calibri"/>
                <w:b/>
                <w:bCs/>
                <w:color w:val="000000"/>
                <w:sz w:val="16"/>
                <w:szCs w:val="16"/>
              </w:rPr>
            </w:pPr>
            <w:r>
              <w:rPr>
                <w:rFonts w:ascii="Candara" w:hAnsi="Candara" w:cs="Calibri"/>
                <w:b/>
                <w:bCs/>
                <w:color w:val="000000"/>
                <w:sz w:val="16"/>
                <w:szCs w:val="16"/>
              </w:rPr>
              <w:t xml:space="preserve">Appui aux organisations pour la mise en œuvre des projets sur la justice climatique et la protection de l’environnement. </w:t>
            </w:r>
          </w:p>
        </w:tc>
        <w:tc>
          <w:tcPr>
            <w:tcW w:w="1730" w:type="dxa"/>
            <w:gridSpan w:val="3"/>
            <w:tcBorders>
              <w:top w:val="nil"/>
              <w:left w:val="nil"/>
              <w:bottom w:val="single" w:sz="8" w:space="0" w:color="auto"/>
              <w:right w:val="nil"/>
            </w:tcBorders>
            <w:shd w:val="clear" w:color="auto" w:fill="auto"/>
            <w:hideMark/>
          </w:tcPr>
          <w:p w14:paraId="244ACA23" w14:textId="77777777" w:rsidR="007A2D2E" w:rsidRDefault="007A2D2E"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tcBorders>
              <w:top w:val="nil"/>
              <w:left w:val="single" w:sz="4" w:space="0" w:color="auto"/>
              <w:bottom w:val="single" w:sz="4" w:space="0" w:color="auto"/>
              <w:right w:val="single" w:sz="4" w:space="0" w:color="auto"/>
            </w:tcBorders>
            <w:shd w:val="clear" w:color="auto" w:fill="auto"/>
            <w:hideMark/>
          </w:tcPr>
          <w:p w14:paraId="7D679929" w14:textId="77777777" w:rsidR="007A2D2E" w:rsidRDefault="007A2D2E" w:rsidP="00576527">
            <w:pPr>
              <w:jc w:val="both"/>
              <w:rPr>
                <w:rFonts w:ascii="Arial" w:hAnsi="Arial" w:cs="Arial"/>
                <w:color w:val="000000"/>
                <w:sz w:val="16"/>
                <w:szCs w:val="16"/>
              </w:rPr>
            </w:pPr>
            <w:r>
              <w:rPr>
                <w:rFonts w:ascii="Arial" w:hAnsi="Arial" w:cs="Arial"/>
                <w:color w:val="000000"/>
                <w:sz w:val="16"/>
                <w:szCs w:val="16"/>
              </w:rPr>
              <w:t>Octroie des Subventions</w:t>
            </w:r>
          </w:p>
          <w:p w14:paraId="0BD4AEA0" w14:textId="0BDB76C2" w:rsidR="007A2D2E" w:rsidRDefault="007A2D2E"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single" w:sz="4" w:space="0" w:color="auto"/>
              <w:left w:val="nil"/>
              <w:bottom w:val="single" w:sz="4" w:space="0" w:color="auto"/>
              <w:right w:val="single" w:sz="4" w:space="0" w:color="auto"/>
            </w:tcBorders>
            <w:shd w:val="clear" w:color="000000" w:fill="548235"/>
            <w:hideMark/>
          </w:tcPr>
          <w:p w14:paraId="793BDB35"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384" w:type="dxa"/>
            <w:tcBorders>
              <w:top w:val="single" w:sz="4" w:space="0" w:color="auto"/>
              <w:left w:val="nil"/>
              <w:bottom w:val="single" w:sz="4" w:space="0" w:color="auto"/>
              <w:right w:val="single" w:sz="4" w:space="0" w:color="auto"/>
            </w:tcBorders>
            <w:shd w:val="clear" w:color="000000" w:fill="548235"/>
            <w:hideMark/>
          </w:tcPr>
          <w:p w14:paraId="08556B1B"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384" w:type="dxa"/>
            <w:tcBorders>
              <w:top w:val="single" w:sz="4" w:space="0" w:color="auto"/>
              <w:left w:val="nil"/>
              <w:bottom w:val="single" w:sz="4" w:space="0" w:color="auto"/>
              <w:right w:val="single" w:sz="4" w:space="0" w:color="auto"/>
            </w:tcBorders>
            <w:shd w:val="clear" w:color="000000" w:fill="548235"/>
            <w:hideMark/>
          </w:tcPr>
          <w:p w14:paraId="4FFA9F2F"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384" w:type="dxa"/>
            <w:tcBorders>
              <w:top w:val="single" w:sz="4" w:space="0" w:color="auto"/>
              <w:left w:val="nil"/>
              <w:bottom w:val="single" w:sz="4" w:space="0" w:color="auto"/>
              <w:right w:val="single" w:sz="4" w:space="0" w:color="auto"/>
            </w:tcBorders>
            <w:shd w:val="clear" w:color="000000" w:fill="548235"/>
            <w:hideMark/>
          </w:tcPr>
          <w:p w14:paraId="5CB9A6A3"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384" w:type="dxa"/>
            <w:tcBorders>
              <w:top w:val="single" w:sz="4" w:space="0" w:color="auto"/>
              <w:left w:val="nil"/>
              <w:bottom w:val="single" w:sz="4" w:space="0" w:color="auto"/>
              <w:right w:val="single" w:sz="4" w:space="0" w:color="auto"/>
            </w:tcBorders>
            <w:shd w:val="clear" w:color="000000" w:fill="548235"/>
            <w:hideMark/>
          </w:tcPr>
          <w:p w14:paraId="593AAFE1"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500" w:type="dxa"/>
            <w:tcBorders>
              <w:top w:val="single" w:sz="4" w:space="0" w:color="auto"/>
              <w:left w:val="nil"/>
              <w:bottom w:val="single" w:sz="4" w:space="0" w:color="auto"/>
              <w:right w:val="single" w:sz="4" w:space="0" w:color="auto"/>
            </w:tcBorders>
            <w:shd w:val="clear" w:color="auto" w:fill="auto"/>
            <w:hideMark/>
          </w:tcPr>
          <w:p w14:paraId="3B7A1D76"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439" w:type="dxa"/>
            <w:tcBorders>
              <w:top w:val="single" w:sz="4" w:space="0" w:color="auto"/>
              <w:left w:val="nil"/>
              <w:bottom w:val="single" w:sz="4" w:space="0" w:color="auto"/>
              <w:right w:val="single" w:sz="4" w:space="0" w:color="auto"/>
            </w:tcBorders>
            <w:shd w:val="clear" w:color="auto" w:fill="auto"/>
            <w:hideMark/>
          </w:tcPr>
          <w:p w14:paraId="56C8FFB9"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488" w:type="dxa"/>
            <w:tcBorders>
              <w:top w:val="single" w:sz="4" w:space="0" w:color="auto"/>
              <w:left w:val="nil"/>
              <w:bottom w:val="single" w:sz="4" w:space="0" w:color="auto"/>
              <w:right w:val="single" w:sz="4" w:space="0" w:color="auto"/>
            </w:tcBorders>
            <w:shd w:val="clear" w:color="auto" w:fill="auto"/>
            <w:hideMark/>
          </w:tcPr>
          <w:p w14:paraId="78073D76"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X</w:t>
            </w:r>
          </w:p>
        </w:tc>
        <w:tc>
          <w:tcPr>
            <w:tcW w:w="1121" w:type="dxa"/>
            <w:gridSpan w:val="2"/>
            <w:tcBorders>
              <w:top w:val="single" w:sz="4" w:space="0" w:color="auto"/>
              <w:left w:val="nil"/>
              <w:bottom w:val="single" w:sz="4" w:space="0" w:color="auto"/>
              <w:right w:val="single" w:sz="4" w:space="0" w:color="auto"/>
            </w:tcBorders>
            <w:shd w:val="clear" w:color="auto" w:fill="auto"/>
            <w:hideMark/>
          </w:tcPr>
          <w:p w14:paraId="48CDCF3A"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301" w:type="dxa"/>
            <w:gridSpan w:val="2"/>
            <w:tcBorders>
              <w:top w:val="single" w:sz="4" w:space="0" w:color="auto"/>
              <w:left w:val="nil"/>
              <w:bottom w:val="single" w:sz="4" w:space="0" w:color="auto"/>
              <w:right w:val="single" w:sz="4" w:space="0" w:color="auto"/>
            </w:tcBorders>
            <w:shd w:val="clear" w:color="auto" w:fill="auto"/>
            <w:hideMark/>
          </w:tcPr>
          <w:p w14:paraId="1A93CB8D"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928" w:type="dxa"/>
            <w:tcBorders>
              <w:top w:val="single" w:sz="4" w:space="0" w:color="auto"/>
              <w:left w:val="nil"/>
              <w:bottom w:val="single" w:sz="4" w:space="0" w:color="auto"/>
              <w:right w:val="single" w:sz="4" w:space="0" w:color="auto"/>
            </w:tcBorders>
            <w:shd w:val="clear" w:color="auto" w:fill="auto"/>
            <w:hideMark/>
          </w:tcPr>
          <w:p w14:paraId="32F48DC8"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r>
      <w:tr w:rsidR="00581032" w14:paraId="65A090CB" w14:textId="77777777" w:rsidTr="00A278F0">
        <w:trPr>
          <w:trHeight w:val="580"/>
        </w:trPr>
        <w:tc>
          <w:tcPr>
            <w:tcW w:w="1293" w:type="dxa"/>
            <w:vMerge/>
            <w:tcBorders>
              <w:top w:val="single" w:sz="4" w:space="0" w:color="auto"/>
              <w:left w:val="single" w:sz="4" w:space="0" w:color="auto"/>
              <w:bottom w:val="single" w:sz="4" w:space="0" w:color="auto"/>
              <w:right w:val="single" w:sz="4" w:space="0" w:color="auto"/>
            </w:tcBorders>
            <w:hideMark/>
          </w:tcPr>
          <w:p w14:paraId="12B9FE0F" w14:textId="77777777" w:rsidR="007A2D2E" w:rsidRDefault="007A2D2E" w:rsidP="00576527">
            <w:pPr>
              <w:rPr>
                <w:rFonts w:ascii="Candara" w:hAnsi="Candara" w:cs="Calibri"/>
                <w:b/>
                <w:bCs/>
                <w:color w:val="000000"/>
                <w:sz w:val="16"/>
                <w:szCs w:val="16"/>
              </w:rPr>
            </w:pPr>
          </w:p>
        </w:tc>
        <w:tc>
          <w:tcPr>
            <w:tcW w:w="1265" w:type="dxa"/>
            <w:vMerge/>
            <w:tcBorders>
              <w:top w:val="single" w:sz="4" w:space="0" w:color="auto"/>
              <w:left w:val="single" w:sz="4" w:space="0" w:color="auto"/>
              <w:bottom w:val="single" w:sz="4" w:space="0" w:color="auto"/>
              <w:right w:val="single" w:sz="4" w:space="0" w:color="auto"/>
            </w:tcBorders>
            <w:hideMark/>
          </w:tcPr>
          <w:p w14:paraId="0454363B" w14:textId="77777777" w:rsidR="007A2D2E" w:rsidRDefault="007A2D2E" w:rsidP="00576527">
            <w:pPr>
              <w:rPr>
                <w:rFonts w:ascii="Candara" w:hAnsi="Candara" w:cs="Calibri"/>
                <w:b/>
                <w:bCs/>
                <w:color w:val="000000"/>
                <w:sz w:val="16"/>
                <w:szCs w:val="16"/>
              </w:rPr>
            </w:pPr>
          </w:p>
        </w:tc>
        <w:tc>
          <w:tcPr>
            <w:tcW w:w="313" w:type="dxa"/>
            <w:gridSpan w:val="3"/>
            <w:vMerge/>
            <w:tcBorders>
              <w:top w:val="nil"/>
              <w:left w:val="nil"/>
              <w:bottom w:val="single" w:sz="8" w:space="0" w:color="000000"/>
              <w:right w:val="single" w:sz="8" w:space="0" w:color="auto"/>
            </w:tcBorders>
            <w:hideMark/>
          </w:tcPr>
          <w:p w14:paraId="2DB1326D" w14:textId="77777777" w:rsidR="007A2D2E" w:rsidRDefault="007A2D2E" w:rsidP="00576527">
            <w:pPr>
              <w:rPr>
                <w:rFonts w:ascii="Candara" w:hAnsi="Candara" w:cs="Calibri"/>
                <w:b/>
                <w:bCs/>
                <w:color w:val="000000"/>
                <w:sz w:val="16"/>
                <w:szCs w:val="16"/>
              </w:rPr>
            </w:pPr>
          </w:p>
        </w:tc>
        <w:tc>
          <w:tcPr>
            <w:tcW w:w="1779" w:type="dxa"/>
            <w:vMerge/>
            <w:tcBorders>
              <w:top w:val="nil"/>
              <w:left w:val="single" w:sz="8" w:space="0" w:color="auto"/>
              <w:bottom w:val="single" w:sz="8" w:space="0" w:color="000000"/>
              <w:right w:val="single" w:sz="8" w:space="0" w:color="auto"/>
            </w:tcBorders>
            <w:hideMark/>
          </w:tcPr>
          <w:p w14:paraId="01E853E5" w14:textId="77777777" w:rsidR="007A2D2E" w:rsidRDefault="007A2D2E" w:rsidP="00576527">
            <w:pPr>
              <w:rPr>
                <w:rFonts w:ascii="Candara" w:hAnsi="Candara" w:cs="Calibri"/>
                <w:b/>
                <w:bCs/>
                <w:color w:val="000000"/>
                <w:sz w:val="16"/>
                <w:szCs w:val="16"/>
              </w:rPr>
            </w:pPr>
          </w:p>
        </w:tc>
        <w:tc>
          <w:tcPr>
            <w:tcW w:w="1730" w:type="dxa"/>
            <w:gridSpan w:val="3"/>
            <w:tcBorders>
              <w:top w:val="nil"/>
              <w:left w:val="nil"/>
              <w:bottom w:val="single" w:sz="8" w:space="0" w:color="auto"/>
              <w:right w:val="single" w:sz="8" w:space="0" w:color="auto"/>
            </w:tcBorders>
            <w:shd w:val="clear" w:color="auto" w:fill="auto"/>
            <w:hideMark/>
          </w:tcPr>
          <w:p w14:paraId="48E738EE" w14:textId="05371294" w:rsidR="007A2D2E" w:rsidRDefault="007A2D2E" w:rsidP="00576527">
            <w:pPr>
              <w:jc w:val="both"/>
              <w:rPr>
                <w:rFonts w:ascii="Arial" w:hAnsi="Arial" w:cs="Arial"/>
                <w:color w:val="000000"/>
                <w:sz w:val="16"/>
                <w:szCs w:val="16"/>
              </w:rPr>
            </w:pPr>
            <w:r>
              <w:rPr>
                <w:rFonts w:ascii="Arial" w:hAnsi="Arial" w:cs="Arial"/>
                <w:color w:val="000000"/>
                <w:sz w:val="16"/>
                <w:szCs w:val="16"/>
              </w:rPr>
              <w:t>Programme</w:t>
            </w:r>
          </w:p>
        </w:tc>
        <w:tc>
          <w:tcPr>
            <w:tcW w:w="1884" w:type="dxa"/>
            <w:gridSpan w:val="2"/>
            <w:tcBorders>
              <w:top w:val="nil"/>
              <w:left w:val="nil"/>
              <w:bottom w:val="single" w:sz="8" w:space="0" w:color="auto"/>
              <w:right w:val="single" w:sz="4" w:space="0" w:color="auto"/>
            </w:tcBorders>
            <w:shd w:val="clear" w:color="auto" w:fill="auto"/>
            <w:hideMark/>
          </w:tcPr>
          <w:p w14:paraId="5E6D6C73" w14:textId="25A02D1B" w:rsidR="007A2D2E" w:rsidRDefault="007A2D2E" w:rsidP="00576527">
            <w:pPr>
              <w:jc w:val="both"/>
              <w:rPr>
                <w:rFonts w:ascii="Arial" w:hAnsi="Arial" w:cs="Arial"/>
                <w:color w:val="000000"/>
                <w:sz w:val="16"/>
                <w:szCs w:val="16"/>
              </w:rPr>
            </w:pPr>
            <w:r>
              <w:rPr>
                <w:rFonts w:ascii="Arial" w:hAnsi="Arial" w:cs="Arial"/>
                <w:color w:val="000000"/>
                <w:sz w:val="16"/>
                <w:szCs w:val="16"/>
              </w:rPr>
              <w:t>Organisation du processus d'</w:t>
            </w:r>
            <w:r w:rsidR="00EC0616">
              <w:rPr>
                <w:rFonts w:ascii="Arial" w:hAnsi="Arial" w:cs="Arial"/>
                <w:color w:val="000000"/>
                <w:sz w:val="16"/>
                <w:szCs w:val="16"/>
              </w:rPr>
              <w:t>octroi</w:t>
            </w:r>
            <w:r>
              <w:rPr>
                <w:rFonts w:ascii="Arial" w:hAnsi="Arial" w:cs="Arial"/>
                <w:color w:val="000000"/>
                <w:sz w:val="16"/>
                <w:szCs w:val="16"/>
              </w:rPr>
              <w:t xml:space="preserve"> des subventions, Appui technique et suivi.</w:t>
            </w:r>
          </w:p>
          <w:p w14:paraId="68D762C9" w14:textId="5CB6732D" w:rsidR="007A2D2E" w:rsidRDefault="007A2D2E"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4" w:space="0" w:color="auto"/>
              <w:right w:val="single" w:sz="4" w:space="0" w:color="auto"/>
            </w:tcBorders>
            <w:shd w:val="clear" w:color="000000" w:fill="548235"/>
            <w:hideMark/>
          </w:tcPr>
          <w:p w14:paraId="29F59A21"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384" w:type="dxa"/>
            <w:tcBorders>
              <w:top w:val="nil"/>
              <w:left w:val="nil"/>
              <w:bottom w:val="single" w:sz="4" w:space="0" w:color="auto"/>
              <w:right w:val="single" w:sz="4" w:space="0" w:color="auto"/>
            </w:tcBorders>
            <w:shd w:val="clear" w:color="000000" w:fill="548235"/>
            <w:hideMark/>
          </w:tcPr>
          <w:p w14:paraId="4E26A70C"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384" w:type="dxa"/>
            <w:tcBorders>
              <w:top w:val="nil"/>
              <w:left w:val="nil"/>
              <w:bottom w:val="single" w:sz="4" w:space="0" w:color="auto"/>
              <w:right w:val="single" w:sz="4" w:space="0" w:color="auto"/>
            </w:tcBorders>
            <w:shd w:val="clear" w:color="000000" w:fill="548235"/>
            <w:hideMark/>
          </w:tcPr>
          <w:p w14:paraId="3BE36701"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384" w:type="dxa"/>
            <w:tcBorders>
              <w:top w:val="nil"/>
              <w:left w:val="nil"/>
              <w:bottom w:val="single" w:sz="4" w:space="0" w:color="auto"/>
              <w:right w:val="single" w:sz="4" w:space="0" w:color="auto"/>
            </w:tcBorders>
            <w:shd w:val="clear" w:color="000000" w:fill="548235"/>
            <w:hideMark/>
          </w:tcPr>
          <w:p w14:paraId="1DF35D91"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384" w:type="dxa"/>
            <w:tcBorders>
              <w:top w:val="nil"/>
              <w:left w:val="nil"/>
              <w:bottom w:val="single" w:sz="4" w:space="0" w:color="auto"/>
              <w:right w:val="single" w:sz="4" w:space="0" w:color="auto"/>
            </w:tcBorders>
            <w:shd w:val="clear" w:color="000000" w:fill="548235"/>
            <w:hideMark/>
          </w:tcPr>
          <w:p w14:paraId="1C59531A"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single" w:sz="4" w:space="0" w:color="auto"/>
              <w:right w:val="single" w:sz="4" w:space="0" w:color="auto"/>
            </w:tcBorders>
            <w:shd w:val="clear" w:color="auto" w:fill="auto"/>
            <w:hideMark/>
          </w:tcPr>
          <w:p w14:paraId="29D5D49A"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439" w:type="dxa"/>
            <w:tcBorders>
              <w:top w:val="nil"/>
              <w:left w:val="nil"/>
              <w:bottom w:val="single" w:sz="4" w:space="0" w:color="auto"/>
              <w:right w:val="single" w:sz="4" w:space="0" w:color="auto"/>
            </w:tcBorders>
            <w:shd w:val="clear" w:color="auto" w:fill="auto"/>
            <w:hideMark/>
          </w:tcPr>
          <w:p w14:paraId="0B49EEB7"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488" w:type="dxa"/>
            <w:tcBorders>
              <w:top w:val="nil"/>
              <w:left w:val="nil"/>
              <w:bottom w:val="single" w:sz="4" w:space="0" w:color="auto"/>
              <w:right w:val="single" w:sz="4" w:space="0" w:color="auto"/>
            </w:tcBorders>
            <w:shd w:val="clear" w:color="auto" w:fill="auto"/>
            <w:hideMark/>
          </w:tcPr>
          <w:p w14:paraId="2E57A2FF"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X</w:t>
            </w:r>
          </w:p>
        </w:tc>
        <w:tc>
          <w:tcPr>
            <w:tcW w:w="1121" w:type="dxa"/>
            <w:gridSpan w:val="2"/>
            <w:tcBorders>
              <w:top w:val="nil"/>
              <w:left w:val="nil"/>
              <w:bottom w:val="single" w:sz="4" w:space="0" w:color="auto"/>
              <w:right w:val="single" w:sz="4" w:space="0" w:color="auto"/>
            </w:tcBorders>
            <w:shd w:val="clear" w:color="auto" w:fill="auto"/>
            <w:hideMark/>
          </w:tcPr>
          <w:p w14:paraId="7314D32C"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301" w:type="dxa"/>
            <w:gridSpan w:val="2"/>
            <w:tcBorders>
              <w:top w:val="nil"/>
              <w:left w:val="nil"/>
              <w:bottom w:val="single" w:sz="4" w:space="0" w:color="auto"/>
              <w:right w:val="single" w:sz="4" w:space="0" w:color="auto"/>
            </w:tcBorders>
            <w:shd w:val="clear" w:color="auto" w:fill="auto"/>
            <w:hideMark/>
          </w:tcPr>
          <w:p w14:paraId="00F62437"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928" w:type="dxa"/>
            <w:tcBorders>
              <w:top w:val="nil"/>
              <w:left w:val="nil"/>
              <w:bottom w:val="single" w:sz="4" w:space="0" w:color="auto"/>
              <w:right w:val="single" w:sz="4" w:space="0" w:color="auto"/>
            </w:tcBorders>
            <w:shd w:val="clear" w:color="auto" w:fill="auto"/>
            <w:hideMark/>
          </w:tcPr>
          <w:p w14:paraId="7DD814BD"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r>
      <w:tr w:rsidR="00581032" w14:paraId="7F52884E" w14:textId="77777777" w:rsidTr="00A278F0">
        <w:trPr>
          <w:trHeight w:val="580"/>
        </w:trPr>
        <w:tc>
          <w:tcPr>
            <w:tcW w:w="1293" w:type="dxa"/>
            <w:vMerge/>
            <w:tcBorders>
              <w:top w:val="single" w:sz="4" w:space="0" w:color="auto"/>
              <w:left w:val="single" w:sz="4" w:space="0" w:color="auto"/>
              <w:bottom w:val="single" w:sz="4" w:space="0" w:color="auto"/>
              <w:right w:val="single" w:sz="4" w:space="0" w:color="auto"/>
            </w:tcBorders>
            <w:hideMark/>
          </w:tcPr>
          <w:p w14:paraId="5BDFA3F8" w14:textId="77777777" w:rsidR="007A2D2E" w:rsidRDefault="007A2D2E" w:rsidP="00576527">
            <w:pPr>
              <w:rPr>
                <w:rFonts w:ascii="Candara" w:hAnsi="Candara" w:cs="Calibri"/>
                <w:b/>
                <w:bCs/>
                <w:color w:val="000000"/>
                <w:sz w:val="16"/>
                <w:szCs w:val="16"/>
              </w:rPr>
            </w:pPr>
          </w:p>
        </w:tc>
        <w:tc>
          <w:tcPr>
            <w:tcW w:w="1265" w:type="dxa"/>
            <w:vMerge/>
            <w:tcBorders>
              <w:top w:val="single" w:sz="4" w:space="0" w:color="auto"/>
              <w:left w:val="single" w:sz="4" w:space="0" w:color="auto"/>
              <w:bottom w:val="single" w:sz="4" w:space="0" w:color="auto"/>
              <w:right w:val="single" w:sz="4" w:space="0" w:color="auto"/>
            </w:tcBorders>
            <w:hideMark/>
          </w:tcPr>
          <w:p w14:paraId="2DA25456" w14:textId="77777777" w:rsidR="007A2D2E" w:rsidRDefault="007A2D2E" w:rsidP="00576527">
            <w:pPr>
              <w:rPr>
                <w:rFonts w:ascii="Candara" w:hAnsi="Candara" w:cs="Calibri"/>
                <w:b/>
                <w:bCs/>
                <w:color w:val="000000"/>
                <w:sz w:val="16"/>
                <w:szCs w:val="16"/>
              </w:rPr>
            </w:pPr>
          </w:p>
        </w:tc>
        <w:tc>
          <w:tcPr>
            <w:tcW w:w="313" w:type="dxa"/>
            <w:gridSpan w:val="3"/>
            <w:vMerge w:val="restart"/>
            <w:tcBorders>
              <w:top w:val="nil"/>
              <w:left w:val="nil"/>
              <w:bottom w:val="single" w:sz="8" w:space="0" w:color="000000"/>
              <w:right w:val="single" w:sz="8" w:space="0" w:color="auto"/>
            </w:tcBorders>
            <w:shd w:val="clear" w:color="auto" w:fill="auto"/>
            <w:hideMark/>
          </w:tcPr>
          <w:p w14:paraId="478A28A8" w14:textId="77777777" w:rsidR="007A2D2E" w:rsidRDefault="007A2D2E" w:rsidP="00576527">
            <w:pPr>
              <w:jc w:val="center"/>
              <w:rPr>
                <w:rFonts w:ascii="Candara" w:hAnsi="Candara" w:cs="Calibri"/>
                <w:b/>
                <w:bCs/>
                <w:color w:val="000000"/>
                <w:sz w:val="16"/>
                <w:szCs w:val="16"/>
              </w:rPr>
            </w:pPr>
            <w:r>
              <w:rPr>
                <w:rFonts w:ascii="Candara" w:hAnsi="Candara" w:cs="Calibri"/>
                <w:b/>
                <w:bCs/>
                <w:color w:val="000000"/>
                <w:sz w:val="16"/>
                <w:szCs w:val="16"/>
              </w:rPr>
              <w:t>55</w:t>
            </w:r>
          </w:p>
        </w:tc>
        <w:tc>
          <w:tcPr>
            <w:tcW w:w="1779" w:type="dxa"/>
            <w:vMerge w:val="restart"/>
            <w:tcBorders>
              <w:top w:val="nil"/>
              <w:left w:val="single" w:sz="8" w:space="0" w:color="auto"/>
              <w:bottom w:val="single" w:sz="8" w:space="0" w:color="000000"/>
              <w:right w:val="single" w:sz="8" w:space="0" w:color="auto"/>
            </w:tcBorders>
            <w:shd w:val="clear" w:color="000000" w:fill="FFFFFF"/>
            <w:hideMark/>
          </w:tcPr>
          <w:p w14:paraId="1A467E77" w14:textId="77777777" w:rsidR="007A2D2E" w:rsidRDefault="007A2D2E" w:rsidP="00576527">
            <w:pPr>
              <w:jc w:val="center"/>
              <w:rPr>
                <w:rFonts w:ascii="Candara" w:hAnsi="Candara" w:cs="Calibri"/>
                <w:b/>
                <w:bCs/>
                <w:color w:val="000000"/>
                <w:sz w:val="16"/>
                <w:szCs w:val="16"/>
              </w:rPr>
            </w:pPr>
            <w:r>
              <w:rPr>
                <w:rFonts w:ascii="Candara" w:hAnsi="Candara" w:cs="Calibri"/>
                <w:b/>
                <w:bCs/>
                <w:color w:val="000000"/>
                <w:sz w:val="16"/>
                <w:szCs w:val="16"/>
              </w:rPr>
              <w:t>Appui aux organisations pour la mise en œuvre des projets sur l'économie du climat</w:t>
            </w:r>
          </w:p>
        </w:tc>
        <w:tc>
          <w:tcPr>
            <w:tcW w:w="1730" w:type="dxa"/>
            <w:gridSpan w:val="3"/>
            <w:tcBorders>
              <w:top w:val="nil"/>
              <w:left w:val="nil"/>
              <w:bottom w:val="single" w:sz="8" w:space="0" w:color="auto"/>
              <w:right w:val="single" w:sz="8" w:space="0" w:color="auto"/>
            </w:tcBorders>
            <w:shd w:val="clear" w:color="auto" w:fill="auto"/>
            <w:hideMark/>
          </w:tcPr>
          <w:p w14:paraId="1D6E4F02" w14:textId="77777777" w:rsidR="007A2D2E" w:rsidRDefault="007A2D2E" w:rsidP="00576527">
            <w:pPr>
              <w:jc w:val="both"/>
              <w:rPr>
                <w:rFonts w:ascii="Arial" w:hAnsi="Arial" w:cs="Arial"/>
                <w:color w:val="000000"/>
                <w:sz w:val="16"/>
                <w:szCs w:val="16"/>
              </w:rPr>
            </w:pPr>
            <w:r>
              <w:rPr>
                <w:rFonts w:ascii="Arial" w:hAnsi="Arial" w:cs="Arial"/>
                <w:color w:val="000000"/>
                <w:sz w:val="16"/>
                <w:szCs w:val="16"/>
              </w:rPr>
              <w:t>Administration &amp;  Finance ;</w:t>
            </w:r>
          </w:p>
        </w:tc>
        <w:tc>
          <w:tcPr>
            <w:tcW w:w="1884" w:type="dxa"/>
            <w:gridSpan w:val="2"/>
            <w:tcBorders>
              <w:top w:val="nil"/>
              <w:left w:val="nil"/>
              <w:bottom w:val="single" w:sz="8" w:space="0" w:color="auto"/>
              <w:right w:val="single" w:sz="4" w:space="0" w:color="auto"/>
            </w:tcBorders>
            <w:shd w:val="clear" w:color="auto" w:fill="auto"/>
            <w:hideMark/>
          </w:tcPr>
          <w:p w14:paraId="355AA501" w14:textId="77777777" w:rsidR="007A2D2E" w:rsidRDefault="007A2D2E" w:rsidP="00576527">
            <w:pPr>
              <w:jc w:val="both"/>
              <w:rPr>
                <w:rFonts w:ascii="Arial" w:hAnsi="Arial" w:cs="Arial"/>
                <w:color w:val="000000"/>
                <w:sz w:val="16"/>
                <w:szCs w:val="16"/>
              </w:rPr>
            </w:pPr>
            <w:r>
              <w:rPr>
                <w:rFonts w:ascii="Arial" w:hAnsi="Arial" w:cs="Arial"/>
                <w:color w:val="000000"/>
                <w:sz w:val="16"/>
                <w:szCs w:val="16"/>
              </w:rPr>
              <w:t>Octroie des Subventions</w:t>
            </w:r>
          </w:p>
          <w:p w14:paraId="5CB0A18C" w14:textId="7EC70D6A" w:rsidR="007A2D2E" w:rsidRDefault="007A2D2E"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4" w:space="0" w:color="auto"/>
              <w:right w:val="single" w:sz="4" w:space="0" w:color="auto"/>
            </w:tcBorders>
            <w:shd w:val="clear" w:color="000000" w:fill="548235"/>
            <w:hideMark/>
          </w:tcPr>
          <w:p w14:paraId="7F326DF1"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384" w:type="dxa"/>
            <w:tcBorders>
              <w:top w:val="nil"/>
              <w:left w:val="nil"/>
              <w:bottom w:val="single" w:sz="4" w:space="0" w:color="auto"/>
              <w:right w:val="single" w:sz="4" w:space="0" w:color="auto"/>
            </w:tcBorders>
            <w:shd w:val="clear" w:color="000000" w:fill="548235"/>
            <w:hideMark/>
          </w:tcPr>
          <w:p w14:paraId="4CB0C0F1"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384" w:type="dxa"/>
            <w:tcBorders>
              <w:top w:val="nil"/>
              <w:left w:val="nil"/>
              <w:bottom w:val="single" w:sz="4" w:space="0" w:color="auto"/>
              <w:right w:val="single" w:sz="4" w:space="0" w:color="auto"/>
            </w:tcBorders>
            <w:shd w:val="clear" w:color="000000" w:fill="548235"/>
            <w:hideMark/>
          </w:tcPr>
          <w:p w14:paraId="33E6CA46"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384" w:type="dxa"/>
            <w:tcBorders>
              <w:top w:val="nil"/>
              <w:left w:val="nil"/>
              <w:bottom w:val="single" w:sz="4" w:space="0" w:color="auto"/>
              <w:right w:val="single" w:sz="4" w:space="0" w:color="auto"/>
            </w:tcBorders>
            <w:shd w:val="clear" w:color="000000" w:fill="548235"/>
            <w:hideMark/>
          </w:tcPr>
          <w:p w14:paraId="37EAA869"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384" w:type="dxa"/>
            <w:tcBorders>
              <w:top w:val="nil"/>
              <w:left w:val="nil"/>
              <w:bottom w:val="single" w:sz="4" w:space="0" w:color="auto"/>
              <w:right w:val="single" w:sz="4" w:space="0" w:color="auto"/>
            </w:tcBorders>
            <w:shd w:val="clear" w:color="000000" w:fill="548235"/>
            <w:hideMark/>
          </w:tcPr>
          <w:p w14:paraId="404B9AD6"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single" w:sz="4" w:space="0" w:color="auto"/>
              <w:right w:val="single" w:sz="4" w:space="0" w:color="auto"/>
            </w:tcBorders>
            <w:shd w:val="clear" w:color="auto" w:fill="auto"/>
            <w:hideMark/>
          </w:tcPr>
          <w:p w14:paraId="2F7FE3A7"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439" w:type="dxa"/>
            <w:tcBorders>
              <w:top w:val="nil"/>
              <w:left w:val="nil"/>
              <w:bottom w:val="single" w:sz="4" w:space="0" w:color="auto"/>
              <w:right w:val="single" w:sz="4" w:space="0" w:color="auto"/>
            </w:tcBorders>
            <w:shd w:val="clear" w:color="auto" w:fill="auto"/>
            <w:hideMark/>
          </w:tcPr>
          <w:p w14:paraId="584D4453"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488" w:type="dxa"/>
            <w:tcBorders>
              <w:top w:val="nil"/>
              <w:left w:val="nil"/>
              <w:bottom w:val="single" w:sz="4" w:space="0" w:color="auto"/>
              <w:right w:val="single" w:sz="4" w:space="0" w:color="auto"/>
            </w:tcBorders>
            <w:shd w:val="clear" w:color="auto" w:fill="auto"/>
            <w:hideMark/>
          </w:tcPr>
          <w:p w14:paraId="27430902"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X</w:t>
            </w:r>
          </w:p>
        </w:tc>
        <w:tc>
          <w:tcPr>
            <w:tcW w:w="1121" w:type="dxa"/>
            <w:gridSpan w:val="2"/>
            <w:tcBorders>
              <w:top w:val="nil"/>
              <w:left w:val="nil"/>
              <w:bottom w:val="single" w:sz="4" w:space="0" w:color="auto"/>
              <w:right w:val="single" w:sz="4" w:space="0" w:color="auto"/>
            </w:tcBorders>
            <w:shd w:val="clear" w:color="auto" w:fill="auto"/>
            <w:hideMark/>
          </w:tcPr>
          <w:p w14:paraId="51BD57EF"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301" w:type="dxa"/>
            <w:gridSpan w:val="2"/>
            <w:tcBorders>
              <w:top w:val="nil"/>
              <w:left w:val="nil"/>
              <w:bottom w:val="single" w:sz="4" w:space="0" w:color="auto"/>
              <w:right w:val="single" w:sz="4" w:space="0" w:color="auto"/>
            </w:tcBorders>
            <w:shd w:val="clear" w:color="auto" w:fill="auto"/>
            <w:hideMark/>
          </w:tcPr>
          <w:p w14:paraId="67E34D3B"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c>
          <w:tcPr>
            <w:tcW w:w="928" w:type="dxa"/>
            <w:tcBorders>
              <w:top w:val="nil"/>
              <w:left w:val="nil"/>
              <w:bottom w:val="single" w:sz="4" w:space="0" w:color="auto"/>
              <w:right w:val="single" w:sz="4" w:space="0" w:color="auto"/>
            </w:tcBorders>
            <w:shd w:val="clear" w:color="auto" w:fill="auto"/>
            <w:hideMark/>
          </w:tcPr>
          <w:p w14:paraId="1616AF5F" w14:textId="77777777" w:rsidR="007A2D2E" w:rsidRDefault="007A2D2E" w:rsidP="00576527">
            <w:pPr>
              <w:rPr>
                <w:rFonts w:ascii="Calibri" w:hAnsi="Calibri" w:cs="Calibri"/>
                <w:color w:val="000000"/>
                <w:sz w:val="22"/>
                <w:szCs w:val="22"/>
              </w:rPr>
            </w:pPr>
            <w:r>
              <w:rPr>
                <w:rFonts w:ascii="Calibri" w:hAnsi="Calibri" w:cs="Calibri"/>
                <w:color w:val="000000"/>
                <w:sz w:val="22"/>
                <w:szCs w:val="22"/>
              </w:rPr>
              <w:t> </w:t>
            </w:r>
          </w:p>
        </w:tc>
      </w:tr>
      <w:tr w:rsidR="00A278F0" w14:paraId="4713BF3F" w14:textId="77777777" w:rsidTr="00A278F0">
        <w:trPr>
          <w:trHeight w:val="680"/>
        </w:trPr>
        <w:tc>
          <w:tcPr>
            <w:tcW w:w="1293" w:type="dxa"/>
            <w:vMerge/>
            <w:tcBorders>
              <w:top w:val="single" w:sz="4" w:space="0" w:color="auto"/>
              <w:left w:val="single" w:sz="4" w:space="0" w:color="auto"/>
              <w:bottom w:val="single" w:sz="4" w:space="0" w:color="auto"/>
              <w:right w:val="single" w:sz="4" w:space="0" w:color="auto"/>
            </w:tcBorders>
            <w:hideMark/>
          </w:tcPr>
          <w:p w14:paraId="1C440C67" w14:textId="77777777" w:rsidR="007A2D2E" w:rsidRDefault="007A2D2E" w:rsidP="00576527">
            <w:pPr>
              <w:rPr>
                <w:rFonts w:ascii="Candara" w:hAnsi="Candara" w:cs="Calibri"/>
                <w:b/>
                <w:bCs/>
                <w:color w:val="000000"/>
                <w:sz w:val="16"/>
                <w:szCs w:val="16"/>
              </w:rPr>
            </w:pPr>
          </w:p>
        </w:tc>
        <w:tc>
          <w:tcPr>
            <w:tcW w:w="1265" w:type="dxa"/>
            <w:vMerge/>
            <w:tcBorders>
              <w:top w:val="single" w:sz="4" w:space="0" w:color="auto"/>
              <w:left w:val="single" w:sz="4" w:space="0" w:color="auto"/>
              <w:bottom w:val="single" w:sz="4" w:space="0" w:color="auto"/>
              <w:right w:val="single" w:sz="4" w:space="0" w:color="auto"/>
            </w:tcBorders>
            <w:hideMark/>
          </w:tcPr>
          <w:p w14:paraId="799C8CD4" w14:textId="77777777" w:rsidR="007A2D2E" w:rsidRDefault="007A2D2E" w:rsidP="00576527">
            <w:pPr>
              <w:rPr>
                <w:rFonts w:ascii="Candara" w:hAnsi="Candara" w:cs="Calibri"/>
                <w:b/>
                <w:bCs/>
                <w:color w:val="000000"/>
                <w:sz w:val="16"/>
                <w:szCs w:val="16"/>
              </w:rPr>
            </w:pPr>
          </w:p>
        </w:tc>
        <w:tc>
          <w:tcPr>
            <w:tcW w:w="313" w:type="dxa"/>
            <w:gridSpan w:val="3"/>
            <w:vMerge/>
            <w:tcBorders>
              <w:top w:val="nil"/>
              <w:left w:val="nil"/>
              <w:bottom w:val="single" w:sz="8" w:space="0" w:color="000000"/>
              <w:right w:val="single" w:sz="8" w:space="0" w:color="auto"/>
            </w:tcBorders>
            <w:hideMark/>
          </w:tcPr>
          <w:p w14:paraId="05D390D0" w14:textId="77777777" w:rsidR="007A2D2E" w:rsidRDefault="007A2D2E" w:rsidP="00576527">
            <w:pPr>
              <w:rPr>
                <w:rFonts w:ascii="Candara" w:hAnsi="Candara" w:cs="Calibri"/>
                <w:b/>
                <w:bCs/>
                <w:color w:val="000000"/>
                <w:sz w:val="16"/>
                <w:szCs w:val="16"/>
              </w:rPr>
            </w:pPr>
          </w:p>
        </w:tc>
        <w:tc>
          <w:tcPr>
            <w:tcW w:w="1779" w:type="dxa"/>
            <w:vMerge/>
            <w:tcBorders>
              <w:top w:val="nil"/>
              <w:left w:val="single" w:sz="8" w:space="0" w:color="auto"/>
              <w:bottom w:val="single" w:sz="8" w:space="0" w:color="000000"/>
              <w:right w:val="single" w:sz="8" w:space="0" w:color="auto"/>
            </w:tcBorders>
            <w:hideMark/>
          </w:tcPr>
          <w:p w14:paraId="20672F57" w14:textId="77777777" w:rsidR="007A2D2E" w:rsidRDefault="007A2D2E" w:rsidP="00576527">
            <w:pPr>
              <w:rPr>
                <w:rFonts w:ascii="Candara" w:hAnsi="Candara" w:cs="Calibri"/>
                <w:b/>
                <w:bCs/>
                <w:color w:val="000000"/>
                <w:sz w:val="16"/>
                <w:szCs w:val="16"/>
              </w:rPr>
            </w:pPr>
          </w:p>
        </w:tc>
        <w:tc>
          <w:tcPr>
            <w:tcW w:w="1730" w:type="dxa"/>
            <w:gridSpan w:val="3"/>
            <w:tcBorders>
              <w:top w:val="nil"/>
              <w:left w:val="nil"/>
              <w:bottom w:val="single" w:sz="8" w:space="0" w:color="auto"/>
              <w:right w:val="single" w:sz="8" w:space="0" w:color="auto"/>
            </w:tcBorders>
            <w:shd w:val="clear" w:color="auto" w:fill="auto"/>
            <w:hideMark/>
          </w:tcPr>
          <w:p w14:paraId="318FE3CA" w14:textId="77777777" w:rsidR="007A2D2E" w:rsidRDefault="007A2D2E" w:rsidP="00576527">
            <w:pPr>
              <w:jc w:val="both"/>
              <w:rPr>
                <w:rFonts w:ascii="Arial" w:hAnsi="Arial" w:cs="Arial"/>
                <w:color w:val="000000"/>
                <w:sz w:val="16"/>
                <w:szCs w:val="16"/>
              </w:rPr>
            </w:pPr>
            <w:r>
              <w:rPr>
                <w:rFonts w:ascii="Arial" w:hAnsi="Arial" w:cs="Arial"/>
                <w:color w:val="000000"/>
                <w:sz w:val="16"/>
                <w:szCs w:val="16"/>
              </w:rPr>
              <w:t>Programme/Mobilisation de ressources &amp; Communication</w:t>
            </w:r>
          </w:p>
        </w:tc>
        <w:tc>
          <w:tcPr>
            <w:tcW w:w="1884" w:type="dxa"/>
            <w:gridSpan w:val="2"/>
            <w:tcBorders>
              <w:top w:val="nil"/>
              <w:left w:val="nil"/>
              <w:bottom w:val="single" w:sz="8" w:space="0" w:color="auto"/>
              <w:right w:val="single" w:sz="4" w:space="0" w:color="auto"/>
            </w:tcBorders>
            <w:shd w:val="clear" w:color="auto" w:fill="auto"/>
            <w:hideMark/>
          </w:tcPr>
          <w:p w14:paraId="282FD1E0" w14:textId="77777777" w:rsidR="007A2D2E" w:rsidRDefault="007A2D2E" w:rsidP="00576527">
            <w:pPr>
              <w:jc w:val="both"/>
              <w:rPr>
                <w:rFonts w:ascii="Arial" w:hAnsi="Arial" w:cs="Arial"/>
                <w:color w:val="000000"/>
                <w:sz w:val="16"/>
                <w:szCs w:val="16"/>
              </w:rPr>
            </w:pPr>
            <w:r>
              <w:rPr>
                <w:rFonts w:ascii="Arial" w:hAnsi="Arial" w:cs="Arial"/>
                <w:color w:val="000000"/>
                <w:sz w:val="16"/>
                <w:szCs w:val="16"/>
              </w:rPr>
              <w:t>Diffusion  informations sur les  différentes opportunités et connexion aux réseaux.</w:t>
            </w:r>
          </w:p>
          <w:p w14:paraId="5F60379B" w14:textId="3EADAF6E" w:rsidR="007A2D2E" w:rsidRDefault="007A2D2E" w:rsidP="00576527">
            <w:pPr>
              <w:jc w:val="center"/>
              <w:rPr>
                <w:rFonts w:ascii="Arial" w:hAnsi="Arial" w:cs="Arial"/>
                <w:color w:val="000000"/>
                <w:sz w:val="16"/>
                <w:szCs w:val="16"/>
              </w:rPr>
            </w:pPr>
            <w:r>
              <w:rPr>
                <w:rFonts w:ascii="Arial" w:hAnsi="Arial" w:cs="Arial"/>
                <w:color w:val="000000"/>
                <w:sz w:val="16"/>
                <w:szCs w:val="16"/>
              </w:rPr>
              <w:t> </w:t>
            </w:r>
          </w:p>
        </w:tc>
        <w:tc>
          <w:tcPr>
            <w:tcW w:w="384" w:type="dxa"/>
            <w:tcBorders>
              <w:top w:val="nil"/>
              <w:left w:val="nil"/>
              <w:bottom w:val="single" w:sz="4" w:space="0" w:color="auto"/>
              <w:right w:val="single" w:sz="4" w:space="0" w:color="auto"/>
            </w:tcBorders>
            <w:shd w:val="clear" w:color="000000" w:fill="548235"/>
            <w:noWrap/>
            <w:hideMark/>
          </w:tcPr>
          <w:p w14:paraId="09421957" w14:textId="77777777" w:rsidR="007A2D2E" w:rsidRDefault="007A2D2E" w:rsidP="00576527">
            <w:pPr>
              <w:rPr>
                <w:rFonts w:ascii="Calibri" w:hAnsi="Calibri" w:cs="Calibri"/>
                <w:color w:val="000000"/>
              </w:rPr>
            </w:pPr>
            <w:r>
              <w:rPr>
                <w:rFonts w:ascii="Calibri" w:hAnsi="Calibri" w:cs="Calibri"/>
                <w:color w:val="000000"/>
              </w:rPr>
              <w:t> </w:t>
            </w:r>
          </w:p>
        </w:tc>
        <w:tc>
          <w:tcPr>
            <w:tcW w:w="384" w:type="dxa"/>
            <w:tcBorders>
              <w:top w:val="nil"/>
              <w:left w:val="single" w:sz="4" w:space="0" w:color="auto"/>
              <w:bottom w:val="single" w:sz="4" w:space="0" w:color="auto"/>
              <w:right w:val="single" w:sz="4" w:space="0" w:color="auto"/>
            </w:tcBorders>
            <w:shd w:val="clear" w:color="000000" w:fill="548235"/>
            <w:noWrap/>
            <w:hideMark/>
          </w:tcPr>
          <w:p w14:paraId="47D2E4E3" w14:textId="77777777" w:rsidR="007A2D2E" w:rsidRDefault="007A2D2E" w:rsidP="00576527">
            <w:pPr>
              <w:rPr>
                <w:rFonts w:ascii="Calibri" w:hAnsi="Calibri" w:cs="Calibri"/>
                <w:color w:val="000000"/>
              </w:rPr>
            </w:pPr>
            <w:r>
              <w:rPr>
                <w:rFonts w:ascii="Calibri" w:hAnsi="Calibri" w:cs="Calibri"/>
                <w:color w:val="000000"/>
              </w:rPr>
              <w:t> </w:t>
            </w:r>
          </w:p>
        </w:tc>
        <w:tc>
          <w:tcPr>
            <w:tcW w:w="384" w:type="dxa"/>
            <w:tcBorders>
              <w:top w:val="nil"/>
              <w:left w:val="single" w:sz="4" w:space="0" w:color="auto"/>
              <w:bottom w:val="single" w:sz="4" w:space="0" w:color="auto"/>
              <w:right w:val="single" w:sz="4" w:space="0" w:color="auto"/>
            </w:tcBorders>
            <w:shd w:val="clear" w:color="000000" w:fill="548235"/>
            <w:noWrap/>
            <w:hideMark/>
          </w:tcPr>
          <w:p w14:paraId="00A3C0D8" w14:textId="77777777" w:rsidR="007A2D2E" w:rsidRDefault="007A2D2E" w:rsidP="00576527">
            <w:pPr>
              <w:rPr>
                <w:rFonts w:ascii="Calibri" w:hAnsi="Calibri" w:cs="Calibri"/>
                <w:color w:val="000000"/>
              </w:rPr>
            </w:pPr>
            <w:r>
              <w:rPr>
                <w:rFonts w:ascii="Calibri" w:hAnsi="Calibri" w:cs="Calibri"/>
                <w:color w:val="000000"/>
              </w:rPr>
              <w:t> </w:t>
            </w:r>
          </w:p>
        </w:tc>
        <w:tc>
          <w:tcPr>
            <w:tcW w:w="384" w:type="dxa"/>
            <w:tcBorders>
              <w:top w:val="nil"/>
              <w:left w:val="single" w:sz="4" w:space="0" w:color="auto"/>
              <w:bottom w:val="single" w:sz="4" w:space="0" w:color="auto"/>
              <w:right w:val="single" w:sz="4" w:space="0" w:color="auto"/>
            </w:tcBorders>
            <w:shd w:val="clear" w:color="000000" w:fill="548235"/>
            <w:noWrap/>
            <w:hideMark/>
          </w:tcPr>
          <w:p w14:paraId="2529D2EC" w14:textId="77777777" w:rsidR="007A2D2E" w:rsidRDefault="007A2D2E" w:rsidP="00576527">
            <w:pPr>
              <w:rPr>
                <w:rFonts w:ascii="Calibri" w:hAnsi="Calibri" w:cs="Calibri"/>
                <w:color w:val="000000"/>
              </w:rPr>
            </w:pPr>
            <w:r>
              <w:rPr>
                <w:rFonts w:ascii="Calibri" w:hAnsi="Calibri" w:cs="Calibri"/>
                <w:color w:val="000000"/>
              </w:rPr>
              <w:t> </w:t>
            </w:r>
          </w:p>
        </w:tc>
        <w:tc>
          <w:tcPr>
            <w:tcW w:w="384" w:type="dxa"/>
            <w:tcBorders>
              <w:top w:val="nil"/>
              <w:left w:val="single" w:sz="4" w:space="0" w:color="auto"/>
              <w:bottom w:val="single" w:sz="4" w:space="0" w:color="auto"/>
              <w:right w:val="single" w:sz="4" w:space="0" w:color="auto"/>
            </w:tcBorders>
            <w:shd w:val="clear" w:color="000000" w:fill="548235"/>
            <w:noWrap/>
            <w:hideMark/>
          </w:tcPr>
          <w:p w14:paraId="508D60E8" w14:textId="77777777" w:rsidR="007A2D2E" w:rsidRDefault="007A2D2E" w:rsidP="00576527">
            <w:pPr>
              <w:rPr>
                <w:rFonts w:ascii="Calibri" w:hAnsi="Calibri" w:cs="Calibri"/>
                <w:color w:val="000000"/>
              </w:rPr>
            </w:pPr>
            <w:r>
              <w:rPr>
                <w:rFonts w:ascii="Calibri" w:hAnsi="Calibri" w:cs="Calibri"/>
                <w:color w:val="000000"/>
              </w:rPr>
              <w:t> </w:t>
            </w:r>
          </w:p>
        </w:tc>
        <w:tc>
          <w:tcPr>
            <w:tcW w:w="500" w:type="dxa"/>
            <w:tcBorders>
              <w:top w:val="nil"/>
              <w:left w:val="single" w:sz="4" w:space="0" w:color="auto"/>
              <w:bottom w:val="single" w:sz="4" w:space="0" w:color="auto"/>
              <w:right w:val="single" w:sz="4" w:space="0" w:color="auto"/>
            </w:tcBorders>
            <w:shd w:val="clear" w:color="auto" w:fill="auto"/>
            <w:noWrap/>
            <w:hideMark/>
          </w:tcPr>
          <w:p w14:paraId="5ACB79F6" w14:textId="77777777" w:rsidR="007A2D2E" w:rsidRDefault="007A2D2E" w:rsidP="00576527">
            <w:pPr>
              <w:rPr>
                <w:rFonts w:ascii="Calibri" w:hAnsi="Calibri" w:cs="Calibri"/>
                <w:color w:val="000000"/>
              </w:rPr>
            </w:pPr>
          </w:p>
        </w:tc>
        <w:tc>
          <w:tcPr>
            <w:tcW w:w="439" w:type="dxa"/>
            <w:tcBorders>
              <w:top w:val="nil"/>
              <w:left w:val="single" w:sz="4" w:space="0" w:color="auto"/>
              <w:bottom w:val="single" w:sz="4" w:space="0" w:color="auto"/>
              <w:right w:val="single" w:sz="4" w:space="0" w:color="auto"/>
            </w:tcBorders>
            <w:shd w:val="clear" w:color="auto" w:fill="auto"/>
            <w:noWrap/>
            <w:hideMark/>
          </w:tcPr>
          <w:p w14:paraId="4B12B413" w14:textId="77777777" w:rsidR="007A2D2E" w:rsidRDefault="007A2D2E" w:rsidP="00576527">
            <w:pPr>
              <w:rPr>
                <w:sz w:val="20"/>
                <w:szCs w:val="20"/>
              </w:rPr>
            </w:pPr>
          </w:p>
        </w:tc>
        <w:tc>
          <w:tcPr>
            <w:tcW w:w="488" w:type="dxa"/>
            <w:tcBorders>
              <w:top w:val="nil"/>
              <w:left w:val="single" w:sz="4" w:space="0" w:color="auto"/>
              <w:bottom w:val="single" w:sz="4" w:space="0" w:color="auto"/>
              <w:right w:val="single" w:sz="4" w:space="0" w:color="auto"/>
            </w:tcBorders>
            <w:shd w:val="clear" w:color="auto" w:fill="auto"/>
            <w:noWrap/>
            <w:hideMark/>
          </w:tcPr>
          <w:p w14:paraId="27931159" w14:textId="77777777" w:rsidR="007A2D2E" w:rsidRDefault="007A2D2E" w:rsidP="00576527">
            <w:pPr>
              <w:rPr>
                <w:rFonts w:ascii="Calibri" w:hAnsi="Calibri" w:cs="Calibri"/>
                <w:color w:val="000000"/>
              </w:rPr>
            </w:pPr>
            <w:r>
              <w:rPr>
                <w:rFonts w:ascii="Calibri" w:hAnsi="Calibri" w:cs="Calibri"/>
                <w:color w:val="000000"/>
              </w:rPr>
              <w:t>X</w:t>
            </w:r>
          </w:p>
        </w:tc>
        <w:tc>
          <w:tcPr>
            <w:tcW w:w="1121" w:type="dxa"/>
            <w:gridSpan w:val="2"/>
            <w:tcBorders>
              <w:top w:val="nil"/>
              <w:left w:val="single" w:sz="4" w:space="0" w:color="auto"/>
              <w:bottom w:val="single" w:sz="4" w:space="0" w:color="auto"/>
              <w:right w:val="single" w:sz="4" w:space="0" w:color="auto"/>
            </w:tcBorders>
            <w:shd w:val="clear" w:color="auto" w:fill="auto"/>
            <w:noWrap/>
            <w:hideMark/>
          </w:tcPr>
          <w:p w14:paraId="500D5202" w14:textId="77777777" w:rsidR="007A2D2E" w:rsidRDefault="007A2D2E" w:rsidP="00576527">
            <w:pPr>
              <w:rPr>
                <w:rFonts w:ascii="Calibri" w:hAnsi="Calibri" w:cs="Calibri"/>
                <w:color w:val="000000"/>
              </w:rPr>
            </w:pPr>
          </w:p>
        </w:tc>
        <w:tc>
          <w:tcPr>
            <w:tcW w:w="301" w:type="dxa"/>
            <w:gridSpan w:val="2"/>
            <w:tcBorders>
              <w:top w:val="nil"/>
              <w:left w:val="single" w:sz="4" w:space="0" w:color="auto"/>
              <w:bottom w:val="single" w:sz="4" w:space="0" w:color="auto"/>
              <w:right w:val="nil"/>
            </w:tcBorders>
            <w:shd w:val="clear" w:color="auto" w:fill="auto"/>
            <w:noWrap/>
            <w:hideMark/>
          </w:tcPr>
          <w:p w14:paraId="2A0FE5ED" w14:textId="77777777" w:rsidR="007A2D2E" w:rsidRDefault="007A2D2E" w:rsidP="00576527">
            <w:pPr>
              <w:rPr>
                <w:sz w:val="20"/>
                <w:szCs w:val="20"/>
              </w:rPr>
            </w:pPr>
          </w:p>
        </w:tc>
        <w:tc>
          <w:tcPr>
            <w:tcW w:w="928" w:type="dxa"/>
            <w:tcBorders>
              <w:top w:val="nil"/>
              <w:left w:val="nil"/>
              <w:bottom w:val="single" w:sz="4" w:space="0" w:color="auto"/>
              <w:right w:val="nil"/>
            </w:tcBorders>
            <w:shd w:val="clear" w:color="auto" w:fill="auto"/>
            <w:noWrap/>
            <w:hideMark/>
          </w:tcPr>
          <w:p w14:paraId="3EF48EB6" w14:textId="77777777" w:rsidR="007A2D2E" w:rsidRDefault="007A2D2E" w:rsidP="00576527">
            <w:pPr>
              <w:rPr>
                <w:sz w:val="20"/>
                <w:szCs w:val="20"/>
              </w:rPr>
            </w:pPr>
          </w:p>
        </w:tc>
      </w:tr>
      <w:tr w:rsidR="00576527" w14:paraId="2F5791A4" w14:textId="77777777" w:rsidTr="00A278F0">
        <w:tblPrEx>
          <w:tblBorders>
            <w:top w:val="single" w:sz="4" w:space="0" w:color="auto"/>
          </w:tblBorders>
          <w:tblLook w:val="0000" w:firstRow="0" w:lastRow="0" w:firstColumn="0" w:lastColumn="0" w:noHBand="0" w:noVBand="0"/>
        </w:tblPrEx>
        <w:trPr>
          <w:gridBefore w:val="11"/>
          <w:wBefore w:w="8264" w:type="dxa"/>
          <w:trHeight w:val="100"/>
        </w:trPr>
        <w:tc>
          <w:tcPr>
            <w:tcW w:w="5697" w:type="dxa"/>
            <w:gridSpan w:val="13"/>
            <w:tcBorders>
              <w:top w:val="single" w:sz="4" w:space="0" w:color="auto"/>
            </w:tcBorders>
          </w:tcPr>
          <w:p w14:paraId="364FD2D2" w14:textId="77777777" w:rsidR="00576527" w:rsidRDefault="00576527" w:rsidP="00576527">
            <w:pPr>
              <w:rPr>
                <w:color w:val="FF0000"/>
                <w:lang w:val="fr-FR"/>
              </w:rPr>
            </w:pPr>
          </w:p>
        </w:tc>
      </w:tr>
    </w:tbl>
    <w:p w14:paraId="4E729C83" w14:textId="77777777" w:rsidR="00576527" w:rsidRDefault="00576527">
      <w:pPr>
        <w:rPr>
          <w:color w:val="FF0000"/>
          <w:lang w:val="fr-FR"/>
        </w:rPr>
      </w:pPr>
    </w:p>
    <w:p w14:paraId="4AA71065" w14:textId="080F4FBC" w:rsidR="00D143EE" w:rsidRDefault="00D143EE">
      <w:pPr>
        <w:rPr>
          <w:color w:val="FF0000"/>
          <w:lang w:val="fr-FR"/>
        </w:rPr>
      </w:pPr>
    </w:p>
    <w:p w14:paraId="53215414" w14:textId="673DD87D" w:rsidR="00553CCA" w:rsidRPr="00A278F0" w:rsidRDefault="00553CCA" w:rsidP="00A278F0"/>
    <w:sectPr w:rsidR="00553CCA" w:rsidRPr="00A278F0" w:rsidSect="00FE63DD">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94938" w14:textId="77777777" w:rsidR="00A41581" w:rsidRDefault="00A41581" w:rsidP="00C13E3C">
      <w:r>
        <w:separator/>
      </w:r>
    </w:p>
  </w:endnote>
  <w:endnote w:type="continuationSeparator" w:id="0">
    <w:p w14:paraId="0F278B2C" w14:textId="77777777" w:rsidR="00A41581" w:rsidRDefault="00A41581" w:rsidP="00C13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Bahnschrift Light">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38288"/>
      <w:docPartObj>
        <w:docPartGallery w:val="Page Numbers (Bottom of Page)"/>
        <w:docPartUnique/>
      </w:docPartObj>
    </w:sdtPr>
    <w:sdtEndPr>
      <w:rPr>
        <w:noProof/>
      </w:rPr>
    </w:sdtEndPr>
    <w:sdtContent>
      <w:p w14:paraId="0A5270CC" w14:textId="7CBC232C" w:rsidR="004B51BC" w:rsidRDefault="004B51BC">
        <w:pPr>
          <w:pStyle w:val="Pieddepage"/>
          <w:jc w:val="right"/>
        </w:pPr>
        <w:r>
          <w:fldChar w:fldCharType="begin"/>
        </w:r>
        <w:r>
          <w:instrText xml:space="preserve"> PAGE   \* MERGEFORMAT </w:instrText>
        </w:r>
        <w:r>
          <w:fldChar w:fldCharType="separate"/>
        </w:r>
        <w:r>
          <w:rPr>
            <w:noProof/>
          </w:rPr>
          <w:t>2</w:t>
        </w:r>
        <w:r>
          <w:rPr>
            <w:noProof/>
          </w:rPr>
          <w:fldChar w:fldCharType="end"/>
        </w:r>
      </w:p>
    </w:sdtContent>
  </w:sdt>
  <w:p w14:paraId="5CFA1669" w14:textId="1668282E" w:rsidR="004B51BC" w:rsidRDefault="004B51BC">
    <w:pPr>
      <w:pStyle w:val="Pieddepage"/>
    </w:pPr>
    <w:r>
      <w:t xml:space="preserve">                                                                                         Mai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DD870" w14:textId="77777777" w:rsidR="00A41581" w:rsidRDefault="00A41581" w:rsidP="00C13E3C">
      <w:r>
        <w:separator/>
      </w:r>
    </w:p>
  </w:footnote>
  <w:footnote w:type="continuationSeparator" w:id="0">
    <w:p w14:paraId="6E0FB280" w14:textId="77777777" w:rsidR="00A41581" w:rsidRDefault="00A41581" w:rsidP="00C13E3C">
      <w:r>
        <w:continuationSeparator/>
      </w:r>
    </w:p>
  </w:footnote>
  <w:footnote w:id="1">
    <w:p w14:paraId="5AEF0241" w14:textId="3A355D93" w:rsidR="00937E27" w:rsidRPr="00C13E3C" w:rsidRDefault="00937E27">
      <w:pPr>
        <w:pStyle w:val="Notedebasdepage"/>
        <w:rPr>
          <w:lang w:val="fr-FR"/>
        </w:rPr>
      </w:pPr>
      <w:r w:rsidRPr="00C13E3C">
        <w:rPr>
          <w:rStyle w:val="Appelnotedebasdep"/>
          <w:sz w:val="18"/>
          <w:szCs w:val="18"/>
        </w:rPr>
        <w:footnoteRef/>
      </w:r>
      <w:r w:rsidRPr="00C13E3C">
        <w:rPr>
          <w:sz w:val="18"/>
          <w:szCs w:val="18"/>
          <w:lang w:val="fr-FR"/>
        </w:rPr>
        <w:t xml:space="preserve"> PNUD, Entrepreneuriat féminin et Résiliences en RDC, p.110, 2020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D5202"/>
    <w:multiLevelType w:val="hybridMultilevel"/>
    <w:tmpl w:val="C258538E"/>
    <w:lvl w:ilvl="0" w:tplc="04090009">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F85726"/>
    <w:multiLevelType w:val="hybridMultilevel"/>
    <w:tmpl w:val="8C5044C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F0E9F"/>
    <w:multiLevelType w:val="hybridMultilevel"/>
    <w:tmpl w:val="3774E442"/>
    <w:lvl w:ilvl="0" w:tplc="4C305DA0">
      <w:start w:val="1"/>
      <w:numFmt w:val="bullet"/>
      <w:lvlText w:val=""/>
      <w:lvlJc w:val="left"/>
      <w:pPr>
        <w:tabs>
          <w:tab w:val="num" w:pos="720"/>
        </w:tabs>
        <w:ind w:left="720" w:hanging="360"/>
      </w:pPr>
      <w:rPr>
        <w:rFonts w:ascii="Wingdings" w:hAnsi="Wingdings" w:hint="default"/>
      </w:rPr>
    </w:lvl>
    <w:lvl w:ilvl="1" w:tplc="4F46C484" w:tentative="1">
      <w:start w:val="1"/>
      <w:numFmt w:val="bullet"/>
      <w:lvlText w:val=""/>
      <w:lvlJc w:val="left"/>
      <w:pPr>
        <w:tabs>
          <w:tab w:val="num" w:pos="1440"/>
        </w:tabs>
        <w:ind w:left="1440" w:hanging="360"/>
      </w:pPr>
      <w:rPr>
        <w:rFonts w:ascii="Wingdings" w:hAnsi="Wingdings" w:hint="default"/>
      </w:rPr>
    </w:lvl>
    <w:lvl w:ilvl="2" w:tplc="7FA097D2" w:tentative="1">
      <w:start w:val="1"/>
      <w:numFmt w:val="bullet"/>
      <w:lvlText w:val=""/>
      <w:lvlJc w:val="left"/>
      <w:pPr>
        <w:tabs>
          <w:tab w:val="num" w:pos="2160"/>
        </w:tabs>
        <w:ind w:left="2160" w:hanging="360"/>
      </w:pPr>
      <w:rPr>
        <w:rFonts w:ascii="Wingdings" w:hAnsi="Wingdings" w:hint="default"/>
      </w:rPr>
    </w:lvl>
    <w:lvl w:ilvl="3" w:tplc="D8F6DE9E" w:tentative="1">
      <w:start w:val="1"/>
      <w:numFmt w:val="bullet"/>
      <w:lvlText w:val=""/>
      <w:lvlJc w:val="left"/>
      <w:pPr>
        <w:tabs>
          <w:tab w:val="num" w:pos="2880"/>
        </w:tabs>
        <w:ind w:left="2880" w:hanging="360"/>
      </w:pPr>
      <w:rPr>
        <w:rFonts w:ascii="Wingdings" w:hAnsi="Wingdings" w:hint="default"/>
      </w:rPr>
    </w:lvl>
    <w:lvl w:ilvl="4" w:tplc="04A209E4" w:tentative="1">
      <w:start w:val="1"/>
      <w:numFmt w:val="bullet"/>
      <w:lvlText w:val=""/>
      <w:lvlJc w:val="left"/>
      <w:pPr>
        <w:tabs>
          <w:tab w:val="num" w:pos="3600"/>
        </w:tabs>
        <w:ind w:left="3600" w:hanging="360"/>
      </w:pPr>
      <w:rPr>
        <w:rFonts w:ascii="Wingdings" w:hAnsi="Wingdings" w:hint="default"/>
      </w:rPr>
    </w:lvl>
    <w:lvl w:ilvl="5" w:tplc="C3D8A9EC" w:tentative="1">
      <w:start w:val="1"/>
      <w:numFmt w:val="bullet"/>
      <w:lvlText w:val=""/>
      <w:lvlJc w:val="left"/>
      <w:pPr>
        <w:tabs>
          <w:tab w:val="num" w:pos="4320"/>
        </w:tabs>
        <w:ind w:left="4320" w:hanging="360"/>
      </w:pPr>
      <w:rPr>
        <w:rFonts w:ascii="Wingdings" w:hAnsi="Wingdings" w:hint="default"/>
      </w:rPr>
    </w:lvl>
    <w:lvl w:ilvl="6" w:tplc="5F8E1F4C" w:tentative="1">
      <w:start w:val="1"/>
      <w:numFmt w:val="bullet"/>
      <w:lvlText w:val=""/>
      <w:lvlJc w:val="left"/>
      <w:pPr>
        <w:tabs>
          <w:tab w:val="num" w:pos="5040"/>
        </w:tabs>
        <w:ind w:left="5040" w:hanging="360"/>
      </w:pPr>
      <w:rPr>
        <w:rFonts w:ascii="Wingdings" w:hAnsi="Wingdings" w:hint="default"/>
      </w:rPr>
    </w:lvl>
    <w:lvl w:ilvl="7" w:tplc="192630F6" w:tentative="1">
      <w:start w:val="1"/>
      <w:numFmt w:val="bullet"/>
      <w:lvlText w:val=""/>
      <w:lvlJc w:val="left"/>
      <w:pPr>
        <w:tabs>
          <w:tab w:val="num" w:pos="5760"/>
        </w:tabs>
        <w:ind w:left="5760" w:hanging="360"/>
      </w:pPr>
      <w:rPr>
        <w:rFonts w:ascii="Wingdings" w:hAnsi="Wingdings" w:hint="default"/>
      </w:rPr>
    </w:lvl>
    <w:lvl w:ilvl="8" w:tplc="DB140E0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16034"/>
    <w:multiLevelType w:val="hybridMultilevel"/>
    <w:tmpl w:val="F10AD45E"/>
    <w:lvl w:ilvl="0" w:tplc="A86CB83A">
      <w:start w:val="1"/>
      <w:numFmt w:val="bullet"/>
      <w:lvlText w:val=""/>
      <w:lvlJc w:val="left"/>
      <w:pPr>
        <w:tabs>
          <w:tab w:val="num" w:pos="720"/>
        </w:tabs>
        <w:ind w:left="720" w:hanging="360"/>
      </w:pPr>
      <w:rPr>
        <w:rFonts w:ascii="Wingdings" w:hAnsi="Wingdings" w:hint="default"/>
      </w:rPr>
    </w:lvl>
    <w:lvl w:ilvl="1" w:tplc="FFFC2D8A" w:tentative="1">
      <w:start w:val="1"/>
      <w:numFmt w:val="bullet"/>
      <w:lvlText w:val=""/>
      <w:lvlJc w:val="left"/>
      <w:pPr>
        <w:tabs>
          <w:tab w:val="num" w:pos="1440"/>
        </w:tabs>
        <w:ind w:left="1440" w:hanging="360"/>
      </w:pPr>
      <w:rPr>
        <w:rFonts w:ascii="Wingdings" w:hAnsi="Wingdings" w:hint="default"/>
      </w:rPr>
    </w:lvl>
    <w:lvl w:ilvl="2" w:tplc="767CED7C" w:tentative="1">
      <w:start w:val="1"/>
      <w:numFmt w:val="bullet"/>
      <w:lvlText w:val=""/>
      <w:lvlJc w:val="left"/>
      <w:pPr>
        <w:tabs>
          <w:tab w:val="num" w:pos="2160"/>
        </w:tabs>
        <w:ind w:left="2160" w:hanging="360"/>
      </w:pPr>
      <w:rPr>
        <w:rFonts w:ascii="Wingdings" w:hAnsi="Wingdings" w:hint="default"/>
      </w:rPr>
    </w:lvl>
    <w:lvl w:ilvl="3" w:tplc="2F7AA58A" w:tentative="1">
      <w:start w:val="1"/>
      <w:numFmt w:val="bullet"/>
      <w:lvlText w:val=""/>
      <w:lvlJc w:val="left"/>
      <w:pPr>
        <w:tabs>
          <w:tab w:val="num" w:pos="2880"/>
        </w:tabs>
        <w:ind w:left="2880" w:hanging="360"/>
      </w:pPr>
      <w:rPr>
        <w:rFonts w:ascii="Wingdings" w:hAnsi="Wingdings" w:hint="default"/>
      </w:rPr>
    </w:lvl>
    <w:lvl w:ilvl="4" w:tplc="177EBA8C" w:tentative="1">
      <w:start w:val="1"/>
      <w:numFmt w:val="bullet"/>
      <w:lvlText w:val=""/>
      <w:lvlJc w:val="left"/>
      <w:pPr>
        <w:tabs>
          <w:tab w:val="num" w:pos="3600"/>
        </w:tabs>
        <w:ind w:left="3600" w:hanging="360"/>
      </w:pPr>
      <w:rPr>
        <w:rFonts w:ascii="Wingdings" w:hAnsi="Wingdings" w:hint="default"/>
      </w:rPr>
    </w:lvl>
    <w:lvl w:ilvl="5" w:tplc="46160D68" w:tentative="1">
      <w:start w:val="1"/>
      <w:numFmt w:val="bullet"/>
      <w:lvlText w:val=""/>
      <w:lvlJc w:val="left"/>
      <w:pPr>
        <w:tabs>
          <w:tab w:val="num" w:pos="4320"/>
        </w:tabs>
        <w:ind w:left="4320" w:hanging="360"/>
      </w:pPr>
      <w:rPr>
        <w:rFonts w:ascii="Wingdings" w:hAnsi="Wingdings" w:hint="default"/>
      </w:rPr>
    </w:lvl>
    <w:lvl w:ilvl="6" w:tplc="A92A620A" w:tentative="1">
      <w:start w:val="1"/>
      <w:numFmt w:val="bullet"/>
      <w:lvlText w:val=""/>
      <w:lvlJc w:val="left"/>
      <w:pPr>
        <w:tabs>
          <w:tab w:val="num" w:pos="5040"/>
        </w:tabs>
        <w:ind w:left="5040" w:hanging="360"/>
      </w:pPr>
      <w:rPr>
        <w:rFonts w:ascii="Wingdings" w:hAnsi="Wingdings" w:hint="default"/>
      </w:rPr>
    </w:lvl>
    <w:lvl w:ilvl="7" w:tplc="84285E76" w:tentative="1">
      <w:start w:val="1"/>
      <w:numFmt w:val="bullet"/>
      <w:lvlText w:val=""/>
      <w:lvlJc w:val="left"/>
      <w:pPr>
        <w:tabs>
          <w:tab w:val="num" w:pos="5760"/>
        </w:tabs>
        <w:ind w:left="5760" w:hanging="360"/>
      </w:pPr>
      <w:rPr>
        <w:rFonts w:ascii="Wingdings" w:hAnsi="Wingdings" w:hint="default"/>
      </w:rPr>
    </w:lvl>
    <w:lvl w:ilvl="8" w:tplc="5F3AAC1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A64C63"/>
    <w:multiLevelType w:val="hybridMultilevel"/>
    <w:tmpl w:val="6A9074C4"/>
    <w:lvl w:ilvl="0" w:tplc="1AC2FFFA">
      <w:start w:val="1"/>
      <w:numFmt w:val="bullet"/>
      <w:lvlText w:val=""/>
      <w:lvlJc w:val="left"/>
      <w:pPr>
        <w:tabs>
          <w:tab w:val="num" w:pos="720"/>
        </w:tabs>
        <w:ind w:left="720" w:hanging="360"/>
      </w:pPr>
      <w:rPr>
        <w:rFonts w:ascii="Wingdings" w:hAnsi="Wingdings" w:hint="default"/>
      </w:rPr>
    </w:lvl>
    <w:lvl w:ilvl="1" w:tplc="DEB0A646" w:tentative="1">
      <w:start w:val="1"/>
      <w:numFmt w:val="bullet"/>
      <w:lvlText w:val=""/>
      <w:lvlJc w:val="left"/>
      <w:pPr>
        <w:tabs>
          <w:tab w:val="num" w:pos="1440"/>
        </w:tabs>
        <w:ind w:left="1440" w:hanging="360"/>
      </w:pPr>
      <w:rPr>
        <w:rFonts w:ascii="Wingdings" w:hAnsi="Wingdings" w:hint="default"/>
      </w:rPr>
    </w:lvl>
    <w:lvl w:ilvl="2" w:tplc="4F0631E8" w:tentative="1">
      <w:start w:val="1"/>
      <w:numFmt w:val="bullet"/>
      <w:lvlText w:val=""/>
      <w:lvlJc w:val="left"/>
      <w:pPr>
        <w:tabs>
          <w:tab w:val="num" w:pos="2160"/>
        </w:tabs>
        <w:ind w:left="2160" w:hanging="360"/>
      </w:pPr>
      <w:rPr>
        <w:rFonts w:ascii="Wingdings" w:hAnsi="Wingdings" w:hint="default"/>
      </w:rPr>
    </w:lvl>
    <w:lvl w:ilvl="3" w:tplc="DA4C5970" w:tentative="1">
      <w:start w:val="1"/>
      <w:numFmt w:val="bullet"/>
      <w:lvlText w:val=""/>
      <w:lvlJc w:val="left"/>
      <w:pPr>
        <w:tabs>
          <w:tab w:val="num" w:pos="2880"/>
        </w:tabs>
        <w:ind w:left="2880" w:hanging="360"/>
      </w:pPr>
      <w:rPr>
        <w:rFonts w:ascii="Wingdings" w:hAnsi="Wingdings" w:hint="default"/>
      </w:rPr>
    </w:lvl>
    <w:lvl w:ilvl="4" w:tplc="7D36F22A" w:tentative="1">
      <w:start w:val="1"/>
      <w:numFmt w:val="bullet"/>
      <w:lvlText w:val=""/>
      <w:lvlJc w:val="left"/>
      <w:pPr>
        <w:tabs>
          <w:tab w:val="num" w:pos="3600"/>
        </w:tabs>
        <w:ind w:left="3600" w:hanging="360"/>
      </w:pPr>
      <w:rPr>
        <w:rFonts w:ascii="Wingdings" w:hAnsi="Wingdings" w:hint="default"/>
      </w:rPr>
    </w:lvl>
    <w:lvl w:ilvl="5" w:tplc="E224FF64" w:tentative="1">
      <w:start w:val="1"/>
      <w:numFmt w:val="bullet"/>
      <w:lvlText w:val=""/>
      <w:lvlJc w:val="left"/>
      <w:pPr>
        <w:tabs>
          <w:tab w:val="num" w:pos="4320"/>
        </w:tabs>
        <w:ind w:left="4320" w:hanging="360"/>
      </w:pPr>
      <w:rPr>
        <w:rFonts w:ascii="Wingdings" w:hAnsi="Wingdings" w:hint="default"/>
      </w:rPr>
    </w:lvl>
    <w:lvl w:ilvl="6" w:tplc="2E7CD7DA" w:tentative="1">
      <w:start w:val="1"/>
      <w:numFmt w:val="bullet"/>
      <w:lvlText w:val=""/>
      <w:lvlJc w:val="left"/>
      <w:pPr>
        <w:tabs>
          <w:tab w:val="num" w:pos="5040"/>
        </w:tabs>
        <w:ind w:left="5040" w:hanging="360"/>
      </w:pPr>
      <w:rPr>
        <w:rFonts w:ascii="Wingdings" w:hAnsi="Wingdings" w:hint="default"/>
      </w:rPr>
    </w:lvl>
    <w:lvl w:ilvl="7" w:tplc="5F6AEB2A" w:tentative="1">
      <w:start w:val="1"/>
      <w:numFmt w:val="bullet"/>
      <w:lvlText w:val=""/>
      <w:lvlJc w:val="left"/>
      <w:pPr>
        <w:tabs>
          <w:tab w:val="num" w:pos="5760"/>
        </w:tabs>
        <w:ind w:left="5760" w:hanging="360"/>
      </w:pPr>
      <w:rPr>
        <w:rFonts w:ascii="Wingdings" w:hAnsi="Wingdings" w:hint="default"/>
      </w:rPr>
    </w:lvl>
    <w:lvl w:ilvl="8" w:tplc="53182D2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14805"/>
    <w:multiLevelType w:val="hybridMultilevel"/>
    <w:tmpl w:val="5BE82546"/>
    <w:lvl w:ilvl="0" w:tplc="0409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656C26"/>
    <w:multiLevelType w:val="hybridMultilevel"/>
    <w:tmpl w:val="D6DAFDD0"/>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861C64"/>
    <w:multiLevelType w:val="hybridMultilevel"/>
    <w:tmpl w:val="B47A62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243646"/>
    <w:multiLevelType w:val="hybridMultilevel"/>
    <w:tmpl w:val="96CA26D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683A5B"/>
    <w:multiLevelType w:val="hybridMultilevel"/>
    <w:tmpl w:val="E1066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CD2A98"/>
    <w:multiLevelType w:val="hybridMultilevel"/>
    <w:tmpl w:val="AC00F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F0184A"/>
    <w:multiLevelType w:val="hybridMultilevel"/>
    <w:tmpl w:val="204693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CBE2483"/>
    <w:multiLevelType w:val="hybridMultilevel"/>
    <w:tmpl w:val="EBF810C2"/>
    <w:lvl w:ilvl="0" w:tplc="DC4E552C">
      <w:start w:val="1"/>
      <w:numFmt w:val="decimal"/>
      <w:lvlText w:val="%1."/>
      <w:lvlJc w:val="left"/>
      <w:pPr>
        <w:ind w:left="720" w:hanging="360"/>
      </w:pPr>
      <w:rPr>
        <w:rFonts w:hint="default"/>
      </w:rPr>
    </w:lvl>
    <w:lvl w:ilvl="1" w:tplc="240C0019" w:tentative="1">
      <w:start w:val="1"/>
      <w:numFmt w:val="lowerLetter"/>
      <w:lvlText w:val="%2."/>
      <w:lvlJc w:val="left"/>
      <w:pPr>
        <w:ind w:left="1440" w:hanging="360"/>
      </w:pPr>
    </w:lvl>
    <w:lvl w:ilvl="2" w:tplc="240C001B" w:tentative="1">
      <w:start w:val="1"/>
      <w:numFmt w:val="lowerRoman"/>
      <w:lvlText w:val="%3."/>
      <w:lvlJc w:val="right"/>
      <w:pPr>
        <w:ind w:left="2160" w:hanging="180"/>
      </w:pPr>
    </w:lvl>
    <w:lvl w:ilvl="3" w:tplc="240C000F" w:tentative="1">
      <w:start w:val="1"/>
      <w:numFmt w:val="decimal"/>
      <w:lvlText w:val="%4."/>
      <w:lvlJc w:val="left"/>
      <w:pPr>
        <w:ind w:left="2880" w:hanging="360"/>
      </w:pPr>
    </w:lvl>
    <w:lvl w:ilvl="4" w:tplc="240C0019" w:tentative="1">
      <w:start w:val="1"/>
      <w:numFmt w:val="lowerLetter"/>
      <w:lvlText w:val="%5."/>
      <w:lvlJc w:val="left"/>
      <w:pPr>
        <w:ind w:left="3600" w:hanging="360"/>
      </w:pPr>
    </w:lvl>
    <w:lvl w:ilvl="5" w:tplc="240C001B" w:tentative="1">
      <w:start w:val="1"/>
      <w:numFmt w:val="lowerRoman"/>
      <w:lvlText w:val="%6."/>
      <w:lvlJc w:val="right"/>
      <w:pPr>
        <w:ind w:left="4320" w:hanging="180"/>
      </w:pPr>
    </w:lvl>
    <w:lvl w:ilvl="6" w:tplc="240C000F" w:tentative="1">
      <w:start w:val="1"/>
      <w:numFmt w:val="decimal"/>
      <w:lvlText w:val="%7."/>
      <w:lvlJc w:val="left"/>
      <w:pPr>
        <w:ind w:left="5040" w:hanging="360"/>
      </w:pPr>
    </w:lvl>
    <w:lvl w:ilvl="7" w:tplc="240C0019" w:tentative="1">
      <w:start w:val="1"/>
      <w:numFmt w:val="lowerLetter"/>
      <w:lvlText w:val="%8."/>
      <w:lvlJc w:val="left"/>
      <w:pPr>
        <w:ind w:left="5760" w:hanging="360"/>
      </w:pPr>
    </w:lvl>
    <w:lvl w:ilvl="8" w:tplc="240C001B" w:tentative="1">
      <w:start w:val="1"/>
      <w:numFmt w:val="lowerRoman"/>
      <w:lvlText w:val="%9."/>
      <w:lvlJc w:val="right"/>
      <w:pPr>
        <w:ind w:left="6480" w:hanging="180"/>
      </w:pPr>
    </w:lvl>
  </w:abstractNum>
  <w:abstractNum w:abstractNumId="13" w15:restartNumberingAfterBreak="0">
    <w:nsid w:val="61873172"/>
    <w:multiLevelType w:val="hybridMultilevel"/>
    <w:tmpl w:val="25766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1D4D39"/>
    <w:multiLevelType w:val="hybridMultilevel"/>
    <w:tmpl w:val="DD4E773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4C69D4"/>
    <w:multiLevelType w:val="hybridMultilevel"/>
    <w:tmpl w:val="1DC8FC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311A9B"/>
    <w:multiLevelType w:val="hybridMultilevel"/>
    <w:tmpl w:val="4FA0FBC2"/>
    <w:lvl w:ilvl="0" w:tplc="CA76AC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0140339">
    <w:abstractNumId w:val="2"/>
  </w:num>
  <w:num w:numId="2" w16cid:durableId="1689214274">
    <w:abstractNumId w:val="3"/>
  </w:num>
  <w:num w:numId="3" w16cid:durableId="418334778">
    <w:abstractNumId w:val="4"/>
  </w:num>
  <w:num w:numId="4" w16cid:durableId="1315719836">
    <w:abstractNumId w:val="11"/>
  </w:num>
  <w:num w:numId="5" w16cid:durableId="161744116">
    <w:abstractNumId w:val="13"/>
  </w:num>
  <w:num w:numId="6" w16cid:durableId="911155497">
    <w:abstractNumId w:val="16"/>
  </w:num>
  <w:num w:numId="7" w16cid:durableId="1554735743">
    <w:abstractNumId w:val="6"/>
  </w:num>
  <w:num w:numId="8" w16cid:durableId="1149059223">
    <w:abstractNumId w:val="9"/>
  </w:num>
  <w:num w:numId="9" w16cid:durableId="1915510264">
    <w:abstractNumId w:val="1"/>
  </w:num>
  <w:num w:numId="10" w16cid:durableId="2006738211">
    <w:abstractNumId w:val="8"/>
  </w:num>
  <w:num w:numId="11" w16cid:durableId="70080242">
    <w:abstractNumId w:val="14"/>
  </w:num>
  <w:num w:numId="12" w16cid:durableId="2089497142">
    <w:abstractNumId w:val="0"/>
  </w:num>
  <w:num w:numId="13" w16cid:durableId="1943561200">
    <w:abstractNumId w:val="10"/>
  </w:num>
  <w:num w:numId="14" w16cid:durableId="1517039495">
    <w:abstractNumId w:val="15"/>
  </w:num>
  <w:num w:numId="15" w16cid:durableId="1675449563">
    <w:abstractNumId w:val="7"/>
  </w:num>
  <w:num w:numId="16" w16cid:durableId="1542984423">
    <w:abstractNumId w:val="12"/>
  </w:num>
  <w:num w:numId="17" w16cid:durableId="555120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hideSpellingErrors/>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3DD"/>
    <w:rsid w:val="00013784"/>
    <w:rsid w:val="00013AC8"/>
    <w:rsid w:val="000208D0"/>
    <w:rsid w:val="0002137E"/>
    <w:rsid w:val="0002168F"/>
    <w:rsid w:val="00022299"/>
    <w:rsid w:val="00023805"/>
    <w:rsid w:val="00026886"/>
    <w:rsid w:val="000365D9"/>
    <w:rsid w:val="000431A4"/>
    <w:rsid w:val="000458B8"/>
    <w:rsid w:val="00047136"/>
    <w:rsid w:val="00047BC2"/>
    <w:rsid w:val="000507B9"/>
    <w:rsid w:val="00052013"/>
    <w:rsid w:val="00062F61"/>
    <w:rsid w:val="00066BAF"/>
    <w:rsid w:val="00071239"/>
    <w:rsid w:val="00081044"/>
    <w:rsid w:val="00084043"/>
    <w:rsid w:val="0008759A"/>
    <w:rsid w:val="000901D9"/>
    <w:rsid w:val="00092227"/>
    <w:rsid w:val="00092B64"/>
    <w:rsid w:val="00093A4D"/>
    <w:rsid w:val="0009734C"/>
    <w:rsid w:val="000A7A02"/>
    <w:rsid w:val="000B32C6"/>
    <w:rsid w:val="000B37DB"/>
    <w:rsid w:val="000C0348"/>
    <w:rsid w:val="000D103B"/>
    <w:rsid w:val="000D2906"/>
    <w:rsid w:val="000D2E8E"/>
    <w:rsid w:val="000D53C3"/>
    <w:rsid w:val="000E0C54"/>
    <w:rsid w:val="000E679C"/>
    <w:rsid w:val="000F6E12"/>
    <w:rsid w:val="000F7504"/>
    <w:rsid w:val="00115BFC"/>
    <w:rsid w:val="00124174"/>
    <w:rsid w:val="0012708D"/>
    <w:rsid w:val="0013034D"/>
    <w:rsid w:val="00133FBF"/>
    <w:rsid w:val="00137383"/>
    <w:rsid w:val="00137BB1"/>
    <w:rsid w:val="00137FA3"/>
    <w:rsid w:val="0015335B"/>
    <w:rsid w:val="0015566B"/>
    <w:rsid w:val="00163A01"/>
    <w:rsid w:val="00173962"/>
    <w:rsid w:val="001775E3"/>
    <w:rsid w:val="00177B1A"/>
    <w:rsid w:val="00180277"/>
    <w:rsid w:val="001824C0"/>
    <w:rsid w:val="001866A8"/>
    <w:rsid w:val="00190618"/>
    <w:rsid w:val="00196061"/>
    <w:rsid w:val="001962B9"/>
    <w:rsid w:val="001A0978"/>
    <w:rsid w:val="001A1937"/>
    <w:rsid w:val="001A3552"/>
    <w:rsid w:val="001B13F3"/>
    <w:rsid w:val="001B396C"/>
    <w:rsid w:val="001C1EBB"/>
    <w:rsid w:val="001C2107"/>
    <w:rsid w:val="001D039F"/>
    <w:rsid w:val="001D179D"/>
    <w:rsid w:val="001D424B"/>
    <w:rsid w:val="001D6D4C"/>
    <w:rsid w:val="001E0779"/>
    <w:rsid w:val="001E3890"/>
    <w:rsid w:val="001E5255"/>
    <w:rsid w:val="001E757A"/>
    <w:rsid w:val="001F046A"/>
    <w:rsid w:val="001F1176"/>
    <w:rsid w:val="001F5073"/>
    <w:rsid w:val="00204781"/>
    <w:rsid w:val="00210002"/>
    <w:rsid w:val="00210B41"/>
    <w:rsid w:val="00214B98"/>
    <w:rsid w:val="0023535E"/>
    <w:rsid w:val="002371DD"/>
    <w:rsid w:val="0024062F"/>
    <w:rsid w:val="00241645"/>
    <w:rsid w:val="0024644A"/>
    <w:rsid w:val="00253166"/>
    <w:rsid w:val="00261EA6"/>
    <w:rsid w:val="0026204E"/>
    <w:rsid w:val="00265367"/>
    <w:rsid w:val="00275DAD"/>
    <w:rsid w:val="00294215"/>
    <w:rsid w:val="002967CA"/>
    <w:rsid w:val="002A770E"/>
    <w:rsid w:val="002B2F75"/>
    <w:rsid w:val="002D2231"/>
    <w:rsid w:val="002D2A9A"/>
    <w:rsid w:val="002D5B92"/>
    <w:rsid w:val="002E1319"/>
    <w:rsid w:val="002F057E"/>
    <w:rsid w:val="002F252C"/>
    <w:rsid w:val="002F4D7A"/>
    <w:rsid w:val="002F57B2"/>
    <w:rsid w:val="00300BE6"/>
    <w:rsid w:val="0031047C"/>
    <w:rsid w:val="003208A6"/>
    <w:rsid w:val="00327E9C"/>
    <w:rsid w:val="00330D5B"/>
    <w:rsid w:val="00334CE3"/>
    <w:rsid w:val="00335860"/>
    <w:rsid w:val="003363CB"/>
    <w:rsid w:val="003429F4"/>
    <w:rsid w:val="00342C6D"/>
    <w:rsid w:val="00364D49"/>
    <w:rsid w:val="003710B5"/>
    <w:rsid w:val="00374E7F"/>
    <w:rsid w:val="00380CAF"/>
    <w:rsid w:val="00386AD0"/>
    <w:rsid w:val="00390523"/>
    <w:rsid w:val="003906B9"/>
    <w:rsid w:val="00393481"/>
    <w:rsid w:val="00396FAC"/>
    <w:rsid w:val="0039780E"/>
    <w:rsid w:val="003978E9"/>
    <w:rsid w:val="003A5FF0"/>
    <w:rsid w:val="003B01B5"/>
    <w:rsid w:val="003B3C41"/>
    <w:rsid w:val="003B6396"/>
    <w:rsid w:val="003C7D92"/>
    <w:rsid w:val="003D34A5"/>
    <w:rsid w:val="003D3D96"/>
    <w:rsid w:val="003D5D81"/>
    <w:rsid w:val="003F4687"/>
    <w:rsid w:val="003F48C5"/>
    <w:rsid w:val="003F7153"/>
    <w:rsid w:val="004003EB"/>
    <w:rsid w:val="0040777B"/>
    <w:rsid w:val="00410315"/>
    <w:rsid w:val="00412E11"/>
    <w:rsid w:val="00415049"/>
    <w:rsid w:val="004208E1"/>
    <w:rsid w:val="004228EF"/>
    <w:rsid w:val="0042765D"/>
    <w:rsid w:val="0043756E"/>
    <w:rsid w:val="004461F9"/>
    <w:rsid w:val="00455710"/>
    <w:rsid w:val="004626B7"/>
    <w:rsid w:val="00463712"/>
    <w:rsid w:val="00464467"/>
    <w:rsid w:val="00476D81"/>
    <w:rsid w:val="004915A1"/>
    <w:rsid w:val="004935C5"/>
    <w:rsid w:val="00494FAC"/>
    <w:rsid w:val="004A55B8"/>
    <w:rsid w:val="004B24D8"/>
    <w:rsid w:val="004B51BC"/>
    <w:rsid w:val="004B5D77"/>
    <w:rsid w:val="004B5EEE"/>
    <w:rsid w:val="004B671D"/>
    <w:rsid w:val="004B6CF6"/>
    <w:rsid w:val="004C0AE3"/>
    <w:rsid w:val="004C12D5"/>
    <w:rsid w:val="004C1C21"/>
    <w:rsid w:val="004D1317"/>
    <w:rsid w:val="004D5489"/>
    <w:rsid w:val="004E4305"/>
    <w:rsid w:val="004E7B79"/>
    <w:rsid w:val="004F2E67"/>
    <w:rsid w:val="004F6126"/>
    <w:rsid w:val="00502D31"/>
    <w:rsid w:val="00512653"/>
    <w:rsid w:val="005161C6"/>
    <w:rsid w:val="00522F59"/>
    <w:rsid w:val="00531E2A"/>
    <w:rsid w:val="00542BAA"/>
    <w:rsid w:val="00546551"/>
    <w:rsid w:val="00550C6A"/>
    <w:rsid w:val="00553CCA"/>
    <w:rsid w:val="00557727"/>
    <w:rsid w:val="0056233E"/>
    <w:rsid w:val="00562D09"/>
    <w:rsid w:val="0056720E"/>
    <w:rsid w:val="00573BCC"/>
    <w:rsid w:val="00576527"/>
    <w:rsid w:val="00576C69"/>
    <w:rsid w:val="00581032"/>
    <w:rsid w:val="0058726E"/>
    <w:rsid w:val="00592219"/>
    <w:rsid w:val="005929D1"/>
    <w:rsid w:val="00597C4A"/>
    <w:rsid w:val="00597EA3"/>
    <w:rsid w:val="005A4593"/>
    <w:rsid w:val="005C159E"/>
    <w:rsid w:val="005C26EA"/>
    <w:rsid w:val="005C6BA1"/>
    <w:rsid w:val="005D0500"/>
    <w:rsid w:val="005E10B6"/>
    <w:rsid w:val="005E27CD"/>
    <w:rsid w:val="005E7A98"/>
    <w:rsid w:val="005F0D75"/>
    <w:rsid w:val="005F737B"/>
    <w:rsid w:val="00601E33"/>
    <w:rsid w:val="00606452"/>
    <w:rsid w:val="006069BE"/>
    <w:rsid w:val="00607831"/>
    <w:rsid w:val="006267FF"/>
    <w:rsid w:val="006268AA"/>
    <w:rsid w:val="00630075"/>
    <w:rsid w:val="006300A0"/>
    <w:rsid w:val="006335C3"/>
    <w:rsid w:val="0063712E"/>
    <w:rsid w:val="00641BA4"/>
    <w:rsid w:val="006545C6"/>
    <w:rsid w:val="0066267A"/>
    <w:rsid w:val="00663D5F"/>
    <w:rsid w:val="0066632F"/>
    <w:rsid w:val="00667D1A"/>
    <w:rsid w:val="00672354"/>
    <w:rsid w:val="006742A7"/>
    <w:rsid w:val="00685849"/>
    <w:rsid w:val="00691090"/>
    <w:rsid w:val="006950CC"/>
    <w:rsid w:val="00695D5F"/>
    <w:rsid w:val="006A1C11"/>
    <w:rsid w:val="006A71F3"/>
    <w:rsid w:val="006B4569"/>
    <w:rsid w:val="006C120B"/>
    <w:rsid w:val="006C1C6D"/>
    <w:rsid w:val="006C2584"/>
    <w:rsid w:val="006C34CB"/>
    <w:rsid w:val="006C3A1A"/>
    <w:rsid w:val="006C54F5"/>
    <w:rsid w:val="006C5733"/>
    <w:rsid w:val="006D46CA"/>
    <w:rsid w:val="006D6B78"/>
    <w:rsid w:val="006E1C72"/>
    <w:rsid w:val="006E5515"/>
    <w:rsid w:val="006F0B55"/>
    <w:rsid w:val="006F16B6"/>
    <w:rsid w:val="006F4D87"/>
    <w:rsid w:val="00702F9B"/>
    <w:rsid w:val="00717024"/>
    <w:rsid w:val="007214D3"/>
    <w:rsid w:val="0072264D"/>
    <w:rsid w:val="0072352B"/>
    <w:rsid w:val="007278F4"/>
    <w:rsid w:val="00730FBE"/>
    <w:rsid w:val="0073324B"/>
    <w:rsid w:val="0075284D"/>
    <w:rsid w:val="007710F6"/>
    <w:rsid w:val="007725A4"/>
    <w:rsid w:val="00773957"/>
    <w:rsid w:val="00774AF6"/>
    <w:rsid w:val="0077627C"/>
    <w:rsid w:val="0078127E"/>
    <w:rsid w:val="00782CF4"/>
    <w:rsid w:val="00792C72"/>
    <w:rsid w:val="007936B4"/>
    <w:rsid w:val="00793C82"/>
    <w:rsid w:val="0079507E"/>
    <w:rsid w:val="007A1E3C"/>
    <w:rsid w:val="007A21AB"/>
    <w:rsid w:val="007A2D2E"/>
    <w:rsid w:val="007A5960"/>
    <w:rsid w:val="007B125D"/>
    <w:rsid w:val="007B30D6"/>
    <w:rsid w:val="007C03C0"/>
    <w:rsid w:val="007C4B5A"/>
    <w:rsid w:val="007D1EF7"/>
    <w:rsid w:val="007D6689"/>
    <w:rsid w:val="007E2C2A"/>
    <w:rsid w:val="007E5ADB"/>
    <w:rsid w:val="007E6CEA"/>
    <w:rsid w:val="007E6FC5"/>
    <w:rsid w:val="007F1DF2"/>
    <w:rsid w:val="007F73F0"/>
    <w:rsid w:val="00803F90"/>
    <w:rsid w:val="00805F0D"/>
    <w:rsid w:val="00813AD0"/>
    <w:rsid w:val="00814B89"/>
    <w:rsid w:val="00815008"/>
    <w:rsid w:val="008159A0"/>
    <w:rsid w:val="008236C5"/>
    <w:rsid w:val="008260CD"/>
    <w:rsid w:val="00830B0D"/>
    <w:rsid w:val="00836245"/>
    <w:rsid w:val="008415AA"/>
    <w:rsid w:val="00842E2D"/>
    <w:rsid w:val="008448C8"/>
    <w:rsid w:val="0085583A"/>
    <w:rsid w:val="00857743"/>
    <w:rsid w:val="00860C82"/>
    <w:rsid w:val="00864FEC"/>
    <w:rsid w:val="0087404E"/>
    <w:rsid w:val="00886135"/>
    <w:rsid w:val="00887EAC"/>
    <w:rsid w:val="008905E8"/>
    <w:rsid w:val="0089445F"/>
    <w:rsid w:val="00895F39"/>
    <w:rsid w:val="008A2544"/>
    <w:rsid w:val="008A4C6E"/>
    <w:rsid w:val="008A65CE"/>
    <w:rsid w:val="008B4CB2"/>
    <w:rsid w:val="008C0BB3"/>
    <w:rsid w:val="008C10C9"/>
    <w:rsid w:val="008D353C"/>
    <w:rsid w:val="008D7075"/>
    <w:rsid w:val="008E39EF"/>
    <w:rsid w:val="008F04B0"/>
    <w:rsid w:val="008F2F5C"/>
    <w:rsid w:val="008F3138"/>
    <w:rsid w:val="009029DC"/>
    <w:rsid w:val="00903CAD"/>
    <w:rsid w:val="00921E58"/>
    <w:rsid w:val="00926456"/>
    <w:rsid w:val="00936F08"/>
    <w:rsid w:val="00937E27"/>
    <w:rsid w:val="009432E2"/>
    <w:rsid w:val="00950DD7"/>
    <w:rsid w:val="0095496D"/>
    <w:rsid w:val="00961BF8"/>
    <w:rsid w:val="009667D7"/>
    <w:rsid w:val="00967814"/>
    <w:rsid w:val="00971DE9"/>
    <w:rsid w:val="00972C3B"/>
    <w:rsid w:val="0098061D"/>
    <w:rsid w:val="00982347"/>
    <w:rsid w:val="00982E59"/>
    <w:rsid w:val="00983832"/>
    <w:rsid w:val="00992F53"/>
    <w:rsid w:val="00997FE8"/>
    <w:rsid w:val="009A0A42"/>
    <w:rsid w:val="009A1C42"/>
    <w:rsid w:val="009A21E8"/>
    <w:rsid w:val="009A23D7"/>
    <w:rsid w:val="009C4304"/>
    <w:rsid w:val="009C483E"/>
    <w:rsid w:val="009C769D"/>
    <w:rsid w:val="009D23FE"/>
    <w:rsid w:val="009D3701"/>
    <w:rsid w:val="009F4E5F"/>
    <w:rsid w:val="009F639C"/>
    <w:rsid w:val="00A03549"/>
    <w:rsid w:val="00A03C63"/>
    <w:rsid w:val="00A048C6"/>
    <w:rsid w:val="00A05076"/>
    <w:rsid w:val="00A10021"/>
    <w:rsid w:val="00A10889"/>
    <w:rsid w:val="00A15CEE"/>
    <w:rsid w:val="00A22A17"/>
    <w:rsid w:val="00A23C0B"/>
    <w:rsid w:val="00A278F0"/>
    <w:rsid w:val="00A31061"/>
    <w:rsid w:val="00A32107"/>
    <w:rsid w:val="00A3210E"/>
    <w:rsid w:val="00A41581"/>
    <w:rsid w:val="00A57E2A"/>
    <w:rsid w:val="00A57FE8"/>
    <w:rsid w:val="00A63FCA"/>
    <w:rsid w:val="00A6465E"/>
    <w:rsid w:val="00A67D76"/>
    <w:rsid w:val="00A72B3E"/>
    <w:rsid w:val="00A72F36"/>
    <w:rsid w:val="00A77641"/>
    <w:rsid w:val="00A904A6"/>
    <w:rsid w:val="00A904D3"/>
    <w:rsid w:val="00A92932"/>
    <w:rsid w:val="00A9423D"/>
    <w:rsid w:val="00A96F01"/>
    <w:rsid w:val="00AA2B1A"/>
    <w:rsid w:val="00AA322A"/>
    <w:rsid w:val="00AB0655"/>
    <w:rsid w:val="00AC6BEE"/>
    <w:rsid w:val="00AC788B"/>
    <w:rsid w:val="00AD1C30"/>
    <w:rsid w:val="00AD3CD4"/>
    <w:rsid w:val="00AD6443"/>
    <w:rsid w:val="00AE05D0"/>
    <w:rsid w:val="00AE4C36"/>
    <w:rsid w:val="00AE70E5"/>
    <w:rsid w:val="00B00F18"/>
    <w:rsid w:val="00B020A7"/>
    <w:rsid w:val="00B03B3B"/>
    <w:rsid w:val="00B06E85"/>
    <w:rsid w:val="00B11DAE"/>
    <w:rsid w:val="00B125A2"/>
    <w:rsid w:val="00B20F9E"/>
    <w:rsid w:val="00B22FEE"/>
    <w:rsid w:val="00B2759E"/>
    <w:rsid w:val="00B32431"/>
    <w:rsid w:val="00B366FB"/>
    <w:rsid w:val="00B40851"/>
    <w:rsid w:val="00B42774"/>
    <w:rsid w:val="00B4416D"/>
    <w:rsid w:val="00B45CE3"/>
    <w:rsid w:val="00B54D4E"/>
    <w:rsid w:val="00B5585B"/>
    <w:rsid w:val="00B56667"/>
    <w:rsid w:val="00B60859"/>
    <w:rsid w:val="00B61211"/>
    <w:rsid w:val="00B62E2A"/>
    <w:rsid w:val="00B63320"/>
    <w:rsid w:val="00B710AA"/>
    <w:rsid w:val="00B73CFF"/>
    <w:rsid w:val="00B7738F"/>
    <w:rsid w:val="00B773A0"/>
    <w:rsid w:val="00B819C4"/>
    <w:rsid w:val="00B81D12"/>
    <w:rsid w:val="00B82F5A"/>
    <w:rsid w:val="00B84C43"/>
    <w:rsid w:val="00B85C97"/>
    <w:rsid w:val="00B85F73"/>
    <w:rsid w:val="00B869AC"/>
    <w:rsid w:val="00B87D27"/>
    <w:rsid w:val="00BA2B87"/>
    <w:rsid w:val="00BA558D"/>
    <w:rsid w:val="00BC505D"/>
    <w:rsid w:val="00BC5482"/>
    <w:rsid w:val="00BD6B33"/>
    <w:rsid w:val="00BE518E"/>
    <w:rsid w:val="00BE6B11"/>
    <w:rsid w:val="00BF6F17"/>
    <w:rsid w:val="00C005EA"/>
    <w:rsid w:val="00C00CCF"/>
    <w:rsid w:val="00C1166C"/>
    <w:rsid w:val="00C13E3C"/>
    <w:rsid w:val="00C24483"/>
    <w:rsid w:val="00C3002F"/>
    <w:rsid w:val="00C42785"/>
    <w:rsid w:val="00C473DA"/>
    <w:rsid w:val="00C5076A"/>
    <w:rsid w:val="00C53F01"/>
    <w:rsid w:val="00C605B3"/>
    <w:rsid w:val="00C644E2"/>
    <w:rsid w:val="00C6792A"/>
    <w:rsid w:val="00C67E98"/>
    <w:rsid w:val="00C72627"/>
    <w:rsid w:val="00C827AF"/>
    <w:rsid w:val="00C8616F"/>
    <w:rsid w:val="00CA0216"/>
    <w:rsid w:val="00CA1762"/>
    <w:rsid w:val="00CA5482"/>
    <w:rsid w:val="00CB54D1"/>
    <w:rsid w:val="00CB6C9C"/>
    <w:rsid w:val="00CC2BD4"/>
    <w:rsid w:val="00CC7C4E"/>
    <w:rsid w:val="00CC7FCD"/>
    <w:rsid w:val="00CD18BC"/>
    <w:rsid w:val="00CE04D4"/>
    <w:rsid w:val="00CF03B7"/>
    <w:rsid w:val="00CF3B62"/>
    <w:rsid w:val="00CF3B70"/>
    <w:rsid w:val="00CF6F18"/>
    <w:rsid w:val="00D023D3"/>
    <w:rsid w:val="00D0332C"/>
    <w:rsid w:val="00D04424"/>
    <w:rsid w:val="00D07018"/>
    <w:rsid w:val="00D11010"/>
    <w:rsid w:val="00D143EE"/>
    <w:rsid w:val="00D14948"/>
    <w:rsid w:val="00D1570E"/>
    <w:rsid w:val="00D20A56"/>
    <w:rsid w:val="00D2107A"/>
    <w:rsid w:val="00D22EC2"/>
    <w:rsid w:val="00D30C0D"/>
    <w:rsid w:val="00D31472"/>
    <w:rsid w:val="00D336FE"/>
    <w:rsid w:val="00D353A4"/>
    <w:rsid w:val="00D3769D"/>
    <w:rsid w:val="00D40D54"/>
    <w:rsid w:val="00D44BB6"/>
    <w:rsid w:val="00D46325"/>
    <w:rsid w:val="00D47AE7"/>
    <w:rsid w:val="00D64034"/>
    <w:rsid w:val="00D7256A"/>
    <w:rsid w:val="00D76C18"/>
    <w:rsid w:val="00D771D5"/>
    <w:rsid w:val="00D86DDE"/>
    <w:rsid w:val="00D90517"/>
    <w:rsid w:val="00D92D26"/>
    <w:rsid w:val="00D943F1"/>
    <w:rsid w:val="00DA1CFD"/>
    <w:rsid w:val="00DA1EF3"/>
    <w:rsid w:val="00DB634C"/>
    <w:rsid w:val="00DC0FD1"/>
    <w:rsid w:val="00DC24FF"/>
    <w:rsid w:val="00DC3649"/>
    <w:rsid w:val="00DC37E9"/>
    <w:rsid w:val="00DC59DA"/>
    <w:rsid w:val="00DD29FA"/>
    <w:rsid w:val="00DD4A09"/>
    <w:rsid w:val="00DD58EE"/>
    <w:rsid w:val="00DE147E"/>
    <w:rsid w:val="00DE1868"/>
    <w:rsid w:val="00DE38A4"/>
    <w:rsid w:val="00DF3DFB"/>
    <w:rsid w:val="00E019FF"/>
    <w:rsid w:val="00E0569D"/>
    <w:rsid w:val="00E13161"/>
    <w:rsid w:val="00E1554F"/>
    <w:rsid w:val="00E32018"/>
    <w:rsid w:val="00E33150"/>
    <w:rsid w:val="00E3746D"/>
    <w:rsid w:val="00E4473F"/>
    <w:rsid w:val="00E44A34"/>
    <w:rsid w:val="00E45194"/>
    <w:rsid w:val="00E50D20"/>
    <w:rsid w:val="00E55235"/>
    <w:rsid w:val="00E67AC5"/>
    <w:rsid w:val="00E764BE"/>
    <w:rsid w:val="00E771A0"/>
    <w:rsid w:val="00E80EF7"/>
    <w:rsid w:val="00E8680D"/>
    <w:rsid w:val="00E91229"/>
    <w:rsid w:val="00E94FD5"/>
    <w:rsid w:val="00E96686"/>
    <w:rsid w:val="00EB0023"/>
    <w:rsid w:val="00EB277F"/>
    <w:rsid w:val="00EB394E"/>
    <w:rsid w:val="00EB4E64"/>
    <w:rsid w:val="00EC0616"/>
    <w:rsid w:val="00EC3794"/>
    <w:rsid w:val="00ED268E"/>
    <w:rsid w:val="00EE1D18"/>
    <w:rsid w:val="00EE3A33"/>
    <w:rsid w:val="00EF5E05"/>
    <w:rsid w:val="00F06FAC"/>
    <w:rsid w:val="00F24075"/>
    <w:rsid w:val="00F36130"/>
    <w:rsid w:val="00F420C5"/>
    <w:rsid w:val="00F4241C"/>
    <w:rsid w:val="00F444DF"/>
    <w:rsid w:val="00F44925"/>
    <w:rsid w:val="00F51390"/>
    <w:rsid w:val="00F5321A"/>
    <w:rsid w:val="00F558AA"/>
    <w:rsid w:val="00F60989"/>
    <w:rsid w:val="00F62381"/>
    <w:rsid w:val="00F702A5"/>
    <w:rsid w:val="00F76E03"/>
    <w:rsid w:val="00F76FBB"/>
    <w:rsid w:val="00F83FAB"/>
    <w:rsid w:val="00F84D52"/>
    <w:rsid w:val="00F867A4"/>
    <w:rsid w:val="00F86F77"/>
    <w:rsid w:val="00F904A0"/>
    <w:rsid w:val="00F92697"/>
    <w:rsid w:val="00F96B75"/>
    <w:rsid w:val="00FA0FC4"/>
    <w:rsid w:val="00FA2C08"/>
    <w:rsid w:val="00FA2D3F"/>
    <w:rsid w:val="00FA3720"/>
    <w:rsid w:val="00FA4B68"/>
    <w:rsid w:val="00FA5346"/>
    <w:rsid w:val="00FC36F7"/>
    <w:rsid w:val="00FC529E"/>
    <w:rsid w:val="00FC5AD0"/>
    <w:rsid w:val="00FD6191"/>
    <w:rsid w:val="00FE17E4"/>
    <w:rsid w:val="00FE5332"/>
    <w:rsid w:val="00FE63DD"/>
    <w:rsid w:val="00FF11EF"/>
    <w:rsid w:val="00FF188B"/>
    <w:rsid w:val="00FF38AE"/>
    <w:rsid w:val="00FF3D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A3223"/>
  <w15:docId w15:val="{0CFECF4B-AFDA-7A41-80BC-87A279BD0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CCA"/>
    <w:pPr>
      <w:spacing w:after="0" w:line="240" w:lineRule="auto"/>
    </w:pPr>
    <w:rPr>
      <w:rFonts w:ascii="Times New Roman" w:eastAsia="Times New Roman" w:hAnsi="Times New Roman" w:cs="Times New Roman"/>
      <w:sz w:val="24"/>
      <w:szCs w:val="24"/>
      <w:lang w:val="fr-CD"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Grilledutableau1">
    <w:name w:val="Grille du tableau1"/>
    <w:basedOn w:val="TableauNormal"/>
    <w:next w:val="Grilledutableau"/>
    <w:uiPriority w:val="39"/>
    <w:rsid w:val="00FE63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E63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E0569D"/>
    <w:pPr>
      <w:spacing w:after="160" w:line="259" w:lineRule="auto"/>
      <w:ind w:left="720"/>
      <w:contextualSpacing/>
    </w:pPr>
    <w:rPr>
      <w:rFonts w:asciiTheme="minorHAnsi" w:eastAsiaTheme="minorHAnsi" w:hAnsiTheme="minorHAnsi" w:cstheme="minorBidi"/>
      <w:sz w:val="22"/>
      <w:szCs w:val="22"/>
      <w:lang w:val="en-US" w:eastAsia="en-US"/>
    </w:rPr>
  </w:style>
  <w:style w:type="paragraph" w:styleId="Sansinterligne">
    <w:name w:val="No Spacing"/>
    <w:link w:val="SansinterligneCar"/>
    <w:uiPriority w:val="1"/>
    <w:qFormat/>
    <w:rsid w:val="00F904A0"/>
    <w:pPr>
      <w:spacing w:after="0" w:line="240" w:lineRule="auto"/>
    </w:pPr>
    <w:rPr>
      <w:rFonts w:eastAsiaTheme="minorEastAsia"/>
    </w:rPr>
  </w:style>
  <w:style w:type="character" w:customStyle="1" w:styleId="SansinterligneCar">
    <w:name w:val="Sans interligne Car"/>
    <w:basedOn w:val="Policepardfaut"/>
    <w:link w:val="Sansinterligne"/>
    <w:uiPriority w:val="1"/>
    <w:rsid w:val="00F904A0"/>
    <w:rPr>
      <w:rFonts w:eastAsiaTheme="minorEastAsia"/>
    </w:rPr>
  </w:style>
  <w:style w:type="paragraph" w:styleId="Notedefin">
    <w:name w:val="endnote text"/>
    <w:basedOn w:val="Normal"/>
    <w:link w:val="NotedefinCar"/>
    <w:uiPriority w:val="99"/>
    <w:semiHidden/>
    <w:unhideWhenUsed/>
    <w:rsid w:val="00C13E3C"/>
    <w:rPr>
      <w:rFonts w:asciiTheme="minorHAnsi" w:eastAsiaTheme="minorHAnsi" w:hAnsiTheme="minorHAnsi" w:cstheme="minorBidi"/>
      <w:sz w:val="20"/>
      <w:szCs w:val="20"/>
      <w:lang w:val="en-US" w:eastAsia="en-US"/>
    </w:rPr>
  </w:style>
  <w:style w:type="character" w:customStyle="1" w:styleId="NotedefinCar">
    <w:name w:val="Note de fin Car"/>
    <w:basedOn w:val="Policepardfaut"/>
    <w:link w:val="Notedefin"/>
    <w:uiPriority w:val="99"/>
    <w:semiHidden/>
    <w:rsid w:val="00C13E3C"/>
    <w:rPr>
      <w:sz w:val="20"/>
      <w:szCs w:val="20"/>
    </w:rPr>
  </w:style>
  <w:style w:type="character" w:styleId="Appeldenotedefin">
    <w:name w:val="endnote reference"/>
    <w:basedOn w:val="Policepardfaut"/>
    <w:uiPriority w:val="99"/>
    <w:semiHidden/>
    <w:unhideWhenUsed/>
    <w:rsid w:val="00C13E3C"/>
    <w:rPr>
      <w:vertAlign w:val="superscript"/>
    </w:rPr>
  </w:style>
  <w:style w:type="paragraph" w:styleId="Notedebasdepage">
    <w:name w:val="footnote text"/>
    <w:basedOn w:val="Normal"/>
    <w:link w:val="NotedebasdepageCar"/>
    <w:uiPriority w:val="99"/>
    <w:semiHidden/>
    <w:unhideWhenUsed/>
    <w:rsid w:val="00C13E3C"/>
    <w:rPr>
      <w:rFonts w:asciiTheme="minorHAnsi" w:eastAsiaTheme="minorHAnsi" w:hAnsiTheme="minorHAnsi" w:cstheme="minorBidi"/>
      <w:sz w:val="20"/>
      <w:szCs w:val="20"/>
      <w:lang w:val="en-US" w:eastAsia="en-US"/>
    </w:rPr>
  </w:style>
  <w:style w:type="character" w:customStyle="1" w:styleId="NotedebasdepageCar">
    <w:name w:val="Note de bas de page Car"/>
    <w:basedOn w:val="Policepardfaut"/>
    <w:link w:val="Notedebasdepage"/>
    <w:uiPriority w:val="99"/>
    <w:semiHidden/>
    <w:rsid w:val="00C13E3C"/>
    <w:rPr>
      <w:sz w:val="20"/>
      <w:szCs w:val="20"/>
    </w:rPr>
  </w:style>
  <w:style w:type="character" w:styleId="Appelnotedebasdep">
    <w:name w:val="footnote reference"/>
    <w:basedOn w:val="Policepardfaut"/>
    <w:uiPriority w:val="99"/>
    <w:semiHidden/>
    <w:unhideWhenUsed/>
    <w:rsid w:val="00C13E3C"/>
    <w:rPr>
      <w:vertAlign w:val="superscript"/>
    </w:rPr>
  </w:style>
  <w:style w:type="character" w:styleId="Marquedecommentaire">
    <w:name w:val="annotation reference"/>
    <w:basedOn w:val="Policepardfaut"/>
    <w:uiPriority w:val="99"/>
    <w:semiHidden/>
    <w:unhideWhenUsed/>
    <w:rsid w:val="00052013"/>
    <w:rPr>
      <w:sz w:val="16"/>
      <w:szCs w:val="16"/>
    </w:rPr>
  </w:style>
  <w:style w:type="paragraph" w:styleId="Commentaire">
    <w:name w:val="annotation text"/>
    <w:basedOn w:val="Normal"/>
    <w:link w:val="CommentaireCar"/>
    <w:uiPriority w:val="99"/>
    <w:semiHidden/>
    <w:unhideWhenUsed/>
    <w:rsid w:val="00052013"/>
    <w:pPr>
      <w:spacing w:after="160"/>
    </w:pPr>
    <w:rPr>
      <w:rFonts w:asciiTheme="minorHAnsi" w:eastAsiaTheme="minorHAnsi" w:hAnsiTheme="minorHAnsi" w:cstheme="minorBidi"/>
      <w:sz w:val="20"/>
      <w:szCs w:val="20"/>
      <w:lang w:val="en-US" w:eastAsia="en-US"/>
    </w:rPr>
  </w:style>
  <w:style w:type="character" w:customStyle="1" w:styleId="CommentaireCar">
    <w:name w:val="Commentaire Car"/>
    <w:basedOn w:val="Policepardfaut"/>
    <w:link w:val="Commentaire"/>
    <w:uiPriority w:val="99"/>
    <w:semiHidden/>
    <w:rsid w:val="00052013"/>
    <w:rPr>
      <w:sz w:val="20"/>
      <w:szCs w:val="20"/>
    </w:rPr>
  </w:style>
  <w:style w:type="paragraph" w:styleId="Objetducommentaire">
    <w:name w:val="annotation subject"/>
    <w:basedOn w:val="Commentaire"/>
    <w:next w:val="Commentaire"/>
    <w:link w:val="ObjetducommentaireCar"/>
    <w:uiPriority w:val="99"/>
    <w:semiHidden/>
    <w:unhideWhenUsed/>
    <w:rsid w:val="00052013"/>
    <w:rPr>
      <w:b/>
      <w:bCs/>
    </w:rPr>
  </w:style>
  <w:style w:type="character" w:customStyle="1" w:styleId="ObjetducommentaireCar">
    <w:name w:val="Objet du commentaire Car"/>
    <w:basedOn w:val="CommentaireCar"/>
    <w:link w:val="Objetducommentaire"/>
    <w:uiPriority w:val="99"/>
    <w:semiHidden/>
    <w:rsid w:val="00052013"/>
    <w:rPr>
      <w:b/>
      <w:bCs/>
      <w:sz w:val="20"/>
      <w:szCs w:val="20"/>
    </w:rPr>
  </w:style>
  <w:style w:type="paragraph" w:styleId="Textedebulles">
    <w:name w:val="Balloon Text"/>
    <w:basedOn w:val="Normal"/>
    <w:link w:val="TextedebullesCar"/>
    <w:uiPriority w:val="99"/>
    <w:semiHidden/>
    <w:unhideWhenUsed/>
    <w:rsid w:val="00052013"/>
    <w:rPr>
      <w:rFonts w:ascii="Segoe UI" w:eastAsiaTheme="minorHAnsi" w:hAnsi="Segoe UI" w:cs="Segoe UI"/>
      <w:sz w:val="18"/>
      <w:szCs w:val="18"/>
      <w:lang w:val="en-US" w:eastAsia="en-US"/>
    </w:rPr>
  </w:style>
  <w:style w:type="character" w:customStyle="1" w:styleId="TextedebullesCar">
    <w:name w:val="Texte de bulles Car"/>
    <w:basedOn w:val="Policepardfaut"/>
    <w:link w:val="Textedebulles"/>
    <w:uiPriority w:val="99"/>
    <w:semiHidden/>
    <w:rsid w:val="00052013"/>
    <w:rPr>
      <w:rFonts w:ascii="Segoe UI" w:hAnsi="Segoe UI" w:cs="Segoe UI"/>
      <w:sz w:val="18"/>
      <w:szCs w:val="18"/>
    </w:rPr>
  </w:style>
  <w:style w:type="paragraph" w:styleId="En-tte">
    <w:name w:val="header"/>
    <w:basedOn w:val="Normal"/>
    <w:link w:val="En-tteCar"/>
    <w:uiPriority w:val="99"/>
    <w:unhideWhenUsed/>
    <w:rsid w:val="000507B9"/>
    <w:pPr>
      <w:tabs>
        <w:tab w:val="center" w:pos="4703"/>
        <w:tab w:val="right" w:pos="9406"/>
      </w:tabs>
    </w:pPr>
    <w:rPr>
      <w:rFonts w:asciiTheme="minorHAnsi" w:eastAsiaTheme="minorHAnsi" w:hAnsiTheme="minorHAnsi" w:cstheme="minorBidi"/>
      <w:sz w:val="22"/>
      <w:szCs w:val="22"/>
      <w:lang w:val="en-US" w:eastAsia="en-US"/>
    </w:rPr>
  </w:style>
  <w:style w:type="character" w:customStyle="1" w:styleId="En-tteCar">
    <w:name w:val="En-tête Car"/>
    <w:basedOn w:val="Policepardfaut"/>
    <w:link w:val="En-tte"/>
    <w:uiPriority w:val="99"/>
    <w:rsid w:val="000507B9"/>
  </w:style>
  <w:style w:type="paragraph" w:styleId="Pieddepage">
    <w:name w:val="footer"/>
    <w:basedOn w:val="Normal"/>
    <w:link w:val="PieddepageCar"/>
    <w:uiPriority w:val="99"/>
    <w:unhideWhenUsed/>
    <w:rsid w:val="000507B9"/>
    <w:pPr>
      <w:tabs>
        <w:tab w:val="center" w:pos="4703"/>
        <w:tab w:val="right" w:pos="9406"/>
      </w:tabs>
    </w:pPr>
    <w:rPr>
      <w:rFonts w:asciiTheme="minorHAnsi" w:eastAsiaTheme="minorHAnsi" w:hAnsiTheme="minorHAnsi" w:cstheme="minorBidi"/>
      <w:sz w:val="22"/>
      <w:szCs w:val="22"/>
      <w:lang w:val="en-US" w:eastAsia="en-US"/>
    </w:rPr>
  </w:style>
  <w:style w:type="character" w:customStyle="1" w:styleId="PieddepageCar">
    <w:name w:val="Pied de page Car"/>
    <w:basedOn w:val="Policepardfaut"/>
    <w:link w:val="Pieddepage"/>
    <w:uiPriority w:val="99"/>
    <w:rsid w:val="000507B9"/>
  </w:style>
  <w:style w:type="character" w:styleId="Lienhypertexte">
    <w:name w:val="Hyperlink"/>
    <w:basedOn w:val="Policepardfaut"/>
    <w:uiPriority w:val="99"/>
    <w:semiHidden/>
    <w:unhideWhenUsed/>
    <w:rsid w:val="00553CCA"/>
    <w:rPr>
      <w:color w:val="0563C1"/>
      <w:u w:val="single"/>
    </w:rPr>
  </w:style>
  <w:style w:type="character" w:styleId="Lienhypertextesuivivisit">
    <w:name w:val="FollowedHyperlink"/>
    <w:basedOn w:val="Policepardfaut"/>
    <w:uiPriority w:val="99"/>
    <w:semiHidden/>
    <w:unhideWhenUsed/>
    <w:rsid w:val="00553CCA"/>
    <w:rPr>
      <w:color w:val="954F72"/>
      <w:u w:val="single"/>
    </w:rPr>
  </w:style>
  <w:style w:type="paragraph" w:customStyle="1" w:styleId="msonormal0">
    <w:name w:val="msonormal"/>
    <w:basedOn w:val="Normal"/>
    <w:rsid w:val="00553CCA"/>
    <w:pPr>
      <w:spacing w:before="100" w:beforeAutospacing="1" w:after="100" w:afterAutospacing="1"/>
    </w:pPr>
  </w:style>
  <w:style w:type="paragraph" w:customStyle="1" w:styleId="xl63">
    <w:name w:val="xl63"/>
    <w:basedOn w:val="Normal"/>
    <w:rsid w:val="00553CCA"/>
    <w:pPr>
      <w:pBdr>
        <w:bottom w:val="single" w:sz="8" w:space="0" w:color="auto"/>
        <w:right w:val="single" w:sz="8" w:space="0" w:color="auto"/>
      </w:pBdr>
      <w:spacing w:before="100" w:beforeAutospacing="1" w:after="100" w:afterAutospacing="1"/>
      <w:jc w:val="both"/>
      <w:textAlignment w:val="center"/>
    </w:pPr>
    <w:rPr>
      <w:rFonts w:ascii="Arial" w:hAnsi="Arial" w:cs="Arial"/>
      <w:b/>
      <w:bCs/>
      <w:color w:val="002060"/>
      <w:sz w:val="16"/>
      <w:szCs w:val="16"/>
    </w:rPr>
  </w:style>
  <w:style w:type="paragraph" w:customStyle="1" w:styleId="xl64">
    <w:name w:val="xl64"/>
    <w:basedOn w:val="Normal"/>
    <w:rsid w:val="00553CCA"/>
    <w:pPr>
      <w:pBdr>
        <w:bottom w:val="single" w:sz="8" w:space="0" w:color="auto"/>
        <w:right w:val="single" w:sz="8" w:space="0" w:color="auto"/>
      </w:pBdr>
      <w:spacing w:before="100" w:beforeAutospacing="1" w:after="100" w:afterAutospacing="1"/>
      <w:jc w:val="both"/>
      <w:textAlignment w:val="center"/>
    </w:pPr>
    <w:rPr>
      <w:rFonts w:ascii="Arial" w:hAnsi="Arial" w:cs="Arial"/>
      <w:b/>
      <w:bCs/>
      <w:color w:val="002060"/>
      <w:sz w:val="18"/>
      <w:szCs w:val="18"/>
    </w:rPr>
  </w:style>
  <w:style w:type="paragraph" w:customStyle="1" w:styleId="xl65">
    <w:name w:val="xl65"/>
    <w:basedOn w:val="Normal"/>
    <w:rsid w:val="00553CCA"/>
    <w:pPr>
      <w:pBdr>
        <w:bottom w:val="single" w:sz="8" w:space="0" w:color="auto"/>
        <w:right w:val="single" w:sz="8" w:space="0" w:color="auto"/>
      </w:pBdr>
      <w:spacing w:before="100" w:beforeAutospacing="1" w:after="100" w:afterAutospacing="1"/>
      <w:jc w:val="both"/>
      <w:textAlignment w:val="center"/>
    </w:pPr>
    <w:rPr>
      <w:rFonts w:ascii="Arial" w:hAnsi="Arial" w:cs="Arial"/>
      <w:b/>
      <w:bCs/>
      <w:color w:val="002060"/>
      <w:sz w:val="22"/>
      <w:szCs w:val="22"/>
    </w:rPr>
  </w:style>
  <w:style w:type="paragraph" w:customStyle="1" w:styleId="xl66">
    <w:name w:val="xl66"/>
    <w:basedOn w:val="Normal"/>
    <w:rsid w:val="00553CCA"/>
    <w:pPr>
      <w:pBdr>
        <w:bottom w:val="single" w:sz="8" w:space="0" w:color="auto"/>
        <w:right w:val="single" w:sz="8" w:space="0" w:color="auto"/>
      </w:pBdr>
      <w:spacing w:before="100" w:beforeAutospacing="1" w:after="100" w:afterAutospacing="1"/>
      <w:jc w:val="both"/>
      <w:textAlignment w:val="center"/>
    </w:pPr>
    <w:rPr>
      <w:rFonts w:ascii="Arial" w:hAnsi="Arial" w:cs="Arial"/>
      <w:color w:val="000000"/>
      <w:sz w:val="22"/>
      <w:szCs w:val="22"/>
    </w:rPr>
  </w:style>
  <w:style w:type="paragraph" w:customStyle="1" w:styleId="xl67">
    <w:name w:val="xl67"/>
    <w:basedOn w:val="Normal"/>
    <w:rsid w:val="00553CCA"/>
    <w:pPr>
      <w:pBdr>
        <w:bottom w:val="single" w:sz="8" w:space="0" w:color="auto"/>
        <w:right w:val="single" w:sz="8" w:space="0" w:color="auto"/>
      </w:pBdr>
      <w:spacing w:before="100" w:beforeAutospacing="1" w:after="100" w:afterAutospacing="1"/>
      <w:jc w:val="both"/>
      <w:textAlignment w:val="center"/>
    </w:pPr>
    <w:rPr>
      <w:rFonts w:ascii="Arial" w:hAnsi="Arial" w:cs="Arial"/>
      <w:b/>
      <w:bCs/>
      <w:color w:val="FF0000"/>
      <w:sz w:val="22"/>
      <w:szCs w:val="22"/>
    </w:rPr>
  </w:style>
  <w:style w:type="paragraph" w:customStyle="1" w:styleId="xl68">
    <w:name w:val="xl68"/>
    <w:basedOn w:val="Normal"/>
    <w:rsid w:val="00553CCA"/>
    <w:pPr>
      <w:pBdr>
        <w:top w:val="single" w:sz="8" w:space="0" w:color="auto"/>
        <w:left w:val="single" w:sz="8" w:space="0" w:color="auto"/>
        <w:bottom w:val="single" w:sz="8" w:space="0" w:color="auto"/>
      </w:pBdr>
      <w:spacing w:before="100" w:beforeAutospacing="1" w:after="100" w:afterAutospacing="1"/>
      <w:jc w:val="both"/>
      <w:textAlignment w:val="center"/>
    </w:pPr>
    <w:rPr>
      <w:rFonts w:ascii="Arial" w:hAnsi="Arial" w:cs="Arial"/>
      <w:b/>
      <w:bCs/>
      <w:color w:val="002060"/>
      <w:sz w:val="18"/>
      <w:szCs w:val="18"/>
    </w:rPr>
  </w:style>
  <w:style w:type="paragraph" w:customStyle="1" w:styleId="xl69">
    <w:name w:val="xl69"/>
    <w:basedOn w:val="Normal"/>
    <w:rsid w:val="00553CCA"/>
    <w:pPr>
      <w:pBdr>
        <w:top w:val="single" w:sz="8" w:space="0" w:color="auto"/>
        <w:left w:val="single" w:sz="8" w:space="0" w:color="auto"/>
      </w:pBdr>
      <w:spacing w:before="100" w:beforeAutospacing="1" w:after="100" w:afterAutospacing="1"/>
      <w:jc w:val="both"/>
      <w:textAlignment w:val="center"/>
    </w:pPr>
    <w:rPr>
      <w:rFonts w:ascii="Arial" w:hAnsi="Arial" w:cs="Arial"/>
      <w:color w:val="FF0000"/>
      <w:sz w:val="22"/>
      <w:szCs w:val="22"/>
    </w:rPr>
  </w:style>
  <w:style w:type="paragraph" w:customStyle="1" w:styleId="xl70">
    <w:name w:val="xl70"/>
    <w:basedOn w:val="Normal"/>
    <w:rsid w:val="00553C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color w:val="002060"/>
      <w:sz w:val="16"/>
      <w:szCs w:val="16"/>
    </w:rPr>
  </w:style>
  <w:style w:type="paragraph" w:customStyle="1" w:styleId="xl71">
    <w:name w:val="xl71"/>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color w:val="002060"/>
      <w:sz w:val="16"/>
      <w:szCs w:val="16"/>
    </w:rPr>
  </w:style>
  <w:style w:type="paragraph" w:customStyle="1" w:styleId="xl72">
    <w:name w:val="xl72"/>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2060"/>
      <w:sz w:val="22"/>
      <w:szCs w:val="22"/>
    </w:rPr>
  </w:style>
  <w:style w:type="paragraph" w:customStyle="1" w:styleId="xl73">
    <w:name w:val="xl73"/>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000000"/>
      <w:sz w:val="22"/>
      <w:szCs w:val="22"/>
    </w:rPr>
  </w:style>
  <w:style w:type="paragraph" w:customStyle="1" w:styleId="xl74">
    <w:name w:val="xl74"/>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color w:val="002060"/>
      <w:sz w:val="22"/>
      <w:szCs w:val="22"/>
    </w:rPr>
  </w:style>
  <w:style w:type="paragraph" w:customStyle="1" w:styleId="xl75">
    <w:name w:val="xl75"/>
    <w:basedOn w:val="Normal"/>
    <w:rsid w:val="00553CCA"/>
    <w:pPr>
      <w:pBdr>
        <w:top w:val="single" w:sz="8" w:space="0" w:color="auto"/>
        <w:left w:val="single" w:sz="8" w:space="0" w:color="auto"/>
        <w:bottom w:val="single" w:sz="8" w:space="0" w:color="auto"/>
      </w:pBdr>
      <w:spacing w:before="100" w:beforeAutospacing="1" w:after="100" w:afterAutospacing="1"/>
      <w:jc w:val="both"/>
      <w:textAlignment w:val="center"/>
    </w:pPr>
    <w:rPr>
      <w:rFonts w:ascii="Arial" w:hAnsi="Arial" w:cs="Arial"/>
      <w:color w:val="FF0000"/>
      <w:sz w:val="22"/>
      <w:szCs w:val="22"/>
    </w:rPr>
  </w:style>
  <w:style w:type="paragraph" w:customStyle="1" w:styleId="xl76">
    <w:name w:val="xl76"/>
    <w:basedOn w:val="Normal"/>
    <w:rsid w:val="00553CCA"/>
    <w:pPr>
      <w:pBdr>
        <w:top w:val="single" w:sz="8" w:space="0" w:color="auto"/>
        <w:bottom w:val="single" w:sz="8" w:space="0" w:color="auto"/>
        <w:right w:val="single" w:sz="8" w:space="0" w:color="auto"/>
      </w:pBdr>
      <w:spacing w:before="100" w:beforeAutospacing="1" w:after="100" w:afterAutospacing="1"/>
      <w:jc w:val="both"/>
      <w:textAlignment w:val="center"/>
    </w:pPr>
    <w:rPr>
      <w:rFonts w:ascii="Arial" w:hAnsi="Arial" w:cs="Arial"/>
      <w:color w:val="FF0000"/>
      <w:sz w:val="22"/>
      <w:szCs w:val="22"/>
    </w:rPr>
  </w:style>
  <w:style w:type="paragraph" w:customStyle="1" w:styleId="xl77">
    <w:name w:val="xl77"/>
    <w:basedOn w:val="Normal"/>
    <w:rsid w:val="00553C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Candara" w:hAnsi="Candara"/>
      <w:b/>
      <w:bCs/>
      <w:color w:val="002060"/>
      <w:sz w:val="16"/>
      <w:szCs w:val="16"/>
    </w:rPr>
  </w:style>
  <w:style w:type="paragraph" w:customStyle="1" w:styleId="xl78">
    <w:name w:val="xl78"/>
    <w:basedOn w:val="Normal"/>
    <w:rsid w:val="00553CCA"/>
    <w:pPr>
      <w:pBdr>
        <w:left w:val="single" w:sz="4" w:space="0" w:color="auto"/>
        <w:bottom w:val="single" w:sz="4" w:space="0" w:color="auto"/>
        <w:right w:val="single" w:sz="4" w:space="0" w:color="auto"/>
      </w:pBdr>
      <w:spacing w:before="100" w:beforeAutospacing="1" w:after="100" w:afterAutospacing="1"/>
      <w:jc w:val="center"/>
      <w:textAlignment w:val="top"/>
    </w:pPr>
    <w:rPr>
      <w:b/>
      <w:bCs/>
      <w:color w:val="002060"/>
      <w:sz w:val="16"/>
      <w:szCs w:val="16"/>
    </w:rPr>
  </w:style>
  <w:style w:type="paragraph" w:customStyle="1" w:styleId="xl79">
    <w:name w:val="xl79"/>
    <w:basedOn w:val="Normal"/>
    <w:rsid w:val="00553CCA"/>
    <w:pPr>
      <w:pBdr>
        <w:top w:val="single" w:sz="8" w:space="0" w:color="auto"/>
        <w:left w:val="single" w:sz="8" w:space="0" w:color="auto"/>
        <w:bottom w:val="single" w:sz="8" w:space="0" w:color="auto"/>
      </w:pBdr>
      <w:spacing w:before="100" w:beforeAutospacing="1" w:after="100" w:afterAutospacing="1"/>
      <w:jc w:val="both"/>
      <w:textAlignment w:val="center"/>
    </w:pPr>
    <w:rPr>
      <w:rFonts w:ascii="Arial" w:hAnsi="Arial" w:cs="Arial"/>
      <w:color w:val="000000"/>
      <w:sz w:val="22"/>
      <w:szCs w:val="22"/>
    </w:rPr>
  </w:style>
  <w:style w:type="paragraph" w:customStyle="1" w:styleId="xl80">
    <w:name w:val="xl80"/>
    <w:basedOn w:val="Normal"/>
    <w:rsid w:val="00553CCA"/>
    <w:pPr>
      <w:pBdr>
        <w:top w:val="single" w:sz="8" w:space="0" w:color="auto"/>
        <w:bottom w:val="single" w:sz="8" w:space="0" w:color="auto"/>
        <w:right w:val="single" w:sz="8" w:space="0" w:color="auto"/>
      </w:pBdr>
      <w:spacing w:before="100" w:beforeAutospacing="1" w:after="100" w:afterAutospacing="1"/>
      <w:jc w:val="both"/>
      <w:textAlignment w:val="center"/>
    </w:pPr>
    <w:rPr>
      <w:rFonts w:ascii="Arial" w:hAnsi="Arial" w:cs="Arial"/>
      <w:color w:val="000000"/>
      <w:sz w:val="22"/>
      <w:szCs w:val="22"/>
    </w:rPr>
  </w:style>
  <w:style w:type="paragraph" w:customStyle="1" w:styleId="xl81">
    <w:name w:val="xl81"/>
    <w:basedOn w:val="Normal"/>
    <w:rsid w:val="00553CCA"/>
    <w:pPr>
      <w:pBdr>
        <w:top w:val="single" w:sz="8" w:space="0" w:color="auto"/>
        <w:bottom w:val="single" w:sz="8" w:space="0" w:color="auto"/>
        <w:right w:val="single" w:sz="8" w:space="0" w:color="auto"/>
      </w:pBdr>
      <w:spacing w:before="100" w:beforeAutospacing="1" w:after="100" w:afterAutospacing="1"/>
      <w:jc w:val="both"/>
      <w:textAlignment w:val="center"/>
    </w:pPr>
    <w:rPr>
      <w:rFonts w:ascii="Arial" w:hAnsi="Arial" w:cs="Arial"/>
      <w:b/>
      <w:bCs/>
      <w:color w:val="002060"/>
      <w:sz w:val="18"/>
      <w:szCs w:val="18"/>
    </w:rPr>
  </w:style>
  <w:style w:type="paragraph" w:customStyle="1" w:styleId="xl82">
    <w:name w:val="xl82"/>
    <w:basedOn w:val="Normal"/>
    <w:rsid w:val="00553CCA"/>
    <w:pPr>
      <w:pBdr>
        <w:bottom w:val="single" w:sz="8" w:space="0" w:color="auto"/>
      </w:pBdr>
      <w:spacing w:before="100" w:beforeAutospacing="1" w:after="100" w:afterAutospacing="1"/>
      <w:jc w:val="both"/>
      <w:textAlignment w:val="center"/>
    </w:pPr>
    <w:rPr>
      <w:rFonts w:ascii="Arial" w:hAnsi="Arial" w:cs="Arial"/>
      <w:b/>
      <w:bCs/>
      <w:color w:val="002060"/>
      <w:sz w:val="18"/>
      <w:szCs w:val="18"/>
    </w:rPr>
  </w:style>
  <w:style w:type="paragraph" w:customStyle="1" w:styleId="xl83">
    <w:name w:val="xl83"/>
    <w:basedOn w:val="Normal"/>
    <w:rsid w:val="00553CCA"/>
    <w:pPr>
      <w:pBdr>
        <w:bottom w:val="single" w:sz="8" w:space="0" w:color="auto"/>
      </w:pBdr>
      <w:spacing w:before="100" w:beforeAutospacing="1" w:after="100" w:afterAutospacing="1"/>
      <w:jc w:val="both"/>
      <w:textAlignment w:val="center"/>
    </w:pPr>
    <w:rPr>
      <w:rFonts w:ascii="Arial" w:hAnsi="Arial" w:cs="Arial"/>
      <w:color w:val="000000"/>
      <w:sz w:val="22"/>
      <w:szCs w:val="22"/>
    </w:rPr>
  </w:style>
  <w:style w:type="paragraph" w:customStyle="1" w:styleId="xl84">
    <w:name w:val="xl84"/>
    <w:basedOn w:val="Normal"/>
    <w:rsid w:val="00553CCA"/>
    <w:pPr>
      <w:pBdr>
        <w:bottom w:val="single" w:sz="8" w:space="0" w:color="auto"/>
      </w:pBdr>
      <w:spacing w:before="100" w:beforeAutospacing="1" w:after="100" w:afterAutospacing="1"/>
      <w:jc w:val="both"/>
      <w:textAlignment w:val="center"/>
    </w:pPr>
    <w:rPr>
      <w:rFonts w:ascii="Arial" w:hAnsi="Arial" w:cs="Arial"/>
      <w:color w:val="FF0000"/>
      <w:sz w:val="22"/>
      <w:szCs w:val="22"/>
    </w:rPr>
  </w:style>
  <w:style w:type="paragraph" w:customStyle="1" w:styleId="xl85">
    <w:name w:val="xl85"/>
    <w:basedOn w:val="Normal"/>
    <w:rsid w:val="00553CCA"/>
    <w:pPr>
      <w:pBdr>
        <w:bottom w:val="single" w:sz="8" w:space="0" w:color="auto"/>
      </w:pBdr>
      <w:spacing w:before="100" w:beforeAutospacing="1" w:after="100" w:afterAutospacing="1"/>
      <w:jc w:val="both"/>
      <w:textAlignment w:val="center"/>
    </w:pPr>
    <w:rPr>
      <w:rFonts w:ascii="Arial" w:hAnsi="Arial" w:cs="Arial"/>
      <w:b/>
      <w:bCs/>
      <w:color w:val="002060"/>
      <w:sz w:val="22"/>
      <w:szCs w:val="22"/>
    </w:rPr>
  </w:style>
  <w:style w:type="paragraph" w:customStyle="1" w:styleId="xl86">
    <w:name w:val="xl86"/>
    <w:basedOn w:val="Normal"/>
    <w:rsid w:val="00553CCA"/>
    <w:pPr>
      <w:spacing w:before="100" w:beforeAutospacing="1" w:after="100" w:afterAutospacing="1"/>
      <w:jc w:val="both"/>
      <w:textAlignment w:val="center"/>
    </w:pPr>
    <w:rPr>
      <w:rFonts w:ascii="Arial" w:hAnsi="Arial" w:cs="Arial"/>
      <w:b/>
      <w:bCs/>
      <w:color w:val="FF0000"/>
      <w:sz w:val="22"/>
      <w:szCs w:val="22"/>
    </w:rPr>
  </w:style>
  <w:style w:type="paragraph" w:customStyle="1" w:styleId="xl87">
    <w:name w:val="xl87"/>
    <w:basedOn w:val="Normal"/>
    <w:rsid w:val="00553CCA"/>
    <w:pPr>
      <w:pBdr>
        <w:bottom w:val="single" w:sz="8" w:space="0" w:color="auto"/>
      </w:pBdr>
      <w:spacing w:before="100" w:beforeAutospacing="1" w:after="100" w:afterAutospacing="1"/>
      <w:jc w:val="both"/>
      <w:textAlignment w:val="center"/>
    </w:pPr>
    <w:rPr>
      <w:rFonts w:ascii="Arial" w:hAnsi="Arial" w:cs="Arial"/>
      <w:b/>
      <w:bCs/>
      <w:color w:val="FF0000"/>
      <w:sz w:val="22"/>
      <w:szCs w:val="22"/>
    </w:rPr>
  </w:style>
  <w:style w:type="paragraph" w:customStyle="1" w:styleId="xl88">
    <w:name w:val="xl88"/>
    <w:basedOn w:val="Normal"/>
    <w:rsid w:val="00553CCA"/>
    <w:pPr>
      <w:pBdr>
        <w:top w:val="single" w:sz="8" w:space="0" w:color="auto"/>
        <w:bottom w:val="single" w:sz="8" w:space="0" w:color="auto"/>
      </w:pBdr>
      <w:spacing w:before="100" w:beforeAutospacing="1" w:after="100" w:afterAutospacing="1"/>
      <w:jc w:val="both"/>
      <w:textAlignment w:val="center"/>
    </w:pPr>
    <w:rPr>
      <w:rFonts w:ascii="Arial" w:hAnsi="Arial" w:cs="Arial"/>
      <w:b/>
      <w:bCs/>
      <w:color w:val="002060"/>
      <w:sz w:val="18"/>
      <w:szCs w:val="18"/>
    </w:rPr>
  </w:style>
  <w:style w:type="paragraph" w:customStyle="1" w:styleId="xl89">
    <w:name w:val="xl89"/>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color w:val="002060"/>
      <w:sz w:val="18"/>
      <w:szCs w:val="18"/>
    </w:rPr>
  </w:style>
  <w:style w:type="paragraph" w:customStyle="1" w:styleId="xl90">
    <w:name w:val="xl90"/>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2060"/>
      <w:sz w:val="16"/>
      <w:szCs w:val="16"/>
    </w:rPr>
  </w:style>
  <w:style w:type="paragraph" w:customStyle="1" w:styleId="xl91">
    <w:name w:val="xl91"/>
    <w:basedOn w:val="Normal"/>
    <w:rsid w:val="00553CCA"/>
    <w:pPr>
      <w:spacing w:before="100" w:beforeAutospacing="1" w:after="100" w:afterAutospacing="1"/>
      <w:jc w:val="both"/>
      <w:textAlignment w:val="center"/>
    </w:pPr>
    <w:rPr>
      <w:rFonts w:ascii="Arial" w:hAnsi="Arial" w:cs="Arial"/>
      <w:b/>
      <w:bCs/>
      <w:color w:val="002060"/>
      <w:sz w:val="22"/>
      <w:szCs w:val="22"/>
    </w:rPr>
  </w:style>
  <w:style w:type="paragraph" w:customStyle="1" w:styleId="xl92">
    <w:name w:val="xl92"/>
    <w:basedOn w:val="Normal"/>
    <w:rsid w:val="00553CCA"/>
    <w:pPr>
      <w:spacing w:before="100" w:beforeAutospacing="1" w:after="100" w:afterAutospacing="1"/>
      <w:jc w:val="both"/>
      <w:textAlignment w:val="center"/>
    </w:pPr>
    <w:rPr>
      <w:rFonts w:ascii="Arial" w:hAnsi="Arial" w:cs="Arial"/>
      <w:b/>
      <w:bCs/>
      <w:color w:val="002060"/>
      <w:sz w:val="18"/>
      <w:szCs w:val="18"/>
    </w:rPr>
  </w:style>
  <w:style w:type="paragraph" w:customStyle="1" w:styleId="xl93">
    <w:name w:val="xl93"/>
    <w:basedOn w:val="Normal"/>
    <w:rsid w:val="00553CCA"/>
    <w:pPr>
      <w:pBdr>
        <w:right w:val="single" w:sz="8" w:space="0" w:color="auto"/>
      </w:pBdr>
      <w:spacing w:before="100" w:beforeAutospacing="1" w:after="100" w:afterAutospacing="1"/>
      <w:jc w:val="both"/>
      <w:textAlignment w:val="center"/>
    </w:pPr>
    <w:rPr>
      <w:rFonts w:ascii="Arial" w:hAnsi="Arial" w:cs="Arial"/>
      <w:b/>
      <w:bCs/>
      <w:color w:val="002060"/>
      <w:sz w:val="18"/>
      <w:szCs w:val="18"/>
    </w:rPr>
  </w:style>
  <w:style w:type="paragraph" w:customStyle="1" w:styleId="xl94">
    <w:name w:val="xl94"/>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2060"/>
      <w:sz w:val="16"/>
      <w:szCs w:val="16"/>
    </w:rPr>
  </w:style>
  <w:style w:type="paragraph" w:customStyle="1" w:styleId="xl95">
    <w:name w:val="xl95"/>
    <w:basedOn w:val="Normal"/>
    <w:rsid w:val="00553CCA"/>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textAlignment w:val="center"/>
    </w:pPr>
    <w:rPr>
      <w:rFonts w:ascii="Arial" w:hAnsi="Arial" w:cs="Arial"/>
      <w:b/>
      <w:bCs/>
      <w:color w:val="002060"/>
      <w:sz w:val="16"/>
      <w:szCs w:val="16"/>
    </w:rPr>
  </w:style>
  <w:style w:type="paragraph" w:customStyle="1" w:styleId="xl96">
    <w:name w:val="xl96"/>
    <w:basedOn w:val="Normal"/>
    <w:rsid w:val="00553CCA"/>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jc w:val="both"/>
      <w:textAlignment w:val="center"/>
    </w:pPr>
    <w:rPr>
      <w:rFonts w:ascii="Arial" w:hAnsi="Arial" w:cs="Arial"/>
      <w:b/>
      <w:bCs/>
      <w:color w:val="002060"/>
      <w:sz w:val="16"/>
      <w:szCs w:val="16"/>
    </w:rPr>
  </w:style>
  <w:style w:type="paragraph" w:customStyle="1" w:styleId="xl97">
    <w:name w:val="xl97"/>
    <w:basedOn w:val="Normal"/>
    <w:rsid w:val="00553CCA"/>
    <w:pPr>
      <w:shd w:val="clear" w:color="000000" w:fill="548235"/>
      <w:spacing w:before="100" w:beforeAutospacing="1" w:after="100" w:afterAutospacing="1"/>
      <w:jc w:val="both"/>
      <w:textAlignment w:val="center"/>
    </w:pPr>
    <w:rPr>
      <w:rFonts w:ascii="Arial" w:hAnsi="Arial" w:cs="Arial"/>
      <w:b/>
      <w:bCs/>
      <w:color w:val="002060"/>
      <w:sz w:val="16"/>
      <w:szCs w:val="16"/>
    </w:rPr>
  </w:style>
  <w:style w:type="paragraph" w:customStyle="1" w:styleId="xl98">
    <w:name w:val="xl98"/>
    <w:basedOn w:val="Normal"/>
    <w:rsid w:val="00553CCA"/>
    <w:pPr>
      <w:pBdr>
        <w:bottom w:val="single" w:sz="8" w:space="0" w:color="auto"/>
        <w:right w:val="single" w:sz="8" w:space="0" w:color="auto"/>
      </w:pBdr>
      <w:shd w:val="clear" w:color="000000" w:fill="548235"/>
      <w:spacing w:before="100" w:beforeAutospacing="1" w:after="100" w:afterAutospacing="1"/>
      <w:jc w:val="both"/>
      <w:textAlignment w:val="center"/>
    </w:pPr>
    <w:rPr>
      <w:rFonts w:ascii="Arial" w:hAnsi="Arial" w:cs="Arial"/>
      <w:b/>
      <w:bCs/>
      <w:color w:val="002060"/>
      <w:sz w:val="16"/>
      <w:szCs w:val="16"/>
    </w:rPr>
  </w:style>
  <w:style w:type="paragraph" w:customStyle="1" w:styleId="xl99">
    <w:name w:val="xl99"/>
    <w:basedOn w:val="Normal"/>
    <w:rsid w:val="00553CCA"/>
    <w:pPr>
      <w:pBdr>
        <w:bottom w:val="single" w:sz="8" w:space="0" w:color="auto"/>
      </w:pBdr>
      <w:shd w:val="clear" w:color="000000" w:fill="548235"/>
      <w:spacing w:before="100" w:beforeAutospacing="1" w:after="100" w:afterAutospacing="1"/>
      <w:jc w:val="both"/>
      <w:textAlignment w:val="center"/>
    </w:pPr>
    <w:rPr>
      <w:rFonts w:ascii="Arial" w:hAnsi="Arial" w:cs="Arial"/>
      <w:b/>
      <w:bCs/>
      <w:color w:val="002060"/>
      <w:sz w:val="16"/>
      <w:szCs w:val="16"/>
    </w:rPr>
  </w:style>
  <w:style w:type="paragraph" w:customStyle="1" w:styleId="xl100">
    <w:name w:val="xl100"/>
    <w:basedOn w:val="Normal"/>
    <w:rsid w:val="00553CCA"/>
    <w:pPr>
      <w:pBdr>
        <w:bottom w:val="single" w:sz="8" w:space="0" w:color="auto"/>
        <w:right w:val="single" w:sz="8" w:space="0" w:color="auto"/>
      </w:pBdr>
      <w:shd w:val="clear" w:color="000000" w:fill="548235"/>
      <w:spacing w:before="100" w:beforeAutospacing="1" w:after="100" w:afterAutospacing="1"/>
      <w:jc w:val="both"/>
      <w:textAlignment w:val="center"/>
    </w:pPr>
    <w:rPr>
      <w:rFonts w:ascii="Arial" w:hAnsi="Arial" w:cs="Arial"/>
      <w:b/>
      <w:bCs/>
      <w:color w:val="002060"/>
      <w:sz w:val="22"/>
      <w:szCs w:val="22"/>
    </w:rPr>
  </w:style>
  <w:style w:type="paragraph" w:customStyle="1" w:styleId="xl101">
    <w:name w:val="xl101"/>
    <w:basedOn w:val="Normal"/>
    <w:rsid w:val="00553CCA"/>
    <w:pPr>
      <w:pBdr>
        <w:bottom w:val="single" w:sz="8" w:space="0" w:color="auto"/>
      </w:pBdr>
      <w:shd w:val="clear" w:color="000000" w:fill="548235"/>
      <w:spacing w:before="100" w:beforeAutospacing="1" w:after="100" w:afterAutospacing="1"/>
      <w:jc w:val="both"/>
      <w:textAlignment w:val="center"/>
    </w:pPr>
    <w:rPr>
      <w:rFonts w:ascii="Arial" w:hAnsi="Arial" w:cs="Arial"/>
      <w:b/>
      <w:bCs/>
      <w:color w:val="002060"/>
      <w:sz w:val="22"/>
      <w:szCs w:val="22"/>
    </w:rPr>
  </w:style>
  <w:style w:type="paragraph" w:customStyle="1" w:styleId="xl102">
    <w:name w:val="xl102"/>
    <w:basedOn w:val="Normal"/>
    <w:rsid w:val="00553CCA"/>
    <w:pPr>
      <w:pBdr>
        <w:top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color w:val="002060"/>
      <w:sz w:val="18"/>
      <w:szCs w:val="18"/>
    </w:rPr>
  </w:style>
  <w:style w:type="paragraph" w:customStyle="1" w:styleId="xl103">
    <w:name w:val="xl103"/>
    <w:basedOn w:val="Normal"/>
    <w:rsid w:val="00553CCA"/>
    <w:pPr>
      <w:pBdr>
        <w:left w:val="single" w:sz="4" w:space="0" w:color="auto"/>
        <w:right w:val="single" w:sz="4" w:space="0" w:color="auto"/>
      </w:pBdr>
      <w:shd w:val="clear" w:color="000000" w:fill="FFFFFF"/>
      <w:spacing w:before="100" w:beforeAutospacing="1" w:after="100" w:afterAutospacing="1"/>
      <w:jc w:val="both"/>
      <w:textAlignment w:val="top"/>
    </w:pPr>
    <w:rPr>
      <w:rFonts w:ascii="Candara" w:hAnsi="Candara"/>
      <w:b/>
      <w:bCs/>
      <w:color w:val="002060"/>
      <w:sz w:val="16"/>
      <w:szCs w:val="16"/>
    </w:rPr>
  </w:style>
  <w:style w:type="paragraph" w:customStyle="1" w:styleId="xl104">
    <w:name w:val="xl104"/>
    <w:basedOn w:val="Normal"/>
    <w:rsid w:val="00553CCA"/>
    <w:pPr>
      <w:pBdr>
        <w:right w:val="single" w:sz="8" w:space="0" w:color="auto"/>
      </w:pBdr>
      <w:shd w:val="clear" w:color="000000" w:fill="548235"/>
      <w:spacing w:before="100" w:beforeAutospacing="1" w:after="100" w:afterAutospacing="1"/>
      <w:jc w:val="both"/>
      <w:textAlignment w:val="center"/>
    </w:pPr>
    <w:rPr>
      <w:rFonts w:ascii="Arial" w:hAnsi="Arial" w:cs="Arial"/>
      <w:b/>
      <w:bCs/>
      <w:color w:val="002060"/>
      <w:sz w:val="16"/>
      <w:szCs w:val="16"/>
    </w:rPr>
  </w:style>
  <w:style w:type="paragraph" w:customStyle="1" w:styleId="xl105">
    <w:name w:val="xl105"/>
    <w:basedOn w:val="Normal"/>
    <w:rsid w:val="00553CCA"/>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rPr>
      <w:rFonts w:ascii="Arial" w:hAnsi="Arial" w:cs="Arial"/>
      <w:b/>
      <w:bCs/>
      <w:color w:val="002060"/>
      <w:sz w:val="18"/>
      <w:szCs w:val="18"/>
    </w:rPr>
  </w:style>
  <w:style w:type="paragraph" w:customStyle="1" w:styleId="xl106">
    <w:name w:val="xl106"/>
    <w:basedOn w:val="Normal"/>
    <w:rsid w:val="00553CCA"/>
    <w:pPr>
      <w:pBdr>
        <w:top w:val="single" w:sz="8" w:space="0" w:color="auto"/>
        <w:left w:val="single" w:sz="8" w:space="0" w:color="auto"/>
        <w:bottom w:val="single" w:sz="8" w:space="0" w:color="auto"/>
        <w:right w:val="single" w:sz="4" w:space="0" w:color="auto"/>
      </w:pBdr>
      <w:shd w:val="clear" w:color="000000" w:fill="548235"/>
      <w:spacing w:before="100" w:beforeAutospacing="1" w:after="100" w:afterAutospacing="1"/>
      <w:jc w:val="both"/>
      <w:textAlignment w:val="center"/>
    </w:pPr>
    <w:rPr>
      <w:rFonts w:ascii="Arial" w:hAnsi="Arial" w:cs="Arial"/>
      <w:b/>
      <w:bCs/>
      <w:color w:val="002060"/>
      <w:sz w:val="16"/>
      <w:szCs w:val="16"/>
    </w:rPr>
  </w:style>
  <w:style w:type="paragraph" w:customStyle="1" w:styleId="xl107">
    <w:name w:val="xl107"/>
    <w:basedOn w:val="Normal"/>
    <w:rsid w:val="00553CCA"/>
    <w:pPr>
      <w:pBdr>
        <w:top w:val="single" w:sz="8" w:space="0" w:color="auto"/>
        <w:left w:val="single" w:sz="4" w:space="0" w:color="auto"/>
        <w:bottom w:val="single" w:sz="8" w:space="0" w:color="auto"/>
        <w:right w:val="single" w:sz="4" w:space="0" w:color="auto"/>
      </w:pBdr>
      <w:shd w:val="clear" w:color="000000" w:fill="548235"/>
      <w:spacing w:before="100" w:beforeAutospacing="1" w:after="100" w:afterAutospacing="1"/>
      <w:jc w:val="both"/>
      <w:textAlignment w:val="center"/>
    </w:pPr>
    <w:rPr>
      <w:rFonts w:ascii="Arial" w:hAnsi="Arial" w:cs="Arial"/>
      <w:b/>
      <w:bCs/>
      <w:color w:val="002060"/>
      <w:sz w:val="16"/>
      <w:szCs w:val="16"/>
    </w:rPr>
  </w:style>
  <w:style w:type="paragraph" w:customStyle="1" w:styleId="xl108">
    <w:name w:val="xl108"/>
    <w:basedOn w:val="Normal"/>
    <w:rsid w:val="00553CCA"/>
    <w:pPr>
      <w:pBdr>
        <w:top w:val="single" w:sz="8"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b/>
      <w:bCs/>
      <w:color w:val="002060"/>
      <w:sz w:val="22"/>
      <w:szCs w:val="22"/>
    </w:rPr>
  </w:style>
  <w:style w:type="paragraph" w:customStyle="1" w:styleId="xl109">
    <w:name w:val="xl109"/>
    <w:basedOn w:val="Normal"/>
    <w:rsid w:val="00553CCA"/>
    <w:pPr>
      <w:spacing w:before="100" w:beforeAutospacing="1" w:after="100" w:afterAutospacing="1"/>
    </w:pPr>
    <w:rPr>
      <w:color w:val="FF0000"/>
    </w:rPr>
  </w:style>
  <w:style w:type="paragraph" w:customStyle="1" w:styleId="xl110">
    <w:name w:val="xl110"/>
    <w:basedOn w:val="Normal"/>
    <w:rsid w:val="00553CCA"/>
    <w:pPr>
      <w:pBdr>
        <w:top w:val="single" w:sz="4" w:space="0" w:color="auto"/>
        <w:left w:val="single" w:sz="4" w:space="0" w:color="auto"/>
        <w:bottom w:val="single" w:sz="4" w:space="0" w:color="auto"/>
      </w:pBdr>
      <w:spacing w:before="100" w:beforeAutospacing="1" w:after="100" w:afterAutospacing="1"/>
      <w:jc w:val="both"/>
      <w:textAlignment w:val="center"/>
    </w:pPr>
    <w:rPr>
      <w:rFonts w:ascii="Arial" w:hAnsi="Arial" w:cs="Arial"/>
      <w:b/>
      <w:bCs/>
      <w:color w:val="002060"/>
      <w:sz w:val="18"/>
      <w:szCs w:val="18"/>
    </w:rPr>
  </w:style>
  <w:style w:type="paragraph" w:customStyle="1" w:styleId="xl111">
    <w:name w:val="xl111"/>
    <w:basedOn w:val="Normal"/>
    <w:rsid w:val="00553CCA"/>
    <w:pPr>
      <w:pBdr>
        <w:top w:val="single" w:sz="4" w:space="0" w:color="auto"/>
        <w:bottom w:val="single" w:sz="4" w:space="0" w:color="auto"/>
        <w:right w:val="single" w:sz="4" w:space="0" w:color="auto"/>
      </w:pBdr>
      <w:shd w:val="clear" w:color="000000" w:fill="548235"/>
      <w:spacing w:before="100" w:beforeAutospacing="1" w:after="100" w:afterAutospacing="1"/>
      <w:jc w:val="both"/>
      <w:textAlignment w:val="top"/>
    </w:pPr>
    <w:rPr>
      <w:b/>
      <w:bCs/>
      <w:color w:val="002060"/>
      <w:sz w:val="22"/>
      <w:szCs w:val="22"/>
    </w:rPr>
  </w:style>
  <w:style w:type="paragraph" w:customStyle="1" w:styleId="xl112">
    <w:name w:val="xl112"/>
    <w:basedOn w:val="Normal"/>
    <w:rsid w:val="00553CCA"/>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jc w:val="both"/>
      <w:textAlignment w:val="top"/>
    </w:pPr>
    <w:rPr>
      <w:b/>
      <w:bCs/>
      <w:color w:val="002060"/>
      <w:sz w:val="22"/>
      <w:szCs w:val="22"/>
    </w:rPr>
  </w:style>
  <w:style w:type="paragraph" w:customStyle="1" w:styleId="xl113">
    <w:name w:val="xl113"/>
    <w:basedOn w:val="Normal"/>
    <w:rsid w:val="00553CCA"/>
    <w:pPr>
      <w:pBdr>
        <w:top w:val="single" w:sz="4" w:space="0" w:color="auto"/>
        <w:left w:val="single" w:sz="4" w:space="0" w:color="auto"/>
        <w:bottom w:val="single" w:sz="4" w:space="0" w:color="auto"/>
      </w:pBdr>
      <w:shd w:val="clear" w:color="000000" w:fill="548235"/>
      <w:spacing w:before="100" w:beforeAutospacing="1" w:after="100" w:afterAutospacing="1"/>
      <w:textAlignment w:val="center"/>
    </w:pPr>
    <w:rPr>
      <w:rFonts w:ascii="Arial" w:hAnsi="Arial" w:cs="Arial"/>
      <w:b/>
      <w:bCs/>
      <w:color w:val="002060"/>
      <w:sz w:val="16"/>
      <w:szCs w:val="16"/>
    </w:rPr>
  </w:style>
  <w:style w:type="paragraph" w:customStyle="1" w:styleId="xl114">
    <w:name w:val="xl114"/>
    <w:basedOn w:val="Normal"/>
    <w:rsid w:val="00553CCA"/>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color w:val="002060"/>
      <w:sz w:val="16"/>
      <w:szCs w:val="16"/>
    </w:rPr>
  </w:style>
  <w:style w:type="paragraph" w:customStyle="1" w:styleId="xl115">
    <w:name w:val="xl115"/>
    <w:basedOn w:val="Normal"/>
    <w:rsid w:val="00553CCA"/>
    <w:pPr>
      <w:pBdr>
        <w:top w:val="single" w:sz="4" w:space="0" w:color="auto"/>
        <w:left w:val="single" w:sz="4" w:space="0" w:color="auto"/>
        <w:bottom w:val="single" w:sz="4" w:space="0" w:color="auto"/>
      </w:pBdr>
      <w:shd w:val="clear" w:color="000000" w:fill="548235"/>
      <w:spacing w:before="100" w:beforeAutospacing="1" w:after="100" w:afterAutospacing="1"/>
      <w:jc w:val="both"/>
      <w:textAlignment w:val="center"/>
    </w:pPr>
    <w:rPr>
      <w:rFonts w:ascii="Arial" w:hAnsi="Arial" w:cs="Arial"/>
      <w:b/>
      <w:bCs/>
      <w:color w:val="002060"/>
      <w:sz w:val="16"/>
      <w:szCs w:val="16"/>
    </w:rPr>
  </w:style>
  <w:style w:type="paragraph" w:customStyle="1" w:styleId="xl116">
    <w:name w:val="xl116"/>
    <w:basedOn w:val="Normal"/>
    <w:rsid w:val="00553CCA"/>
    <w:pPr>
      <w:pBdr>
        <w:top w:val="single" w:sz="8" w:space="0" w:color="auto"/>
        <w:left w:val="single" w:sz="4" w:space="0" w:color="auto"/>
        <w:bottom w:val="single" w:sz="8" w:space="0" w:color="auto"/>
      </w:pBdr>
      <w:shd w:val="clear" w:color="000000" w:fill="548235"/>
      <w:spacing w:before="100" w:beforeAutospacing="1" w:after="100" w:afterAutospacing="1"/>
      <w:jc w:val="both"/>
      <w:textAlignment w:val="center"/>
    </w:pPr>
    <w:rPr>
      <w:rFonts w:ascii="Arial" w:hAnsi="Arial" w:cs="Arial"/>
      <w:b/>
      <w:bCs/>
      <w:color w:val="002060"/>
      <w:sz w:val="16"/>
      <w:szCs w:val="16"/>
    </w:rPr>
  </w:style>
  <w:style w:type="paragraph" w:customStyle="1" w:styleId="xl117">
    <w:name w:val="xl117"/>
    <w:basedOn w:val="Normal"/>
    <w:rsid w:val="00553CCA"/>
    <w:pPr>
      <w:pBdr>
        <w:top w:val="single" w:sz="8" w:space="0" w:color="auto"/>
        <w:left w:val="single" w:sz="4" w:space="0" w:color="auto"/>
        <w:bottom w:val="single" w:sz="8" w:space="0" w:color="auto"/>
      </w:pBdr>
      <w:spacing w:before="100" w:beforeAutospacing="1" w:after="100" w:afterAutospacing="1"/>
      <w:jc w:val="both"/>
      <w:textAlignment w:val="center"/>
    </w:pPr>
    <w:rPr>
      <w:rFonts w:ascii="Arial" w:hAnsi="Arial" w:cs="Arial"/>
      <w:b/>
      <w:bCs/>
      <w:color w:val="002060"/>
      <w:sz w:val="22"/>
      <w:szCs w:val="22"/>
    </w:rPr>
  </w:style>
  <w:style w:type="paragraph" w:customStyle="1" w:styleId="xl118">
    <w:name w:val="xl118"/>
    <w:basedOn w:val="Normal"/>
    <w:rsid w:val="00553CCA"/>
    <w:pPr>
      <w:pBdr>
        <w:top w:val="single" w:sz="4" w:space="0" w:color="auto"/>
        <w:left w:val="single" w:sz="4" w:space="0" w:color="auto"/>
        <w:bottom w:val="single" w:sz="4" w:space="0" w:color="auto"/>
      </w:pBdr>
      <w:shd w:val="clear" w:color="000000" w:fill="548235"/>
      <w:spacing w:before="100" w:beforeAutospacing="1" w:after="100" w:afterAutospacing="1"/>
      <w:jc w:val="both"/>
      <w:textAlignment w:val="top"/>
    </w:pPr>
    <w:rPr>
      <w:b/>
      <w:bCs/>
      <w:color w:val="002060"/>
      <w:sz w:val="22"/>
      <w:szCs w:val="22"/>
    </w:rPr>
  </w:style>
  <w:style w:type="paragraph" w:customStyle="1" w:styleId="xl119">
    <w:name w:val="xl119"/>
    <w:basedOn w:val="Normal"/>
    <w:rsid w:val="00553CCA"/>
    <w:pPr>
      <w:pBdr>
        <w:top w:val="single" w:sz="4" w:space="0" w:color="auto"/>
        <w:left w:val="single" w:sz="4" w:space="0" w:color="auto"/>
        <w:bottom w:val="single" w:sz="4" w:space="0" w:color="auto"/>
      </w:pBdr>
      <w:spacing w:before="100" w:beforeAutospacing="1" w:after="100" w:afterAutospacing="1"/>
      <w:jc w:val="both"/>
      <w:textAlignment w:val="center"/>
    </w:pPr>
    <w:rPr>
      <w:rFonts w:ascii="Arial" w:hAnsi="Arial" w:cs="Arial"/>
      <w:b/>
      <w:bCs/>
      <w:color w:val="002060"/>
      <w:sz w:val="22"/>
      <w:szCs w:val="22"/>
    </w:rPr>
  </w:style>
  <w:style w:type="paragraph" w:customStyle="1" w:styleId="xl120">
    <w:name w:val="xl120"/>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2"/>
      <w:szCs w:val="22"/>
    </w:rPr>
  </w:style>
  <w:style w:type="paragraph" w:customStyle="1" w:styleId="xl121">
    <w:name w:val="xl121"/>
    <w:basedOn w:val="Normal"/>
    <w:rsid w:val="00553CCA"/>
    <w:pPr>
      <w:pBdr>
        <w:bottom w:val="single" w:sz="8" w:space="0" w:color="auto"/>
      </w:pBdr>
      <w:spacing w:before="100" w:beforeAutospacing="1" w:after="100" w:afterAutospacing="1"/>
      <w:textAlignment w:val="center"/>
    </w:pPr>
    <w:rPr>
      <w:rFonts w:ascii="Arial" w:hAnsi="Arial" w:cs="Arial"/>
      <w:b/>
      <w:bCs/>
      <w:color w:val="002060"/>
      <w:sz w:val="18"/>
      <w:szCs w:val="18"/>
    </w:rPr>
  </w:style>
  <w:style w:type="paragraph" w:customStyle="1" w:styleId="xl122">
    <w:name w:val="xl122"/>
    <w:basedOn w:val="Normal"/>
    <w:rsid w:val="00553CCA"/>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color w:val="002060"/>
      <w:sz w:val="18"/>
      <w:szCs w:val="18"/>
    </w:rPr>
  </w:style>
  <w:style w:type="paragraph" w:customStyle="1" w:styleId="xl123">
    <w:name w:val="xl123"/>
    <w:basedOn w:val="Normal"/>
    <w:rsid w:val="00553CCA"/>
    <w:pPr>
      <w:pBdr>
        <w:bottom w:val="single" w:sz="8" w:space="0" w:color="auto"/>
        <w:right w:val="single" w:sz="8" w:space="0" w:color="auto"/>
      </w:pBdr>
      <w:spacing w:before="100" w:beforeAutospacing="1" w:after="100" w:afterAutospacing="1"/>
      <w:jc w:val="both"/>
      <w:textAlignment w:val="center"/>
    </w:pPr>
    <w:rPr>
      <w:rFonts w:ascii="Arial" w:hAnsi="Arial" w:cs="Arial"/>
      <w:color w:val="000000"/>
      <w:sz w:val="16"/>
      <w:szCs w:val="16"/>
    </w:rPr>
  </w:style>
  <w:style w:type="paragraph" w:customStyle="1" w:styleId="xl124">
    <w:name w:val="xl124"/>
    <w:basedOn w:val="Normal"/>
    <w:rsid w:val="00553CCA"/>
    <w:pPr>
      <w:pBdr>
        <w:right w:val="single" w:sz="8" w:space="0" w:color="auto"/>
      </w:pBdr>
      <w:spacing w:before="100" w:beforeAutospacing="1" w:after="100" w:afterAutospacing="1"/>
      <w:jc w:val="both"/>
      <w:textAlignment w:val="center"/>
    </w:pPr>
    <w:rPr>
      <w:rFonts w:ascii="Arial" w:hAnsi="Arial" w:cs="Arial"/>
      <w:color w:val="000000"/>
      <w:sz w:val="16"/>
      <w:szCs w:val="16"/>
    </w:rPr>
  </w:style>
  <w:style w:type="paragraph" w:customStyle="1" w:styleId="xl125">
    <w:name w:val="xl125"/>
    <w:basedOn w:val="Normal"/>
    <w:rsid w:val="00553CCA"/>
    <w:pPr>
      <w:pBdr>
        <w:top w:val="single" w:sz="4" w:space="0" w:color="auto"/>
        <w:bottom w:val="single" w:sz="4" w:space="0" w:color="auto"/>
      </w:pBdr>
      <w:spacing w:before="100" w:beforeAutospacing="1" w:after="100" w:afterAutospacing="1"/>
      <w:jc w:val="both"/>
      <w:textAlignment w:val="center"/>
    </w:pPr>
    <w:rPr>
      <w:rFonts w:ascii="Arial" w:hAnsi="Arial" w:cs="Arial"/>
      <w:color w:val="000000"/>
      <w:sz w:val="16"/>
      <w:szCs w:val="16"/>
    </w:rPr>
  </w:style>
  <w:style w:type="paragraph" w:customStyle="1" w:styleId="xl126">
    <w:name w:val="xl126"/>
    <w:basedOn w:val="Normal"/>
    <w:rsid w:val="00553CCA"/>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rPr>
      <w:rFonts w:ascii="Arial" w:hAnsi="Arial" w:cs="Arial"/>
      <w:color w:val="000000"/>
      <w:sz w:val="16"/>
      <w:szCs w:val="16"/>
    </w:rPr>
  </w:style>
  <w:style w:type="paragraph" w:customStyle="1" w:styleId="xl127">
    <w:name w:val="xl127"/>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16"/>
      <w:szCs w:val="16"/>
    </w:rPr>
  </w:style>
  <w:style w:type="paragraph" w:customStyle="1" w:styleId="xl128">
    <w:name w:val="xl128"/>
    <w:basedOn w:val="Normal"/>
    <w:rsid w:val="00553CCA"/>
    <w:pPr>
      <w:pBdr>
        <w:left w:val="single" w:sz="8" w:space="0" w:color="auto"/>
        <w:bottom w:val="single" w:sz="8" w:space="0" w:color="auto"/>
        <w:right w:val="single" w:sz="8" w:space="0" w:color="auto"/>
      </w:pBdr>
      <w:spacing w:before="100" w:beforeAutospacing="1" w:after="100" w:afterAutospacing="1"/>
      <w:jc w:val="both"/>
      <w:textAlignment w:val="center"/>
    </w:pPr>
    <w:rPr>
      <w:rFonts w:ascii="Arial" w:hAnsi="Arial" w:cs="Arial"/>
      <w:color w:val="000000"/>
      <w:sz w:val="16"/>
      <w:szCs w:val="16"/>
    </w:rPr>
  </w:style>
  <w:style w:type="paragraph" w:customStyle="1" w:styleId="xl129">
    <w:name w:val="xl129"/>
    <w:basedOn w:val="Normal"/>
    <w:rsid w:val="00553CCA"/>
    <w:pPr>
      <w:pBdr>
        <w:left w:val="single" w:sz="8" w:space="0" w:color="auto"/>
      </w:pBdr>
      <w:spacing w:before="100" w:beforeAutospacing="1" w:after="100" w:afterAutospacing="1"/>
      <w:jc w:val="both"/>
      <w:textAlignment w:val="center"/>
    </w:pPr>
    <w:rPr>
      <w:rFonts w:ascii="Arial" w:hAnsi="Arial" w:cs="Arial"/>
      <w:color w:val="FF0000"/>
      <w:sz w:val="22"/>
      <w:szCs w:val="22"/>
    </w:rPr>
  </w:style>
  <w:style w:type="paragraph" w:customStyle="1" w:styleId="xl130">
    <w:name w:val="xl130"/>
    <w:basedOn w:val="Normal"/>
    <w:rsid w:val="00553CCA"/>
    <w:pPr>
      <w:pBdr>
        <w:left w:val="single" w:sz="8" w:space="0" w:color="auto"/>
        <w:bottom w:val="single" w:sz="8" w:space="0" w:color="auto"/>
      </w:pBdr>
      <w:spacing w:before="100" w:beforeAutospacing="1" w:after="100" w:afterAutospacing="1"/>
      <w:jc w:val="center"/>
      <w:textAlignment w:val="center"/>
    </w:pPr>
    <w:rPr>
      <w:rFonts w:ascii="Arial" w:hAnsi="Arial" w:cs="Arial"/>
      <w:color w:val="FF0000"/>
      <w:sz w:val="22"/>
      <w:szCs w:val="22"/>
    </w:rPr>
  </w:style>
  <w:style w:type="paragraph" w:customStyle="1" w:styleId="xl131">
    <w:name w:val="xl131"/>
    <w:basedOn w:val="Normal"/>
    <w:rsid w:val="00553CCA"/>
    <w:pPr>
      <w:pBdr>
        <w:bottom w:val="single" w:sz="8" w:space="0" w:color="auto"/>
        <w:right w:val="single" w:sz="8" w:space="0" w:color="auto"/>
      </w:pBdr>
      <w:spacing w:before="100" w:beforeAutospacing="1" w:after="100" w:afterAutospacing="1"/>
      <w:jc w:val="center"/>
      <w:textAlignment w:val="center"/>
    </w:pPr>
    <w:rPr>
      <w:rFonts w:ascii="Arial" w:hAnsi="Arial" w:cs="Arial"/>
      <w:color w:val="FF0000"/>
      <w:sz w:val="22"/>
      <w:szCs w:val="22"/>
    </w:rPr>
  </w:style>
  <w:style w:type="paragraph" w:customStyle="1" w:styleId="xl132">
    <w:name w:val="xl132"/>
    <w:basedOn w:val="Normal"/>
    <w:rsid w:val="00553CCA"/>
    <w:pPr>
      <w:pBdr>
        <w:bottom w:val="single" w:sz="4" w:space="0" w:color="auto"/>
      </w:pBdr>
      <w:spacing w:before="100" w:beforeAutospacing="1" w:after="100" w:afterAutospacing="1"/>
      <w:jc w:val="center"/>
      <w:textAlignment w:val="top"/>
    </w:pPr>
    <w:rPr>
      <w:rFonts w:ascii="Candara" w:hAnsi="Candara"/>
      <w:b/>
      <w:bCs/>
      <w:color w:val="002060"/>
      <w:sz w:val="16"/>
      <w:szCs w:val="16"/>
    </w:rPr>
  </w:style>
  <w:style w:type="paragraph" w:customStyle="1" w:styleId="xl133">
    <w:name w:val="xl133"/>
    <w:basedOn w:val="Normal"/>
    <w:rsid w:val="00553CCA"/>
    <w:pPr>
      <w:pBdr>
        <w:top w:val="single" w:sz="4" w:space="0" w:color="auto"/>
        <w:left w:val="single" w:sz="4" w:space="0" w:color="auto"/>
        <w:right w:val="single" w:sz="4" w:space="0" w:color="auto"/>
      </w:pBdr>
      <w:spacing w:before="100" w:beforeAutospacing="1" w:after="100" w:afterAutospacing="1"/>
      <w:jc w:val="center"/>
      <w:textAlignment w:val="top"/>
    </w:pPr>
    <w:rPr>
      <w:rFonts w:ascii="Candara" w:hAnsi="Candara"/>
      <w:b/>
      <w:bCs/>
      <w:color w:val="002060"/>
      <w:sz w:val="16"/>
      <w:szCs w:val="16"/>
    </w:rPr>
  </w:style>
  <w:style w:type="paragraph" w:customStyle="1" w:styleId="xl134">
    <w:name w:val="xl134"/>
    <w:basedOn w:val="Normal"/>
    <w:rsid w:val="00553CCA"/>
    <w:pPr>
      <w:pBdr>
        <w:left w:val="single" w:sz="4" w:space="0" w:color="auto"/>
        <w:bottom w:val="single" w:sz="4" w:space="0" w:color="auto"/>
        <w:right w:val="single" w:sz="4" w:space="0" w:color="auto"/>
      </w:pBdr>
      <w:spacing w:before="100" w:beforeAutospacing="1" w:after="100" w:afterAutospacing="1"/>
      <w:jc w:val="center"/>
      <w:textAlignment w:val="top"/>
    </w:pPr>
    <w:rPr>
      <w:rFonts w:ascii="Candara" w:hAnsi="Candara"/>
      <w:b/>
      <w:bCs/>
      <w:color w:val="002060"/>
      <w:sz w:val="16"/>
      <w:szCs w:val="16"/>
    </w:rPr>
  </w:style>
  <w:style w:type="paragraph" w:customStyle="1" w:styleId="xl135">
    <w:name w:val="xl135"/>
    <w:basedOn w:val="Normal"/>
    <w:rsid w:val="00553CCA"/>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2060"/>
      <w:sz w:val="18"/>
      <w:szCs w:val="18"/>
    </w:rPr>
  </w:style>
  <w:style w:type="paragraph" w:customStyle="1" w:styleId="xl136">
    <w:name w:val="xl136"/>
    <w:basedOn w:val="Normal"/>
    <w:rsid w:val="00553CCA"/>
    <w:pPr>
      <w:pBdr>
        <w:left w:val="single" w:sz="4" w:space="0" w:color="auto"/>
        <w:right w:val="single" w:sz="4" w:space="0" w:color="auto"/>
      </w:pBdr>
      <w:spacing w:before="100" w:beforeAutospacing="1" w:after="100" w:afterAutospacing="1"/>
      <w:jc w:val="center"/>
      <w:textAlignment w:val="center"/>
    </w:pPr>
    <w:rPr>
      <w:rFonts w:ascii="Arial" w:hAnsi="Arial" w:cs="Arial"/>
      <w:b/>
      <w:bCs/>
      <w:color w:val="002060"/>
      <w:sz w:val="18"/>
      <w:szCs w:val="18"/>
    </w:rPr>
  </w:style>
  <w:style w:type="paragraph" w:customStyle="1" w:styleId="xl137">
    <w:name w:val="xl137"/>
    <w:basedOn w:val="Normal"/>
    <w:rsid w:val="00553C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2060"/>
      <w:sz w:val="18"/>
      <w:szCs w:val="18"/>
    </w:rPr>
  </w:style>
  <w:style w:type="paragraph" w:customStyle="1" w:styleId="xl138">
    <w:name w:val="xl138"/>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ndara" w:hAnsi="Candara"/>
      <w:b/>
      <w:bCs/>
      <w:color w:val="002060"/>
      <w:sz w:val="16"/>
      <w:szCs w:val="16"/>
    </w:rPr>
  </w:style>
  <w:style w:type="paragraph" w:customStyle="1" w:styleId="xl139">
    <w:name w:val="xl139"/>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2060"/>
      <w:sz w:val="16"/>
      <w:szCs w:val="16"/>
    </w:rPr>
  </w:style>
  <w:style w:type="paragraph" w:customStyle="1" w:styleId="xl140">
    <w:name w:val="xl140"/>
    <w:basedOn w:val="Normal"/>
    <w:rsid w:val="00553CCA"/>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Candara" w:hAnsi="Candara"/>
      <w:b/>
      <w:bCs/>
      <w:color w:val="002060"/>
      <w:sz w:val="16"/>
      <w:szCs w:val="16"/>
    </w:rPr>
  </w:style>
  <w:style w:type="paragraph" w:customStyle="1" w:styleId="xl141">
    <w:name w:val="xl141"/>
    <w:basedOn w:val="Normal"/>
    <w:rsid w:val="00553CCA"/>
    <w:pPr>
      <w:pBdr>
        <w:bottom w:val="single" w:sz="8" w:space="0" w:color="auto"/>
      </w:pBdr>
      <w:spacing w:before="100" w:beforeAutospacing="1" w:after="100" w:afterAutospacing="1"/>
      <w:jc w:val="both"/>
      <w:textAlignment w:val="center"/>
    </w:pPr>
    <w:rPr>
      <w:rFonts w:ascii="Arial" w:hAnsi="Arial" w:cs="Arial"/>
      <w:color w:val="000000"/>
      <w:sz w:val="16"/>
      <w:szCs w:val="16"/>
    </w:rPr>
  </w:style>
  <w:style w:type="paragraph" w:customStyle="1" w:styleId="xl142">
    <w:name w:val="xl142"/>
    <w:basedOn w:val="Normal"/>
    <w:rsid w:val="00553CCA"/>
    <w:pPr>
      <w:spacing w:before="100" w:beforeAutospacing="1" w:after="100" w:afterAutospacing="1"/>
      <w:jc w:val="both"/>
      <w:textAlignment w:val="center"/>
    </w:pPr>
    <w:rPr>
      <w:rFonts w:ascii="Arial" w:hAnsi="Arial" w:cs="Arial"/>
      <w:color w:val="FF0000"/>
      <w:sz w:val="22"/>
      <w:szCs w:val="22"/>
    </w:rPr>
  </w:style>
  <w:style w:type="paragraph" w:customStyle="1" w:styleId="xl143">
    <w:name w:val="xl143"/>
    <w:basedOn w:val="Normal"/>
    <w:rsid w:val="00553CCA"/>
    <w:pPr>
      <w:pBdr>
        <w:top w:val="single" w:sz="8" w:space="0" w:color="auto"/>
        <w:right w:val="single" w:sz="8" w:space="0" w:color="auto"/>
      </w:pBdr>
      <w:spacing w:before="100" w:beforeAutospacing="1" w:after="100" w:afterAutospacing="1"/>
      <w:jc w:val="both"/>
      <w:textAlignment w:val="center"/>
    </w:pPr>
    <w:rPr>
      <w:rFonts w:ascii="Arial" w:hAnsi="Arial" w:cs="Arial"/>
      <w:color w:val="FF0000"/>
      <w:sz w:val="22"/>
      <w:szCs w:val="22"/>
    </w:rPr>
  </w:style>
  <w:style w:type="paragraph" w:customStyle="1" w:styleId="xl144">
    <w:name w:val="xl144"/>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5">
    <w:name w:val="xl145"/>
    <w:basedOn w:val="Normal"/>
    <w:rsid w:val="00553CCA"/>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jc w:val="both"/>
      <w:textAlignment w:val="center"/>
    </w:pPr>
    <w:rPr>
      <w:rFonts w:ascii="Arial" w:hAnsi="Arial" w:cs="Arial"/>
      <w:b/>
      <w:bCs/>
      <w:color w:val="002060"/>
      <w:sz w:val="22"/>
      <w:szCs w:val="22"/>
    </w:rPr>
  </w:style>
  <w:style w:type="paragraph" w:customStyle="1" w:styleId="xl146">
    <w:name w:val="xl146"/>
    <w:basedOn w:val="Normal"/>
    <w:rsid w:val="00553CCA"/>
    <w:pPr>
      <w:pBdr>
        <w:top w:val="single" w:sz="4" w:space="0" w:color="auto"/>
        <w:left w:val="single" w:sz="4" w:space="0" w:color="auto"/>
        <w:bottom w:val="single" w:sz="4" w:space="0" w:color="auto"/>
      </w:pBdr>
      <w:shd w:val="clear" w:color="000000" w:fill="548235"/>
      <w:spacing w:before="100" w:beforeAutospacing="1" w:after="100" w:afterAutospacing="1"/>
      <w:jc w:val="both"/>
      <w:textAlignment w:val="center"/>
    </w:pPr>
    <w:rPr>
      <w:rFonts w:ascii="Arial" w:hAnsi="Arial" w:cs="Arial"/>
      <w:b/>
      <w:bCs/>
      <w:color w:val="002060"/>
      <w:sz w:val="22"/>
      <w:szCs w:val="22"/>
    </w:rPr>
  </w:style>
  <w:style w:type="paragraph" w:customStyle="1" w:styleId="xl147">
    <w:name w:val="xl147"/>
    <w:basedOn w:val="Normal"/>
    <w:rsid w:val="00553CCA"/>
    <w:pPr>
      <w:pBdr>
        <w:bottom w:val="single" w:sz="8" w:space="0" w:color="auto"/>
        <w:right w:val="single" w:sz="8" w:space="0" w:color="auto"/>
      </w:pBdr>
      <w:shd w:val="clear" w:color="000000" w:fill="548235"/>
      <w:spacing w:before="100" w:beforeAutospacing="1" w:after="100" w:afterAutospacing="1"/>
      <w:jc w:val="both"/>
      <w:textAlignment w:val="center"/>
    </w:pPr>
    <w:rPr>
      <w:rFonts w:ascii="Arial" w:hAnsi="Arial" w:cs="Arial"/>
      <w:b/>
      <w:bCs/>
      <w:color w:val="FF0000"/>
      <w:sz w:val="22"/>
      <w:szCs w:val="22"/>
    </w:rPr>
  </w:style>
  <w:style w:type="paragraph" w:customStyle="1" w:styleId="xl148">
    <w:name w:val="xl148"/>
    <w:basedOn w:val="Normal"/>
    <w:rsid w:val="00553CCA"/>
    <w:pPr>
      <w:pBdr>
        <w:bottom w:val="single" w:sz="8" w:space="0" w:color="auto"/>
      </w:pBdr>
      <w:spacing w:before="100" w:beforeAutospacing="1" w:after="100" w:afterAutospacing="1"/>
      <w:jc w:val="both"/>
      <w:textAlignment w:val="center"/>
    </w:pPr>
    <w:rPr>
      <w:rFonts w:ascii="Arial" w:hAnsi="Arial" w:cs="Arial"/>
      <w:b/>
      <w:bCs/>
      <w:sz w:val="22"/>
      <w:szCs w:val="22"/>
    </w:rPr>
  </w:style>
  <w:style w:type="paragraph" w:customStyle="1" w:styleId="xl149">
    <w:name w:val="xl149"/>
    <w:basedOn w:val="Normal"/>
    <w:rsid w:val="00553CCA"/>
    <w:pPr>
      <w:pBdr>
        <w:bottom w:val="single" w:sz="8" w:space="0" w:color="auto"/>
        <w:right w:val="single" w:sz="8" w:space="0" w:color="auto"/>
      </w:pBdr>
      <w:shd w:val="clear" w:color="000000" w:fill="548235"/>
      <w:spacing w:before="100" w:beforeAutospacing="1" w:after="100" w:afterAutospacing="1"/>
      <w:jc w:val="center"/>
      <w:textAlignment w:val="center"/>
    </w:pPr>
    <w:rPr>
      <w:rFonts w:ascii="Arial" w:hAnsi="Arial" w:cs="Arial"/>
      <w:b/>
      <w:bCs/>
      <w:color w:val="002060"/>
      <w:sz w:val="22"/>
      <w:szCs w:val="22"/>
    </w:rPr>
  </w:style>
  <w:style w:type="paragraph" w:customStyle="1" w:styleId="xl150">
    <w:name w:val="xl150"/>
    <w:basedOn w:val="Normal"/>
    <w:rsid w:val="00553CCA"/>
    <w:pPr>
      <w:pBdr>
        <w:left w:val="single" w:sz="4" w:space="0" w:color="auto"/>
        <w:bottom w:val="single" w:sz="4" w:space="0" w:color="auto"/>
      </w:pBdr>
      <w:spacing w:before="100" w:beforeAutospacing="1" w:after="100" w:afterAutospacing="1"/>
      <w:jc w:val="both"/>
      <w:textAlignment w:val="center"/>
    </w:pPr>
    <w:rPr>
      <w:rFonts w:ascii="Arial" w:hAnsi="Arial" w:cs="Arial"/>
      <w:color w:val="000000"/>
      <w:sz w:val="16"/>
      <w:szCs w:val="16"/>
    </w:rPr>
  </w:style>
  <w:style w:type="paragraph" w:customStyle="1" w:styleId="xl151">
    <w:name w:val="xl151"/>
    <w:basedOn w:val="Normal"/>
    <w:rsid w:val="00553CCA"/>
    <w:pPr>
      <w:pBdr>
        <w:right w:val="single" w:sz="8" w:space="0" w:color="auto"/>
      </w:pBdr>
      <w:shd w:val="clear" w:color="000000" w:fill="548235"/>
      <w:spacing w:before="100" w:beforeAutospacing="1" w:after="100" w:afterAutospacing="1"/>
      <w:jc w:val="both"/>
      <w:textAlignment w:val="center"/>
    </w:pPr>
    <w:rPr>
      <w:rFonts w:ascii="Arial" w:hAnsi="Arial" w:cs="Arial"/>
      <w:b/>
      <w:bCs/>
      <w:color w:val="FF0000"/>
      <w:sz w:val="22"/>
      <w:szCs w:val="22"/>
    </w:rPr>
  </w:style>
  <w:style w:type="paragraph" w:customStyle="1" w:styleId="xl152">
    <w:name w:val="xl152"/>
    <w:basedOn w:val="Normal"/>
    <w:rsid w:val="00553CCA"/>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textAlignment w:val="center"/>
    </w:pPr>
    <w:rPr>
      <w:sz w:val="22"/>
      <w:szCs w:val="22"/>
    </w:rPr>
  </w:style>
  <w:style w:type="paragraph" w:customStyle="1" w:styleId="xl153">
    <w:name w:val="xl153"/>
    <w:basedOn w:val="Normal"/>
    <w:rsid w:val="00553CCA"/>
    <w:pPr>
      <w:shd w:val="clear" w:color="000000" w:fill="548235"/>
      <w:spacing w:before="100" w:beforeAutospacing="1" w:after="100" w:afterAutospacing="1"/>
    </w:pPr>
  </w:style>
  <w:style w:type="paragraph" w:customStyle="1" w:styleId="xl154">
    <w:name w:val="xl154"/>
    <w:basedOn w:val="Normal"/>
    <w:rsid w:val="00553CCA"/>
    <w:pPr>
      <w:pBdr>
        <w:top w:val="single" w:sz="4" w:space="0" w:color="auto"/>
        <w:right w:val="single" w:sz="4" w:space="0" w:color="auto"/>
      </w:pBdr>
      <w:spacing w:before="100" w:beforeAutospacing="1" w:after="100" w:afterAutospacing="1"/>
      <w:jc w:val="center"/>
      <w:textAlignment w:val="center"/>
    </w:pPr>
    <w:rPr>
      <w:rFonts w:ascii="Arial" w:hAnsi="Arial" w:cs="Arial"/>
      <w:b/>
      <w:bCs/>
      <w:color w:val="002060"/>
      <w:sz w:val="18"/>
      <w:szCs w:val="18"/>
    </w:rPr>
  </w:style>
  <w:style w:type="paragraph" w:customStyle="1" w:styleId="xl155">
    <w:name w:val="xl155"/>
    <w:basedOn w:val="Normal"/>
    <w:rsid w:val="00553CCA"/>
    <w:pPr>
      <w:spacing w:before="100" w:beforeAutospacing="1" w:after="100" w:afterAutospacing="1"/>
      <w:jc w:val="center"/>
      <w:textAlignment w:val="center"/>
    </w:pPr>
    <w:rPr>
      <w:rFonts w:ascii="Arial" w:hAnsi="Arial" w:cs="Arial"/>
      <w:color w:val="000000"/>
      <w:sz w:val="22"/>
      <w:szCs w:val="22"/>
    </w:rPr>
  </w:style>
  <w:style w:type="paragraph" w:customStyle="1" w:styleId="xl156">
    <w:name w:val="xl156"/>
    <w:basedOn w:val="Normal"/>
    <w:rsid w:val="00553CCA"/>
    <w:pPr>
      <w:pBdr>
        <w:top w:val="single" w:sz="4" w:space="0" w:color="auto"/>
        <w:bottom w:val="single" w:sz="4" w:space="0" w:color="auto"/>
        <w:right w:val="single" w:sz="4" w:space="0" w:color="auto"/>
      </w:pBdr>
      <w:shd w:val="clear" w:color="000000" w:fill="548235"/>
      <w:spacing w:before="100" w:beforeAutospacing="1" w:after="100" w:afterAutospacing="1"/>
      <w:textAlignment w:val="center"/>
    </w:pPr>
    <w:rPr>
      <w:rFonts w:ascii="Arial" w:hAnsi="Arial" w:cs="Arial"/>
      <w:b/>
      <w:bCs/>
      <w:color w:val="002060"/>
      <w:sz w:val="16"/>
      <w:szCs w:val="16"/>
    </w:rPr>
  </w:style>
  <w:style w:type="paragraph" w:customStyle="1" w:styleId="xl157">
    <w:name w:val="xl157"/>
    <w:basedOn w:val="Normal"/>
    <w:rsid w:val="00553CCA"/>
    <w:pPr>
      <w:pBdr>
        <w:top w:val="single" w:sz="4" w:space="0" w:color="auto"/>
        <w:bottom w:val="single" w:sz="4" w:space="0" w:color="auto"/>
        <w:right w:val="single" w:sz="4" w:space="0" w:color="auto"/>
      </w:pBdr>
      <w:shd w:val="clear" w:color="000000" w:fill="548235"/>
      <w:spacing w:before="100" w:beforeAutospacing="1" w:after="100" w:afterAutospacing="1"/>
      <w:jc w:val="both"/>
      <w:textAlignment w:val="center"/>
    </w:pPr>
    <w:rPr>
      <w:rFonts w:ascii="Arial" w:hAnsi="Arial" w:cs="Arial"/>
      <w:b/>
      <w:bCs/>
      <w:color w:val="002060"/>
      <w:sz w:val="16"/>
      <w:szCs w:val="16"/>
    </w:rPr>
  </w:style>
  <w:style w:type="paragraph" w:customStyle="1" w:styleId="xl158">
    <w:name w:val="xl158"/>
    <w:basedOn w:val="Normal"/>
    <w:rsid w:val="00553C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ndara" w:hAnsi="Candara"/>
      <w:b/>
      <w:bCs/>
      <w:color w:val="002060"/>
      <w:sz w:val="16"/>
      <w:szCs w:val="16"/>
    </w:rPr>
  </w:style>
  <w:style w:type="paragraph" w:customStyle="1" w:styleId="xl159">
    <w:name w:val="xl159"/>
    <w:basedOn w:val="Normal"/>
    <w:rsid w:val="00553C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160">
    <w:name w:val="xl160"/>
    <w:basedOn w:val="Normal"/>
    <w:rsid w:val="00553CCA"/>
    <w:pPr>
      <w:pBdr>
        <w:right w:val="single" w:sz="8"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161">
    <w:name w:val="xl161"/>
    <w:basedOn w:val="Normal"/>
    <w:rsid w:val="00553CCA"/>
    <w:pPr>
      <w:pBdr>
        <w:top w:val="single" w:sz="4" w:space="0" w:color="auto"/>
        <w:bottom w:val="single" w:sz="4" w:space="0" w:color="auto"/>
        <w:right w:val="single" w:sz="4" w:space="0" w:color="auto"/>
      </w:pBdr>
      <w:spacing w:before="100" w:beforeAutospacing="1" w:after="100" w:afterAutospacing="1"/>
      <w:jc w:val="center"/>
      <w:textAlignment w:val="top"/>
    </w:pPr>
    <w:rPr>
      <w:rFonts w:ascii="Candara" w:hAnsi="Candara"/>
      <w:b/>
      <w:bCs/>
      <w:color w:val="002060"/>
      <w:sz w:val="16"/>
      <w:szCs w:val="16"/>
    </w:rPr>
  </w:style>
  <w:style w:type="paragraph" w:customStyle="1" w:styleId="xl162">
    <w:name w:val="xl162"/>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color w:val="FF0000"/>
      <w:sz w:val="18"/>
      <w:szCs w:val="18"/>
    </w:rPr>
  </w:style>
  <w:style w:type="paragraph" w:customStyle="1" w:styleId="xl163">
    <w:name w:val="xl163"/>
    <w:basedOn w:val="Normal"/>
    <w:rsid w:val="00553CCA"/>
    <w:pPr>
      <w:pBdr>
        <w:bottom w:val="single" w:sz="8" w:space="0" w:color="auto"/>
      </w:pBdr>
      <w:shd w:val="clear" w:color="000000" w:fill="548235"/>
      <w:spacing w:before="100" w:beforeAutospacing="1" w:after="100" w:afterAutospacing="1"/>
      <w:jc w:val="both"/>
      <w:textAlignment w:val="center"/>
    </w:pPr>
    <w:rPr>
      <w:rFonts w:ascii="Arial" w:hAnsi="Arial" w:cs="Arial"/>
      <w:b/>
      <w:bCs/>
      <w:color w:val="FF0000"/>
      <w:sz w:val="22"/>
      <w:szCs w:val="22"/>
    </w:rPr>
  </w:style>
  <w:style w:type="paragraph" w:customStyle="1" w:styleId="xl164">
    <w:name w:val="xl164"/>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color w:val="FF0000"/>
      <w:sz w:val="22"/>
      <w:szCs w:val="22"/>
    </w:rPr>
  </w:style>
  <w:style w:type="paragraph" w:customStyle="1" w:styleId="xl165">
    <w:name w:val="xl165"/>
    <w:basedOn w:val="Normal"/>
    <w:rsid w:val="00553CCA"/>
    <w:pPr>
      <w:pBdr>
        <w:top w:val="single" w:sz="8" w:space="0" w:color="auto"/>
        <w:bottom w:val="single" w:sz="8" w:space="0" w:color="auto"/>
      </w:pBdr>
      <w:spacing w:before="100" w:beforeAutospacing="1" w:after="100" w:afterAutospacing="1"/>
      <w:jc w:val="both"/>
      <w:textAlignment w:val="center"/>
    </w:pPr>
    <w:rPr>
      <w:rFonts w:ascii="Arial" w:hAnsi="Arial" w:cs="Arial"/>
      <w:b/>
      <w:bCs/>
      <w:color w:val="FF0000"/>
      <w:sz w:val="18"/>
      <w:szCs w:val="18"/>
    </w:rPr>
  </w:style>
  <w:style w:type="paragraph" w:customStyle="1" w:styleId="xl166">
    <w:name w:val="xl166"/>
    <w:basedOn w:val="Normal"/>
    <w:rsid w:val="00553CCA"/>
    <w:pPr>
      <w:pBdr>
        <w:top w:val="single" w:sz="8" w:space="0" w:color="auto"/>
        <w:bottom w:val="single" w:sz="8" w:space="0" w:color="auto"/>
        <w:right w:val="single" w:sz="8" w:space="0" w:color="auto"/>
      </w:pBdr>
      <w:spacing w:before="100" w:beforeAutospacing="1" w:after="100" w:afterAutospacing="1"/>
      <w:jc w:val="both"/>
      <w:textAlignment w:val="center"/>
    </w:pPr>
    <w:rPr>
      <w:rFonts w:ascii="Arial" w:hAnsi="Arial" w:cs="Arial"/>
      <w:b/>
      <w:bCs/>
      <w:color w:val="FF0000"/>
      <w:sz w:val="18"/>
      <w:szCs w:val="18"/>
    </w:rPr>
  </w:style>
  <w:style w:type="paragraph" w:customStyle="1" w:styleId="xl167">
    <w:name w:val="xl167"/>
    <w:basedOn w:val="Normal"/>
    <w:rsid w:val="00553CCA"/>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color w:val="002060"/>
      <w:sz w:val="18"/>
      <w:szCs w:val="18"/>
    </w:rPr>
  </w:style>
  <w:style w:type="paragraph" w:customStyle="1" w:styleId="xl168">
    <w:name w:val="xl168"/>
    <w:basedOn w:val="Normal"/>
    <w:rsid w:val="00553CCA"/>
    <w:pPr>
      <w:pBdr>
        <w:top w:val="single" w:sz="8" w:space="0" w:color="auto"/>
        <w:right w:val="single" w:sz="8" w:space="0" w:color="auto"/>
      </w:pBdr>
      <w:spacing w:before="100" w:beforeAutospacing="1" w:after="100" w:afterAutospacing="1"/>
      <w:jc w:val="both"/>
      <w:textAlignment w:val="center"/>
    </w:pPr>
    <w:rPr>
      <w:rFonts w:ascii="Arial" w:hAnsi="Arial" w:cs="Arial"/>
      <w:color w:val="000000"/>
      <w:sz w:val="16"/>
      <w:szCs w:val="16"/>
    </w:rPr>
  </w:style>
  <w:style w:type="paragraph" w:customStyle="1" w:styleId="xl169">
    <w:name w:val="xl169"/>
    <w:basedOn w:val="Normal"/>
    <w:rsid w:val="00553CCA"/>
    <w:pPr>
      <w:pBdr>
        <w:top w:val="single" w:sz="4" w:space="0" w:color="auto"/>
        <w:bottom w:val="single" w:sz="4" w:space="0" w:color="auto"/>
        <w:right w:val="single" w:sz="4" w:space="0" w:color="auto"/>
      </w:pBdr>
      <w:shd w:val="clear" w:color="000000" w:fill="548235"/>
      <w:spacing w:before="100" w:beforeAutospacing="1" w:after="100" w:afterAutospacing="1"/>
      <w:textAlignment w:val="center"/>
    </w:pPr>
    <w:rPr>
      <w:sz w:val="22"/>
      <w:szCs w:val="22"/>
    </w:rPr>
  </w:style>
  <w:style w:type="paragraph" w:customStyle="1" w:styleId="xl170">
    <w:name w:val="xl170"/>
    <w:basedOn w:val="Normal"/>
    <w:rsid w:val="00553CCA"/>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16"/>
      <w:szCs w:val="16"/>
    </w:rPr>
  </w:style>
  <w:style w:type="paragraph" w:customStyle="1" w:styleId="xl171">
    <w:name w:val="xl171"/>
    <w:basedOn w:val="Normal"/>
    <w:rsid w:val="00553CCA"/>
    <w:pPr>
      <w:pBdr>
        <w:top w:val="single" w:sz="8" w:space="0" w:color="auto"/>
        <w:bottom w:val="single" w:sz="8" w:space="0" w:color="auto"/>
      </w:pBdr>
      <w:spacing w:before="100" w:beforeAutospacing="1" w:after="100" w:afterAutospacing="1"/>
      <w:jc w:val="both"/>
      <w:textAlignment w:val="center"/>
    </w:pPr>
    <w:rPr>
      <w:rFonts w:ascii="Arial" w:hAnsi="Arial" w:cs="Arial"/>
      <w:color w:val="000000"/>
      <w:sz w:val="16"/>
      <w:szCs w:val="16"/>
    </w:rPr>
  </w:style>
  <w:style w:type="paragraph" w:customStyle="1" w:styleId="xl172">
    <w:name w:val="xl172"/>
    <w:basedOn w:val="Normal"/>
    <w:rsid w:val="00553CCA"/>
    <w:pPr>
      <w:pBdr>
        <w:top w:val="single" w:sz="4" w:space="0" w:color="auto"/>
        <w:left w:val="single" w:sz="4" w:space="0" w:color="auto"/>
        <w:bottom w:val="single" w:sz="4" w:space="0" w:color="auto"/>
      </w:pBdr>
      <w:spacing w:before="100" w:beforeAutospacing="1" w:after="100" w:afterAutospacing="1"/>
      <w:jc w:val="both"/>
      <w:textAlignment w:val="center"/>
    </w:pPr>
    <w:rPr>
      <w:rFonts w:ascii="Arial" w:hAnsi="Arial" w:cs="Arial"/>
      <w:color w:val="000000"/>
      <w:sz w:val="16"/>
      <w:szCs w:val="16"/>
    </w:rPr>
  </w:style>
  <w:style w:type="paragraph" w:customStyle="1" w:styleId="xl173">
    <w:name w:val="xl173"/>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2060"/>
      <w:sz w:val="18"/>
      <w:szCs w:val="18"/>
    </w:rPr>
  </w:style>
  <w:style w:type="paragraph" w:customStyle="1" w:styleId="xl174">
    <w:name w:val="xl174"/>
    <w:basedOn w:val="Normal"/>
    <w:rsid w:val="00553CCA"/>
    <w:pPr>
      <w:pBdr>
        <w:top w:val="single" w:sz="4" w:space="0" w:color="auto"/>
        <w:bottom w:val="single" w:sz="4" w:space="0" w:color="auto"/>
      </w:pBdr>
      <w:spacing w:before="100" w:beforeAutospacing="1" w:after="100" w:afterAutospacing="1"/>
      <w:textAlignment w:val="center"/>
    </w:pPr>
    <w:rPr>
      <w:rFonts w:ascii="Arial" w:hAnsi="Arial" w:cs="Arial"/>
      <w:b/>
      <w:bCs/>
      <w:color w:val="002060"/>
      <w:sz w:val="18"/>
      <w:szCs w:val="18"/>
    </w:rPr>
  </w:style>
  <w:style w:type="paragraph" w:customStyle="1" w:styleId="xl175">
    <w:name w:val="xl175"/>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18"/>
      <w:szCs w:val="18"/>
    </w:rPr>
  </w:style>
  <w:style w:type="paragraph" w:customStyle="1" w:styleId="xl176">
    <w:name w:val="xl176"/>
    <w:basedOn w:val="Normal"/>
    <w:rsid w:val="00553CCA"/>
    <w:pPr>
      <w:pBdr>
        <w:right w:val="single" w:sz="8" w:space="0" w:color="auto"/>
      </w:pBdr>
      <w:spacing w:before="100" w:beforeAutospacing="1" w:after="100" w:afterAutospacing="1"/>
      <w:jc w:val="both"/>
      <w:textAlignment w:val="center"/>
    </w:pPr>
    <w:rPr>
      <w:rFonts w:ascii="Arial" w:hAnsi="Arial" w:cs="Arial"/>
      <w:b/>
      <w:bCs/>
      <w:color w:val="002060"/>
      <w:sz w:val="14"/>
      <w:szCs w:val="14"/>
    </w:rPr>
  </w:style>
  <w:style w:type="paragraph" w:customStyle="1" w:styleId="xl177">
    <w:name w:val="xl177"/>
    <w:basedOn w:val="Normal"/>
    <w:rsid w:val="00553CCA"/>
    <w:pPr>
      <w:pBdr>
        <w:top w:val="single" w:sz="8" w:space="0" w:color="auto"/>
        <w:bottom w:val="single" w:sz="8" w:space="0" w:color="auto"/>
        <w:right w:val="single" w:sz="4" w:space="0" w:color="auto"/>
      </w:pBdr>
      <w:shd w:val="clear" w:color="000000" w:fill="548235"/>
      <w:spacing w:before="100" w:beforeAutospacing="1" w:after="100" w:afterAutospacing="1"/>
      <w:jc w:val="both"/>
      <w:textAlignment w:val="center"/>
    </w:pPr>
    <w:rPr>
      <w:rFonts w:ascii="Arial" w:hAnsi="Arial" w:cs="Arial"/>
      <w:b/>
      <w:bCs/>
      <w:color w:val="002060"/>
      <w:sz w:val="22"/>
      <w:szCs w:val="22"/>
    </w:rPr>
  </w:style>
  <w:style w:type="paragraph" w:customStyle="1" w:styleId="xl178">
    <w:name w:val="xl178"/>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color w:val="002060"/>
      <w:sz w:val="14"/>
      <w:szCs w:val="14"/>
    </w:rPr>
  </w:style>
  <w:style w:type="paragraph" w:customStyle="1" w:styleId="xl179">
    <w:name w:val="xl179"/>
    <w:basedOn w:val="Normal"/>
    <w:rsid w:val="00553CC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color w:val="002060"/>
      <w:sz w:val="14"/>
      <w:szCs w:val="14"/>
    </w:rPr>
  </w:style>
  <w:style w:type="paragraph" w:customStyle="1" w:styleId="xl180">
    <w:name w:val="xl180"/>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2060"/>
      <w:sz w:val="14"/>
      <w:szCs w:val="14"/>
    </w:rPr>
  </w:style>
  <w:style w:type="paragraph" w:customStyle="1" w:styleId="xl181">
    <w:name w:val="xl181"/>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182">
    <w:name w:val="xl182"/>
    <w:basedOn w:val="Normal"/>
    <w:rsid w:val="00553C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2060"/>
      <w:sz w:val="16"/>
      <w:szCs w:val="16"/>
    </w:rPr>
  </w:style>
  <w:style w:type="paragraph" w:customStyle="1" w:styleId="xl183">
    <w:name w:val="xl183"/>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84">
    <w:name w:val="xl184"/>
    <w:basedOn w:val="Normal"/>
    <w:rsid w:val="00553CCA"/>
    <w:pPr>
      <w:spacing w:before="100" w:beforeAutospacing="1" w:after="100" w:afterAutospacing="1"/>
      <w:jc w:val="center"/>
    </w:pPr>
  </w:style>
  <w:style w:type="paragraph" w:customStyle="1" w:styleId="xl185">
    <w:name w:val="xl185"/>
    <w:basedOn w:val="Normal"/>
    <w:rsid w:val="00553CCA"/>
    <w:pPr>
      <w:pBdr>
        <w:top w:val="single" w:sz="4" w:space="0" w:color="auto"/>
        <w:bottom w:val="single" w:sz="4" w:space="0" w:color="auto"/>
        <w:right w:val="single" w:sz="4" w:space="0" w:color="auto"/>
      </w:pBdr>
      <w:spacing w:before="100" w:beforeAutospacing="1" w:after="100" w:afterAutospacing="1"/>
      <w:jc w:val="center"/>
      <w:textAlignment w:val="top"/>
    </w:pPr>
    <w:rPr>
      <w:b/>
      <w:bCs/>
      <w:color w:val="002060"/>
      <w:sz w:val="16"/>
      <w:szCs w:val="16"/>
    </w:rPr>
  </w:style>
  <w:style w:type="paragraph" w:customStyle="1" w:styleId="xl186">
    <w:name w:val="xl186"/>
    <w:basedOn w:val="Normal"/>
    <w:rsid w:val="00553CCA"/>
    <w:pPr>
      <w:pBdr>
        <w:top w:val="single" w:sz="8" w:space="0" w:color="auto"/>
        <w:bottom w:val="single" w:sz="8" w:space="0" w:color="auto"/>
        <w:right w:val="single" w:sz="8" w:space="0" w:color="auto"/>
      </w:pBdr>
      <w:spacing w:before="100" w:beforeAutospacing="1" w:after="100" w:afterAutospacing="1"/>
      <w:jc w:val="center"/>
      <w:textAlignment w:val="top"/>
    </w:pPr>
    <w:rPr>
      <w:rFonts w:ascii="Candara" w:hAnsi="Candara"/>
      <w:b/>
      <w:bCs/>
      <w:color w:val="002060"/>
      <w:sz w:val="16"/>
      <w:szCs w:val="16"/>
    </w:rPr>
  </w:style>
  <w:style w:type="paragraph" w:customStyle="1" w:styleId="xl187">
    <w:name w:val="xl187"/>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2"/>
      <w:szCs w:val="22"/>
    </w:rPr>
  </w:style>
  <w:style w:type="paragraph" w:customStyle="1" w:styleId="xl188">
    <w:name w:val="xl188"/>
    <w:basedOn w:val="Normal"/>
    <w:rsid w:val="00553CCA"/>
    <w:pPr>
      <w:pBdr>
        <w:bottom w:val="single" w:sz="8" w:space="0" w:color="auto"/>
        <w:right w:val="single" w:sz="8"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189">
    <w:name w:val="xl189"/>
    <w:basedOn w:val="Normal"/>
    <w:rsid w:val="00553CCA"/>
    <w:pPr>
      <w:pBdr>
        <w:top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16"/>
      <w:szCs w:val="16"/>
    </w:rPr>
  </w:style>
  <w:style w:type="paragraph" w:customStyle="1" w:styleId="xl190">
    <w:name w:val="xl190"/>
    <w:basedOn w:val="Normal"/>
    <w:rsid w:val="00553CC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191">
    <w:name w:val="xl191"/>
    <w:basedOn w:val="Normal"/>
    <w:rsid w:val="00553CCA"/>
    <w:pPr>
      <w:pBdr>
        <w:top w:val="single" w:sz="4" w:space="0" w:color="auto"/>
        <w:bottom w:val="single" w:sz="4" w:space="0" w:color="auto"/>
        <w:right w:val="single" w:sz="4" w:space="0" w:color="auto"/>
      </w:pBdr>
      <w:shd w:val="clear" w:color="000000" w:fill="548235"/>
      <w:spacing w:before="100" w:beforeAutospacing="1" w:after="100" w:afterAutospacing="1"/>
      <w:jc w:val="both"/>
      <w:textAlignment w:val="center"/>
    </w:pPr>
    <w:rPr>
      <w:rFonts w:ascii="Arial" w:hAnsi="Arial" w:cs="Arial"/>
      <w:b/>
      <w:bCs/>
      <w:color w:val="002060"/>
      <w:sz w:val="22"/>
      <w:szCs w:val="22"/>
    </w:rPr>
  </w:style>
  <w:style w:type="paragraph" w:customStyle="1" w:styleId="xl192">
    <w:name w:val="xl192"/>
    <w:basedOn w:val="Normal"/>
    <w:rsid w:val="00553CCA"/>
    <w:pPr>
      <w:pBdr>
        <w:top w:val="single" w:sz="8" w:space="0" w:color="auto"/>
        <w:left w:val="single" w:sz="8" w:space="0" w:color="auto"/>
        <w:right w:val="single" w:sz="8" w:space="0" w:color="auto"/>
      </w:pBdr>
      <w:spacing w:before="100" w:beforeAutospacing="1" w:after="100" w:afterAutospacing="1"/>
      <w:jc w:val="both"/>
      <w:textAlignment w:val="center"/>
    </w:pPr>
    <w:rPr>
      <w:rFonts w:ascii="Arial" w:hAnsi="Arial" w:cs="Arial"/>
      <w:color w:val="000000"/>
      <w:sz w:val="16"/>
      <w:szCs w:val="16"/>
    </w:rPr>
  </w:style>
  <w:style w:type="paragraph" w:customStyle="1" w:styleId="xl193">
    <w:name w:val="xl193"/>
    <w:basedOn w:val="Normal"/>
    <w:rsid w:val="00553CCA"/>
    <w:pPr>
      <w:pBdr>
        <w:top w:val="single" w:sz="4" w:space="0" w:color="auto"/>
        <w:bottom w:val="single" w:sz="4" w:space="0" w:color="auto"/>
        <w:right w:val="single" w:sz="4" w:space="0" w:color="auto"/>
      </w:pBdr>
      <w:spacing w:before="100" w:beforeAutospacing="1" w:after="100" w:afterAutospacing="1"/>
      <w:jc w:val="center"/>
      <w:textAlignment w:val="top"/>
    </w:pPr>
    <w:rPr>
      <w:color w:val="000000"/>
      <w:sz w:val="22"/>
      <w:szCs w:val="22"/>
    </w:rPr>
  </w:style>
  <w:style w:type="paragraph" w:customStyle="1" w:styleId="xl194">
    <w:name w:val="xl194"/>
    <w:basedOn w:val="Normal"/>
    <w:rsid w:val="00553CCA"/>
    <w:pPr>
      <w:pBdr>
        <w:right w:val="single" w:sz="8"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195">
    <w:name w:val="xl195"/>
    <w:basedOn w:val="Normal"/>
    <w:rsid w:val="00553CCA"/>
    <w:pPr>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Arial" w:hAnsi="Arial" w:cs="Arial"/>
      <w:b/>
      <w:bCs/>
      <w:color w:val="002060"/>
      <w:sz w:val="12"/>
      <w:szCs w:val="12"/>
    </w:rPr>
  </w:style>
  <w:style w:type="paragraph" w:customStyle="1" w:styleId="xl196">
    <w:name w:val="xl196"/>
    <w:basedOn w:val="Normal"/>
    <w:rsid w:val="00553CCA"/>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Arial" w:hAnsi="Arial" w:cs="Arial"/>
      <w:b/>
      <w:bCs/>
      <w:color w:val="002060"/>
      <w:sz w:val="12"/>
      <w:szCs w:val="12"/>
    </w:rPr>
  </w:style>
  <w:style w:type="paragraph" w:customStyle="1" w:styleId="xl197">
    <w:name w:val="xl197"/>
    <w:basedOn w:val="Normal"/>
    <w:rsid w:val="00553CCA"/>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jc w:val="both"/>
      <w:textAlignment w:val="center"/>
    </w:pPr>
    <w:rPr>
      <w:rFonts w:ascii="Arial" w:hAnsi="Arial" w:cs="Arial"/>
      <w:b/>
      <w:bCs/>
      <w:color w:val="002060"/>
      <w:sz w:val="12"/>
      <w:szCs w:val="12"/>
    </w:rPr>
  </w:style>
  <w:style w:type="paragraph" w:customStyle="1" w:styleId="xl198">
    <w:name w:val="xl198"/>
    <w:basedOn w:val="Normal"/>
    <w:rsid w:val="00553C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199">
    <w:name w:val="xl199"/>
    <w:basedOn w:val="Normal"/>
    <w:rsid w:val="00553CCA"/>
    <w:pPr>
      <w:pBdr>
        <w:left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200">
    <w:name w:val="xl200"/>
    <w:basedOn w:val="Normal"/>
    <w:rsid w:val="00553C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201">
    <w:name w:val="xl201"/>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202">
    <w:name w:val="xl202"/>
    <w:basedOn w:val="Normal"/>
    <w:rsid w:val="00553C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203">
    <w:name w:val="xl203"/>
    <w:basedOn w:val="Normal"/>
    <w:rsid w:val="00553CCA"/>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204">
    <w:name w:val="xl204"/>
    <w:basedOn w:val="Normal"/>
    <w:rsid w:val="00553C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05">
    <w:name w:val="xl205"/>
    <w:basedOn w:val="Normal"/>
    <w:rsid w:val="00553C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06">
    <w:name w:val="xl206"/>
    <w:basedOn w:val="Normal"/>
    <w:rsid w:val="00553CCA"/>
    <w:pPr>
      <w:pBdr>
        <w:top w:val="single" w:sz="4" w:space="0" w:color="auto"/>
        <w:left w:val="single" w:sz="4" w:space="0" w:color="auto"/>
        <w:right w:val="single" w:sz="4" w:space="0" w:color="auto"/>
      </w:pBdr>
      <w:spacing w:before="100" w:beforeAutospacing="1" w:after="100" w:afterAutospacing="1"/>
      <w:textAlignment w:val="top"/>
    </w:pPr>
    <w:rPr>
      <w:rFonts w:ascii="Candara" w:hAnsi="Candara"/>
      <w:b/>
      <w:bCs/>
      <w:color w:val="002060"/>
      <w:sz w:val="16"/>
      <w:szCs w:val="16"/>
    </w:rPr>
  </w:style>
  <w:style w:type="paragraph" w:customStyle="1" w:styleId="xl207">
    <w:name w:val="xl207"/>
    <w:basedOn w:val="Normal"/>
    <w:rsid w:val="00553CCA"/>
    <w:pPr>
      <w:pBdr>
        <w:left w:val="single" w:sz="4" w:space="0" w:color="auto"/>
        <w:bottom w:val="single" w:sz="4" w:space="0" w:color="auto"/>
        <w:right w:val="single" w:sz="4" w:space="0" w:color="auto"/>
      </w:pBdr>
      <w:spacing w:before="100" w:beforeAutospacing="1" w:after="100" w:afterAutospacing="1"/>
      <w:textAlignment w:val="top"/>
    </w:pPr>
    <w:rPr>
      <w:rFonts w:ascii="Candara" w:hAnsi="Candara"/>
      <w:b/>
      <w:bCs/>
      <w:color w:val="002060"/>
      <w:sz w:val="16"/>
      <w:szCs w:val="16"/>
    </w:rPr>
  </w:style>
  <w:style w:type="paragraph" w:customStyle="1" w:styleId="xl208">
    <w:name w:val="xl208"/>
    <w:basedOn w:val="Normal"/>
    <w:rsid w:val="00553C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209">
    <w:name w:val="xl209"/>
    <w:basedOn w:val="Normal"/>
    <w:rsid w:val="00553C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210">
    <w:name w:val="xl210"/>
    <w:basedOn w:val="Normal"/>
    <w:rsid w:val="00553CCA"/>
    <w:pPr>
      <w:pBdr>
        <w:top w:val="single" w:sz="4" w:space="0" w:color="auto"/>
        <w:lef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211">
    <w:name w:val="xl211"/>
    <w:basedOn w:val="Normal"/>
    <w:rsid w:val="00553CCA"/>
    <w:pPr>
      <w:pBdr>
        <w:lef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212">
    <w:name w:val="xl212"/>
    <w:basedOn w:val="Normal"/>
    <w:rsid w:val="00553CCA"/>
    <w:pPr>
      <w:pBdr>
        <w:left w:val="single" w:sz="4" w:space="0" w:color="auto"/>
        <w:bottom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213">
    <w:name w:val="xl213"/>
    <w:basedOn w:val="Normal"/>
    <w:rsid w:val="00553CCA"/>
    <w:pPr>
      <w:pBdr>
        <w:left w:val="single" w:sz="4" w:space="0" w:color="auto"/>
        <w:right w:val="single" w:sz="4" w:space="0" w:color="auto"/>
      </w:pBdr>
      <w:spacing w:before="100" w:beforeAutospacing="1" w:after="100" w:afterAutospacing="1"/>
      <w:jc w:val="center"/>
      <w:textAlignment w:val="top"/>
    </w:pPr>
    <w:rPr>
      <w:rFonts w:ascii="Candara" w:hAnsi="Candara"/>
      <w:b/>
      <w:bCs/>
      <w:color w:val="002060"/>
      <w:sz w:val="16"/>
      <w:szCs w:val="16"/>
    </w:rPr>
  </w:style>
  <w:style w:type="paragraph" w:customStyle="1" w:styleId="xl214">
    <w:name w:val="xl214"/>
    <w:basedOn w:val="Normal"/>
    <w:rsid w:val="00553CCA"/>
    <w:pPr>
      <w:pBdr>
        <w:top w:val="single" w:sz="4" w:space="0" w:color="auto"/>
        <w:left w:val="single" w:sz="4"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215">
    <w:name w:val="xl215"/>
    <w:basedOn w:val="Normal"/>
    <w:rsid w:val="00553CCA"/>
    <w:pPr>
      <w:pBdr>
        <w:left w:val="single" w:sz="4" w:space="0" w:color="auto"/>
        <w:bottom w:val="single" w:sz="4"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216">
    <w:name w:val="xl216"/>
    <w:basedOn w:val="Normal"/>
    <w:rsid w:val="00553CC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Candara" w:hAnsi="Candara"/>
      <w:b/>
      <w:bCs/>
      <w:color w:val="002060"/>
      <w:sz w:val="16"/>
      <w:szCs w:val="16"/>
    </w:rPr>
  </w:style>
  <w:style w:type="paragraph" w:customStyle="1" w:styleId="xl217">
    <w:name w:val="xl217"/>
    <w:basedOn w:val="Normal"/>
    <w:rsid w:val="00553CC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ndara" w:hAnsi="Candara"/>
      <w:b/>
      <w:bCs/>
      <w:color w:val="002060"/>
      <w:sz w:val="16"/>
      <w:szCs w:val="16"/>
    </w:rPr>
  </w:style>
  <w:style w:type="paragraph" w:customStyle="1" w:styleId="xl218">
    <w:name w:val="xl218"/>
    <w:basedOn w:val="Normal"/>
    <w:rsid w:val="00553CCA"/>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219">
    <w:name w:val="xl219"/>
    <w:basedOn w:val="Normal"/>
    <w:rsid w:val="00553CCA"/>
    <w:pPr>
      <w:pBdr>
        <w:left w:val="single" w:sz="4" w:space="0" w:color="auto"/>
        <w:right w:val="single" w:sz="4"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220">
    <w:name w:val="xl220"/>
    <w:basedOn w:val="Normal"/>
    <w:rsid w:val="00553CCA"/>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221">
    <w:name w:val="xl221"/>
    <w:basedOn w:val="Normal"/>
    <w:rsid w:val="00553C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222">
    <w:name w:val="xl222"/>
    <w:basedOn w:val="Normal"/>
    <w:rsid w:val="00553C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223">
    <w:name w:val="xl223"/>
    <w:basedOn w:val="Normal"/>
    <w:rsid w:val="00553CCA"/>
    <w:pPr>
      <w:pBdr>
        <w:left w:val="single" w:sz="4" w:space="0" w:color="auto"/>
        <w:right w:val="single" w:sz="4" w:space="0" w:color="auto"/>
      </w:pBdr>
      <w:spacing w:before="100" w:beforeAutospacing="1" w:after="100" w:afterAutospacing="1"/>
      <w:textAlignment w:val="top"/>
    </w:pPr>
    <w:rPr>
      <w:rFonts w:ascii="Candara" w:hAnsi="Candara"/>
      <w:b/>
      <w:bCs/>
      <w:color w:val="002060"/>
      <w:sz w:val="16"/>
      <w:szCs w:val="16"/>
    </w:rPr>
  </w:style>
  <w:style w:type="paragraph" w:customStyle="1" w:styleId="xl224">
    <w:name w:val="xl224"/>
    <w:basedOn w:val="Normal"/>
    <w:rsid w:val="00553CCA"/>
    <w:pPr>
      <w:pBdr>
        <w:top w:val="single" w:sz="4" w:space="0" w:color="auto"/>
        <w:left w:val="single" w:sz="8" w:space="0" w:color="auto"/>
      </w:pBdr>
      <w:spacing w:before="100" w:beforeAutospacing="1" w:after="100" w:afterAutospacing="1"/>
      <w:textAlignment w:val="top"/>
    </w:pPr>
    <w:rPr>
      <w:rFonts w:ascii="Candara" w:hAnsi="Candara"/>
      <w:b/>
      <w:bCs/>
      <w:color w:val="002060"/>
      <w:sz w:val="16"/>
      <w:szCs w:val="16"/>
    </w:rPr>
  </w:style>
  <w:style w:type="paragraph" w:customStyle="1" w:styleId="xl225">
    <w:name w:val="xl225"/>
    <w:basedOn w:val="Normal"/>
    <w:rsid w:val="00553CCA"/>
    <w:pPr>
      <w:pBdr>
        <w:left w:val="single" w:sz="8" w:space="0" w:color="auto"/>
      </w:pBdr>
      <w:spacing w:before="100" w:beforeAutospacing="1" w:after="100" w:afterAutospacing="1"/>
      <w:textAlignment w:val="top"/>
    </w:pPr>
    <w:rPr>
      <w:rFonts w:ascii="Candara" w:hAnsi="Candara"/>
      <w:b/>
      <w:bCs/>
      <w:color w:val="002060"/>
      <w:sz w:val="16"/>
      <w:szCs w:val="16"/>
    </w:rPr>
  </w:style>
  <w:style w:type="paragraph" w:customStyle="1" w:styleId="xl226">
    <w:name w:val="xl226"/>
    <w:basedOn w:val="Normal"/>
    <w:rsid w:val="00553CCA"/>
    <w:pPr>
      <w:pBdr>
        <w:bottom w:val="single" w:sz="4" w:space="0" w:color="auto"/>
        <w:right w:val="single" w:sz="4" w:space="0" w:color="auto"/>
      </w:pBdr>
      <w:spacing w:before="100" w:beforeAutospacing="1" w:after="100" w:afterAutospacing="1"/>
      <w:jc w:val="center"/>
      <w:textAlignment w:val="top"/>
    </w:pPr>
    <w:rPr>
      <w:rFonts w:ascii="Candara" w:hAnsi="Candara"/>
      <w:b/>
      <w:bCs/>
      <w:color w:val="002060"/>
      <w:sz w:val="16"/>
      <w:szCs w:val="16"/>
    </w:rPr>
  </w:style>
  <w:style w:type="paragraph" w:customStyle="1" w:styleId="xl227">
    <w:name w:val="xl227"/>
    <w:basedOn w:val="Normal"/>
    <w:rsid w:val="00553C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228">
    <w:name w:val="xl228"/>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ndara" w:hAnsi="Candara"/>
      <w:b/>
      <w:bCs/>
      <w:color w:val="002060"/>
      <w:sz w:val="16"/>
      <w:szCs w:val="16"/>
    </w:rPr>
  </w:style>
  <w:style w:type="paragraph" w:customStyle="1" w:styleId="xl229">
    <w:name w:val="xl229"/>
    <w:basedOn w:val="Normal"/>
    <w:rsid w:val="00553CCA"/>
    <w:pPr>
      <w:pBdr>
        <w:top w:val="single" w:sz="4" w:space="0" w:color="auto"/>
        <w:left w:val="single" w:sz="4" w:space="0" w:color="auto"/>
      </w:pBdr>
      <w:spacing w:before="100" w:beforeAutospacing="1" w:after="100" w:afterAutospacing="1"/>
      <w:textAlignment w:val="top"/>
    </w:pPr>
    <w:rPr>
      <w:rFonts w:ascii="Candara" w:hAnsi="Candara"/>
      <w:b/>
      <w:bCs/>
      <w:color w:val="002060"/>
      <w:sz w:val="16"/>
      <w:szCs w:val="16"/>
    </w:rPr>
  </w:style>
  <w:style w:type="paragraph" w:customStyle="1" w:styleId="xl230">
    <w:name w:val="xl230"/>
    <w:basedOn w:val="Normal"/>
    <w:rsid w:val="00553CCA"/>
    <w:pPr>
      <w:pBdr>
        <w:left w:val="single" w:sz="4" w:space="0" w:color="auto"/>
      </w:pBdr>
      <w:spacing w:before="100" w:beforeAutospacing="1" w:after="100" w:afterAutospacing="1"/>
      <w:textAlignment w:val="top"/>
    </w:pPr>
    <w:rPr>
      <w:rFonts w:ascii="Candara" w:hAnsi="Candara"/>
      <w:b/>
      <w:bCs/>
      <w:color w:val="002060"/>
      <w:sz w:val="16"/>
      <w:szCs w:val="16"/>
    </w:rPr>
  </w:style>
  <w:style w:type="paragraph" w:customStyle="1" w:styleId="xl231">
    <w:name w:val="xl231"/>
    <w:basedOn w:val="Normal"/>
    <w:rsid w:val="00553CCA"/>
    <w:pPr>
      <w:pBdr>
        <w:left w:val="single" w:sz="4" w:space="0" w:color="auto"/>
        <w:bottom w:val="single" w:sz="4" w:space="0" w:color="auto"/>
      </w:pBdr>
      <w:spacing w:before="100" w:beforeAutospacing="1" w:after="100" w:afterAutospacing="1"/>
      <w:textAlignment w:val="top"/>
    </w:pPr>
    <w:rPr>
      <w:rFonts w:ascii="Candara" w:hAnsi="Candara"/>
      <w:b/>
      <w:bCs/>
      <w:color w:val="002060"/>
      <w:sz w:val="16"/>
      <w:szCs w:val="16"/>
    </w:rPr>
  </w:style>
  <w:style w:type="paragraph" w:customStyle="1" w:styleId="xl232">
    <w:name w:val="xl232"/>
    <w:basedOn w:val="Normal"/>
    <w:rsid w:val="00553CCA"/>
    <w:pPr>
      <w:pBdr>
        <w:left w:val="single" w:sz="8" w:space="0" w:color="auto"/>
      </w:pBdr>
      <w:spacing w:before="100" w:beforeAutospacing="1" w:after="100" w:afterAutospacing="1"/>
      <w:jc w:val="center"/>
      <w:textAlignment w:val="center"/>
    </w:pPr>
    <w:rPr>
      <w:rFonts w:ascii="Arial" w:hAnsi="Arial" w:cs="Arial"/>
      <w:color w:val="FF0000"/>
      <w:sz w:val="22"/>
      <w:szCs w:val="22"/>
    </w:rPr>
  </w:style>
  <w:style w:type="paragraph" w:customStyle="1" w:styleId="xl233">
    <w:name w:val="xl233"/>
    <w:basedOn w:val="Normal"/>
    <w:rsid w:val="00553CCA"/>
    <w:pPr>
      <w:pBdr>
        <w:right w:val="single" w:sz="8" w:space="0" w:color="auto"/>
      </w:pBdr>
      <w:spacing w:before="100" w:beforeAutospacing="1" w:after="100" w:afterAutospacing="1"/>
      <w:jc w:val="center"/>
      <w:textAlignment w:val="center"/>
    </w:pPr>
    <w:rPr>
      <w:rFonts w:ascii="Arial" w:hAnsi="Arial" w:cs="Arial"/>
      <w:color w:val="FF0000"/>
      <w:sz w:val="22"/>
      <w:szCs w:val="22"/>
    </w:rPr>
  </w:style>
  <w:style w:type="paragraph" w:customStyle="1" w:styleId="xl234">
    <w:name w:val="xl234"/>
    <w:basedOn w:val="Normal"/>
    <w:rsid w:val="00553CCA"/>
    <w:pPr>
      <w:pBdr>
        <w:left w:val="single" w:sz="8" w:space="0" w:color="auto"/>
        <w:right w:val="single" w:sz="8"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235">
    <w:name w:val="xl235"/>
    <w:basedOn w:val="Normal"/>
    <w:rsid w:val="00553CCA"/>
    <w:pPr>
      <w:pBdr>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236">
    <w:name w:val="xl236"/>
    <w:basedOn w:val="Normal"/>
    <w:rsid w:val="00553CCA"/>
    <w:pPr>
      <w:pBdr>
        <w:right w:val="single" w:sz="8" w:space="0" w:color="auto"/>
      </w:pBdr>
      <w:spacing w:before="100" w:beforeAutospacing="1" w:after="100" w:afterAutospacing="1"/>
      <w:jc w:val="center"/>
      <w:textAlignment w:val="top"/>
    </w:pPr>
    <w:rPr>
      <w:rFonts w:ascii="Candara" w:hAnsi="Candara"/>
      <w:b/>
      <w:bCs/>
      <w:color w:val="002060"/>
      <w:sz w:val="16"/>
      <w:szCs w:val="16"/>
    </w:rPr>
  </w:style>
  <w:style w:type="paragraph" w:customStyle="1" w:styleId="xl237">
    <w:name w:val="xl237"/>
    <w:basedOn w:val="Normal"/>
    <w:rsid w:val="00553CCA"/>
    <w:pPr>
      <w:pBdr>
        <w:bottom w:val="single" w:sz="8" w:space="0" w:color="auto"/>
        <w:right w:val="single" w:sz="8" w:space="0" w:color="auto"/>
      </w:pBdr>
      <w:spacing w:before="100" w:beforeAutospacing="1" w:after="100" w:afterAutospacing="1"/>
      <w:jc w:val="center"/>
      <w:textAlignment w:val="top"/>
    </w:pPr>
    <w:rPr>
      <w:rFonts w:ascii="Candara" w:hAnsi="Candara"/>
      <w:b/>
      <w:bCs/>
      <w:color w:val="002060"/>
      <w:sz w:val="16"/>
      <w:szCs w:val="16"/>
    </w:rPr>
  </w:style>
  <w:style w:type="paragraph" w:customStyle="1" w:styleId="xl238">
    <w:name w:val="xl238"/>
    <w:basedOn w:val="Normal"/>
    <w:rsid w:val="00553CCA"/>
    <w:pPr>
      <w:pBdr>
        <w:top w:val="single" w:sz="8" w:space="0" w:color="auto"/>
        <w:right w:val="single" w:sz="8" w:space="0" w:color="auto"/>
      </w:pBdr>
      <w:spacing w:before="100" w:beforeAutospacing="1" w:after="100" w:afterAutospacing="1"/>
      <w:jc w:val="center"/>
      <w:textAlignment w:val="top"/>
    </w:pPr>
    <w:rPr>
      <w:rFonts w:ascii="Candara" w:hAnsi="Candara"/>
      <w:b/>
      <w:bCs/>
      <w:color w:val="002060"/>
      <w:sz w:val="16"/>
      <w:szCs w:val="16"/>
    </w:rPr>
  </w:style>
  <w:style w:type="paragraph" w:customStyle="1" w:styleId="xl239">
    <w:name w:val="xl239"/>
    <w:basedOn w:val="Normal"/>
    <w:rsid w:val="00553CCA"/>
    <w:pPr>
      <w:pBdr>
        <w:top w:val="single" w:sz="4" w:space="0" w:color="auto"/>
        <w:left w:val="single" w:sz="4" w:space="0" w:color="auto"/>
        <w:bottom w:val="single" w:sz="4" w:space="0" w:color="auto"/>
      </w:pBdr>
      <w:spacing w:before="100" w:beforeAutospacing="1" w:after="100" w:afterAutospacing="1"/>
      <w:textAlignment w:val="top"/>
    </w:pPr>
    <w:rPr>
      <w:rFonts w:ascii="Candara" w:hAnsi="Candara"/>
      <w:b/>
      <w:bCs/>
      <w:sz w:val="16"/>
      <w:szCs w:val="16"/>
    </w:rPr>
  </w:style>
  <w:style w:type="paragraph" w:customStyle="1" w:styleId="xl240">
    <w:name w:val="xl240"/>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ndara" w:hAnsi="Candara"/>
      <w:b/>
      <w:bCs/>
      <w:sz w:val="16"/>
      <w:szCs w:val="16"/>
    </w:rPr>
  </w:style>
  <w:style w:type="paragraph" w:customStyle="1" w:styleId="xl241">
    <w:name w:val="xl241"/>
    <w:basedOn w:val="Normal"/>
    <w:rsid w:val="00553CCA"/>
    <w:pPr>
      <w:pBdr>
        <w:left w:val="single" w:sz="8" w:space="0" w:color="auto"/>
        <w:bottom w:val="single" w:sz="4" w:space="0" w:color="auto"/>
        <w:right w:val="single" w:sz="8"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242">
    <w:name w:val="xl242"/>
    <w:basedOn w:val="Normal"/>
    <w:rsid w:val="00553CCA"/>
    <w:pPr>
      <w:pBdr>
        <w:left w:val="single" w:sz="4" w:space="0" w:color="auto"/>
        <w:right w:val="single" w:sz="8" w:space="0" w:color="auto"/>
      </w:pBdr>
      <w:spacing w:before="100" w:beforeAutospacing="1" w:after="100" w:afterAutospacing="1"/>
      <w:jc w:val="center"/>
      <w:textAlignment w:val="top"/>
    </w:pPr>
    <w:rPr>
      <w:rFonts w:ascii="Candara" w:hAnsi="Candara"/>
      <w:b/>
      <w:bCs/>
      <w:color w:val="002060"/>
      <w:sz w:val="16"/>
      <w:szCs w:val="16"/>
    </w:rPr>
  </w:style>
  <w:style w:type="paragraph" w:customStyle="1" w:styleId="xl243">
    <w:name w:val="xl243"/>
    <w:basedOn w:val="Normal"/>
    <w:rsid w:val="00553CCA"/>
    <w:pPr>
      <w:pBdr>
        <w:left w:val="single" w:sz="4" w:space="0" w:color="auto"/>
        <w:bottom w:val="single" w:sz="4" w:space="0" w:color="auto"/>
        <w:right w:val="single" w:sz="8" w:space="0" w:color="auto"/>
      </w:pBdr>
      <w:spacing w:before="100" w:beforeAutospacing="1" w:after="100" w:afterAutospacing="1"/>
      <w:jc w:val="center"/>
      <w:textAlignment w:val="top"/>
    </w:pPr>
    <w:rPr>
      <w:rFonts w:ascii="Candara" w:hAnsi="Candara"/>
      <w:b/>
      <w:bCs/>
      <w:color w:val="002060"/>
      <w:sz w:val="16"/>
      <w:szCs w:val="16"/>
    </w:rPr>
  </w:style>
  <w:style w:type="paragraph" w:customStyle="1" w:styleId="xl244">
    <w:name w:val="xl244"/>
    <w:basedOn w:val="Normal"/>
    <w:rsid w:val="00553CCA"/>
    <w:pPr>
      <w:pBdr>
        <w:top w:val="single" w:sz="8" w:space="0" w:color="auto"/>
      </w:pBdr>
      <w:shd w:val="clear" w:color="000000" w:fill="FFD966"/>
      <w:spacing w:before="100" w:beforeAutospacing="1" w:after="100" w:afterAutospacing="1"/>
      <w:jc w:val="center"/>
      <w:textAlignment w:val="center"/>
    </w:pPr>
    <w:rPr>
      <w:rFonts w:ascii="Arial" w:hAnsi="Arial" w:cs="Arial"/>
      <w:b/>
      <w:bCs/>
      <w:color w:val="002060"/>
      <w:sz w:val="12"/>
      <w:szCs w:val="12"/>
    </w:rPr>
  </w:style>
  <w:style w:type="paragraph" w:customStyle="1" w:styleId="xl245">
    <w:name w:val="xl245"/>
    <w:basedOn w:val="Normal"/>
    <w:rsid w:val="00553CCA"/>
    <w:pPr>
      <w:pBdr>
        <w:top w:val="single" w:sz="8" w:space="0" w:color="auto"/>
        <w:right w:val="single" w:sz="8" w:space="0" w:color="auto"/>
      </w:pBdr>
      <w:shd w:val="clear" w:color="000000" w:fill="FFD966"/>
      <w:spacing w:before="100" w:beforeAutospacing="1" w:after="100" w:afterAutospacing="1"/>
      <w:jc w:val="center"/>
      <w:textAlignment w:val="center"/>
    </w:pPr>
    <w:rPr>
      <w:rFonts w:ascii="Arial" w:hAnsi="Arial" w:cs="Arial"/>
      <w:b/>
      <w:bCs/>
      <w:color w:val="002060"/>
      <w:sz w:val="12"/>
      <w:szCs w:val="12"/>
    </w:rPr>
  </w:style>
  <w:style w:type="paragraph" w:customStyle="1" w:styleId="xl246">
    <w:name w:val="xl246"/>
    <w:basedOn w:val="Normal"/>
    <w:rsid w:val="00553CCA"/>
    <w:pPr>
      <w:pBdr>
        <w:top w:val="single" w:sz="8" w:space="0" w:color="auto"/>
      </w:pBdr>
      <w:spacing w:before="100" w:beforeAutospacing="1" w:after="100" w:afterAutospacing="1"/>
      <w:textAlignment w:val="center"/>
    </w:pPr>
    <w:rPr>
      <w:rFonts w:ascii="Arial" w:hAnsi="Arial" w:cs="Arial"/>
      <w:b/>
      <w:bCs/>
      <w:color w:val="002060"/>
      <w:sz w:val="18"/>
      <w:szCs w:val="18"/>
    </w:rPr>
  </w:style>
  <w:style w:type="paragraph" w:customStyle="1" w:styleId="xl247">
    <w:name w:val="xl247"/>
    <w:basedOn w:val="Normal"/>
    <w:rsid w:val="00553CCA"/>
    <w:pPr>
      <w:spacing w:before="100" w:beforeAutospacing="1" w:after="100" w:afterAutospacing="1"/>
      <w:textAlignment w:val="center"/>
    </w:pPr>
    <w:rPr>
      <w:rFonts w:ascii="Arial" w:hAnsi="Arial" w:cs="Arial"/>
      <w:b/>
      <w:bCs/>
      <w:color w:val="002060"/>
      <w:sz w:val="18"/>
      <w:szCs w:val="18"/>
    </w:rPr>
  </w:style>
  <w:style w:type="paragraph" w:customStyle="1" w:styleId="xl248">
    <w:name w:val="xl248"/>
    <w:basedOn w:val="Normal"/>
    <w:rsid w:val="00553CCA"/>
    <w:pPr>
      <w:pBdr>
        <w:top w:val="single" w:sz="8" w:space="0" w:color="auto"/>
        <w:left w:val="single" w:sz="8" w:space="0" w:color="auto"/>
        <w:right w:val="single" w:sz="8"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249">
    <w:name w:val="xl249"/>
    <w:basedOn w:val="Normal"/>
    <w:rsid w:val="00553CCA"/>
    <w:pPr>
      <w:pBdr>
        <w:top w:val="single" w:sz="4" w:space="0" w:color="auto"/>
        <w:left w:val="single" w:sz="8" w:space="0" w:color="auto"/>
        <w:right w:val="single" w:sz="4"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250">
    <w:name w:val="xl250"/>
    <w:basedOn w:val="Normal"/>
    <w:rsid w:val="00553CCA"/>
    <w:pPr>
      <w:pBdr>
        <w:left w:val="single" w:sz="8" w:space="0" w:color="auto"/>
        <w:right w:val="single" w:sz="4"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251">
    <w:name w:val="xl251"/>
    <w:basedOn w:val="Normal"/>
    <w:rsid w:val="00553CCA"/>
    <w:pPr>
      <w:pBdr>
        <w:left w:val="single" w:sz="8" w:space="0" w:color="auto"/>
        <w:bottom w:val="single" w:sz="4" w:space="0" w:color="auto"/>
        <w:right w:val="single" w:sz="4"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252">
    <w:name w:val="xl252"/>
    <w:basedOn w:val="Normal"/>
    <w:rsid w:val="00553CCA"/>
    <w:pPr>
      <w:pBdr>
        <w:top w:val="single" w:sz="4" w:space="0" w:color="auto"/>
        <w:right w:val="single" w:sz="4"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253">
    <w:name w:val="xl253"/>
    <w:basedOn w:val="Normal"/>
    <w:rsid w:val="00553CCA"/>
    <w:pPr>
      <w:pBdr>
        <w:right w:val="single" w:sz="4"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254">
    <w:name w:val="xl254"/>
    <w:basedOn w:val="Normal"/>
    <w:rsid w:val="00553CCA"/>
    <w:pPr>
      <w:pBdr>
        <w:bottom w:val="single" w:sz="4" w:space="0" w:color="auto"/>
        <w:right w:val="single" w:sz="4"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255">
    <w:name w:val="xl255"/>
    <w:basedOn w:val="Normal"/>
    <w:rsid w:val="00553CCA"/>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color w:val="002060"/>
      <w:sz w:val="16"/>
      <w:szCs w:val="16"/>
    </w:rPr>
  </w:style>
  <w:style w:type="paragraph" w:customStyle="1" w:styleId="xl256">
    <w:name w:val="xl256"/>
    <w:basedOn w:val="Normal"/>
    <w:rsid w:val="00553CCA"/>
    <w:pPr>
      <w:pBdr>
        <w:left w:val="single" w:sz="4" w:space="0" w:color="auto"/>
        <w:right w:val="single" w:sz="4" w:space="0" w:color="auto"/>
      </w:pBdr>
      <w:shd w:val="clear" w:color="000000" w:fill="FFFFFF"/>
      <w:spacing w:before="100" w:beforeAutospacing="1" w:after="100" w:afterAutospacing="1"/>
      <w:textAlignment w:val="top"/>
    </w:pPr>
    <w:rPr>
      <w:b/>
      <w:bCs/>
      <w:color w:val="002060"/>
      <w:sz w:val="16"/>
      <w:szCs w:val="16"/>
    </w:rPr>
  </w:style>
  <w:style w:type="paragraph" w:customStyle="1" w:styleId="xl257">
    <w:name w:val="xl257"/>
    <w:basedOn w:val="Normal"/>
    <w:rsid w:val="00553CCA"/>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002060"/>
      <w:sz w:val="16"/>
      <w:szCs w:val="16"/>
    </w:rPr>
  </w:style>
  <w:style w:type="paragraph" w:customStyle="1" w:styleId="xl258">
    <w:name w:val="xl258"/>
    <w:basedOn w:val="Normal"/>
    <w:rsid w:val="00553C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color w:val="002060"/>
      <w:sz w:val="18"/>
      <w:szCs w:val="18"/>
    </w:rPr>
  </w:style>
  <w:style w:type="paragraph" w:customStyle="1" w:styleId="xl259">
    <w:name w:val="xl259"/>
    <w:basedOn w:val="Normal"/>
    <w:rsid w:val="00553CCA"/>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color w:val="000000"/>
      <w:sz w:val="22"/>
      <w:szCs w:val="22"/>
    </w:rPr>
  </w:style>
  <w:style w:type="paragraph" w:customStyle="1" w:styleId="xl260">
    <w:name w:val="xl260"/>
    <w:basedOn w:val="Normal"/>
    <w:rsid w:val="00553CCA"/>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22"/>
      <w:szCs w:val="22"/>
    </w:rPr>
  </w:style>
  <w:style w:type="paragraph" w:customStyle="1" w:styleId="xl261">
    <w:name w:val="xl261"/>
    <w:basedOn w:val="Normal"/>
    <w:rsid w:val="00553CCA"/>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color w:val="000000"/>
      <w:sz w:val="14"/>
      <w:szCs w:val="14"/>
    </w:rPr>
  </w:style>
  <w:style w:type="paragraph" w:customStyle="1" w:styleId="xl262">
    <w:name w:val="xl262"/>
    <w:basedOn w:val="Normal"/>
    <w:rsid w:val="00553CCA"/>
    <w:pPr>
      <w:pBdr>
        <w:left w:val="single" w:sz="8" w:space="0" w:color="auto"/>
        <w:bottom w:val="single" w:sz="8" w:space="0" w:color="auto"/>
      </w:pBdr>
      <w:spacing w:before="100" w:beforeAutospacing="1" w:after="100" w:afterAutospacing="1"/>
      <w:textAlignment w:val="center"/>
    </w:pPr>
    <w:rPr>
      <w:rFonts w:ascii="Arial" w:hAnsi="Arial" w:cs="Arial"/>
      <w:color w:val="000000"/>
      <w:sz w:val="14"/>
      <w:szCs w:val="14"/>
    </w:rPr>
  </w:style>
  <w:style w:type="paragraph" w:customStyle="1" w:styleId="xl263">
    <w:name w:val="xl263"/>
    <w:basedOn w:val="Normal"/>
    <w:rsid w:val="00553CCA"/>
    <w:pPr>
      <w:pBdr>
        <w:top w:val="single" w:sz="4" w:space="0" w:color="auto"/>
        <w:left w:val="single" w:sz="8" w:space="0" w:color="auto"/>
      </w:pBdr>
      <w:spacing w:before="100" w:beforeAutospacing="1" w:after="100" w:afterAutospacing="1"/>
      <w:jc w:val="center"/>
      <w:textAlignment w:val="top"/>
    </w:pPr>
    <w:rPr>
      <w:rFonts w:ascii="Candara" w:hAnsi="Candara"/>
      <w:b/>
      <w:bCs/>
      <w:color w:val="002060"/>
      <w:sz w:val="16"/>
      <w:szCs w:val="16"/>
    </w:rPr>
  </w:style>
  <w:style w:type="paragraph" w:customStyle="1" w:styleId="xl264">
    <w:name w:val="xl264"/>
    <w:basedOn w:val="Normal"/>
    <w:rsid w:val="00553CCA"/>
    <w:pPr>
      <w:pBdr>
        <w:left w:val="single" w:sz="8" w:space="0" w:color="auto"/>
      </w:pBdr>
      <w:spacing w:before="100" w:beforeAutospacing="1" w:after="100" w:afterAutospacing="1"/>
      <w:jc w:val="center"/>
      <w:textAlignment w:val="top"/>
    </w:pPr>
    <w:rPr>
      <w:rFonts w:ascii="Candara" w:hAnsi="Candara"/>
      <w:b/>
      <w:bCs/>
      <w:color w:val="002060"/>
      <w:sz w:val="16"/>
      <w:szCs w:val="16"/>
    </w:rPr>
  </w:style>
  <w:style w:type="paragraph" w:customStyle="1" w:styleId="xl265">
    <w:name w:val="xl265"/>
    <w:basedOn w:val="Normal"/>
    <w:rsid w:val="00553CCA"/>
    <w:pPr>
      <w:pBdr>
        <w:left w:val="single" w:sz="8" w:space="0" w:color="auto"/>
        <w:bottom w:val="single" w:sz="8" w:space="0" w:color="auto"/>
      </w:pBdr>
      <w:spacing w:before="100" w:beforeAutospacing="1" w:after="100" w:afterAutospacing="1"/>
      <w:jc w:val="center"/>
      <w:textAlignment w:val="top"/>
    </w:pPr>
    <w:rPr>
      <w:rFonts w:ascii="Candara" w:hAnsi="Candara"/>
      <w:b/>
      <w:bCs/>
      <w:color w:val="002060"/>
      <w:sz w:val="16"/>
      <w:szCs w:val="16"/>
    </w:rPr>
  </w:style>
  <w:style w:type="paragraph" w:customStyle="1" w:styleId="xl266">
    <w:name w:val="xl266"/>
    <w:basedOn w:val="Normal"/>
    <w:rsid w:val="00553CCA"/>
    <w:pPr>
      <w:pBdr>
        <w:top w:val="single" w:sz="4" w:space="0" w:color="auto"/>
        <w:left w:val="single" w:sz="4" w:space="0" w:color="auto"/>
        <w:bottom w:val="single" w:sz="4" w:space="0" w:color="auto"/>
      </w:pBdr>
      <w:spacing w:before="100" w:beforeAutospacing="1" w:after="100" w:afterAutospacing="1"/>
      <w:jc w:val="center"/>
      <w:textAlignment w:val="top"/>
    </w:pPr>
    <w:rPr>
      <w:rFonts w:ascii="Candara" w:hAnsi="Candara"/>
      <w:b/>
      <w:bCs/>
      <w:color w:val="002060"/>
      <w:sz w:val="16"/>
      <w:szCs w:val="16"/>
    </w:rPr>
  </w:style>
  <w:style w:type="paragraph" w:customStyle="1" w:styleId="xl267">
    <w:name w:val="xl267"/>
    <w:basedOn w:val="Normal"/>
    <w:rsid w:val="00553CCA"/>
    <w:pPr>
      <w:pBdr>
        <w:right w:val="single" w:sz="8" w:space="0" w:color="000000"/>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268">
    <w:name w:val="xl268"/>
    <w:basedOn w:val="Normal"/>
    <w:rsid w:val="00553CCA"/>
    <w:pPr>
      <w:pBdr>
        <w:bottom w:val="single" w:sz="8" w:space="0" w:color="auto"/>
        <w:right w:val="single" w:sz="8" w:space="0" w:color="000000"/>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269">
    <w:name w:val="xl269"/>
    <w:basedOn w:val="Normal"/>
    <w:rsid w:val="00553CCA"/>
    <w:pPr>
      <w:pBdr>
        <w:left w:val="single" w:sz="8" w:space="0" w:color="auto"/>
        <w:right w:val="single" w:sz="8" w:space="0" w:color="auto"/>
      </w:pBdr>
      <w:shd w:val="clear" w:color="000000" w:fill="FFFFFF"/>
      <w:spacing w:before="100" w:beforeAutospacing="1" w:after="100" w:afterAutospacing="1"/>
      <w:jc w:val="center"/>
      <w:textAlignment w:val="top"/>
    </w:pPr>
    <w:rPr>
      <w:rFonts w:ascii="Candara" w:hAnsi="Candara"/>
      <w:b/>
      <w:bCs/>
      <w:color w:val="002060"/>
      <w:sz w:val="16"/>
      <w:szCs w:val="16"/>
    </w:rPr>
  </w:style>
  <w:style w:type="paragraph" w:customStyle="1" w:styleId="xl270">
    <w:name w:val="xl270"/>
    <w:basedOn w:val="Normal"/>
    <w:rsid w:val="00553CC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Candara" w:hAnsi="Candara"/>
      <w:b/>
      <w:bCs/>
      <w:color w:val="002060"/>
      <w:sz w:val="16"/>
      <w:szCs w:val="16"/>
    </w:rPr>
  </w:style>
  <w:style w:type="paragraph" w:customStyle="1" w:styleId="xl271">
    <w:name w:val="xl271"/>
    <w:basedOn w:val="Normal"/>
    <w:rsid w:val="00553CCA"/>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top"/>
    </w:pPr>
    <w:rPr>
      <w:rFonts w:ascii="Candara" w:hAnsi="Candara"/>
      <w:b/>
      <w:bCs/>
      <w:color w:val="002060"/>
      <w:sz w:val="16"/>
      <w:szCs w:val="16"/>
    </w:rPr>
  </w:style>
  <w:style w:type="paragraph" w:customStyle="1" w:styleId="xl272">
    <w:name w:val="xl272"/>
    <w:basedOn w:val="Normal"/>
    <w:rsid w:val="00553CCA"/>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b/>
      <w:bCs/>
      <w:color w:val="002060"/>
      <w:sz w:val="16"/>
      <w:szCs w:val="16"/>
    </w:rPr>
  </w:style>
  <w:style w:type="paragraph" w:customStyle="1" w:styleId="xl273">
    <w:name w:val="xl273"/>
    <w:basedOn w:val="Normal"/>
    <w:rsid w:val="00553CCA"/>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b/>
      <w:bCs/>
      <w:color w:val="002060"/>
      <w:sz w:val="16"/>
      <w:szCs w:val="16"/>
    </w:rPr>
  </w:style>
  <w:style w:type="paragraph" w:customStyle="1" w:styleId="xl274">
    <w:name w:val="xl274"/>
    <w:basedOn w:val="Normal"/>
    <w:rsid w:val="00553CCA"/>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b/>
      <w:bCs/>
      <w:color w:val="002060"/>
      <w:sz w:val="16"/>
      <w:szCs w:val="16"/>
    </w:rPr>
  </w:style>
  <w:style w:type="paragraph" w:customStyle="1" w:styleId="xl275">
    <w:name w:val="xl275"/>
    <w:basedOn w:val="Normal"/>
    <w:rsid w:val="00553CCA"/>
    <w:pPr>
      <w:pBdr>
        <w:top w:val="single" w:sz="8" w:space="0" w:color="auto"/>
        <w:left w:val="single" w:sz="8" w:space="0" w:color="auto"/>
        <w:right w:val="single" w:sz="8" w:space="0" w:color="auto"/>
      </w:pBdr>
      <w:spacing w:before="100" w:beforeAutospacing="1" w:after="100" w:afterAutospacing="1"/>
      <w:textAlignment w:val="top"/>
    </w:pPr>
    <w:rPr>
      <w:rFonts w:ascii="Candara" w:hAnsi="Candara"/>
      <w:b/>
      <w:bCs/>
      <w:color w:val="002060"/>
      <w:sz w:val="16"/>
      <w:szCs w:val="16"/>
    </w:rPr>
  </w:style>
  <w:style w:type="paragraph" w:customStyle="1" w:styleId="xl276">
    <w:name w:val="xl276"/>
    <w:basedOn w:val="Normal"/>
    <w:rsid w:val="00553CCA"/>
    <w:pPr>
      <w:pBdr>
        <w:left w:val="single" w:sz="8" w:space="0" w:color="auto"/>
        <w:right w:val="single" w:sz="8" w:space="0" w:color="auto"/>
      </w:pBdr>
      <w:spacing w:before="100" w:beforeAutospacing="1" w:after="100" w:afterAutospacing="1"/>
      <w:textAlignment w:val="top"/>
    </w:pPr>
    <w:rPr>
      <w:rFonts w:ascii="Candara" w:hAnsi="Candara"/>
      <w:b/>
      <w:bCs/>
      <w:color w:val="002060"/>
      <w:sz w:val="16"/>
      <w:szCs w:val="16"/>
    </w:rPr>
  </w:style>
  <w:style w:type="paragraph" w:customStyle="1" w:styleId="xl277">
    <w:name w:val="xl277"/>
    <w:basedOn w:val="Normal"/>
    <w:rsid w:val="00553CCA"/>
    <w:pPr>
      <w:pBdr>
        <w:top w:val="single" w:sz="8" w:space="0" w:color="auto"/>
        <w:left w:val="single" w:sz="8" w:space="0" w:color="auto"/>
      </w:pBdr>
      <w:spacing w:before="100" w:beforeAutospacing="1" w:after="100" w:afterAutospacing="1"/>
      <w:jc w:val="center"/>
      <w:textAlignment w:val="top"/>
    </w:pPr>
    <w:rPr>
      <w:rFonts w:ascii="Candara" w:hAnsi="Candara"/>
      <w:b/>
      <w:bCs/>
      <w:color w:val="002060"/>
      <w:sz w:val="16"/>
      <w:szCs w:val="16"/>
    </w:rPr>
  </w:style>
  <w:style w:type="paragraph" w:customStyle="1" w:styleId="xl278">
    <w:name w:val="xl278"/>
    <w:basedOn w:val="Normal"/>
    <w:rsid w:val="00553CCA"/>
    <w:pPr>
      <w:pBdr>
        <w:top w:val="single" w:sz="8" w:space="0" w:color="auto"/>
        <w:left w:val="single" w:sz="8" w:space="0" w:color="auto"/>
        <w:right w:val="single" w:sz="8" w:space="0" w:color="auto"/>
      </w:pBdr>
      <w:shd w:val="clear" w:color="000000" w:fill="FFD966"/>
      <w:spacing w:before="100" w:beforeAutospacing="1" w:after="100" w:afterAutospacing="1"/>
      <w:jc w:val="center"/>
      <w:textAlignment w:val="center"/>
    </w:pPr>
    <w:rPr>
      <w:rFonts w:ascii="Arial" w:hAnsi="Arial" w:cs="Arial"/>
      <w:b/>
      <w:bCs/>
      <w:color w:val="002060"/>
      <w:sz w:val="12"/>
      <w:szCs w:val="12"/>
    </w:rPr>
  </w:style>
  <w:style w:type="paragraph" w:customStyle="1" w:styleId="xl279">
    <w:name w:val="xl279"/>
    <w:basedOn w:val="Normal"/>
    <w:rsid w:val="00553CCA"/>
    <w:pPr>
      <w:pBdr>
        <w:left w:val="single" w:sz="8" w:space="0" w:color="auto"/>
        <w:bottom w:val="single" w:sz="8" w:space="0" w:color="auto"/>
        <w:right w:val="single" w:sz="8" w:space="0" w:color="auto"/>
      </w:pBdr>
      <w:shd w:val="clear" w:color="000000" w:fill="FFD966"/>
      <w:spacing w:before="100" w:beforeAutospacing="1" w:after="100" w:afterAutospacing="1"/>
      <w:jc w:val="center"/>
      <w:textAlignment w:val="center"/>
    </w:pPr>
    <w:rPr>
      <w:rFonts w:ascii="Arial" w:hAnsi="Arial" w:cs="Arial"/>
      <w:b/>
      <w:bCs/>
      <w:color w:val="002060"/>
      <w:sz w:val="12"/>
      <w:szCs w:val="12"/>
    </w:rPr>
  </w:style>
  <w:style w:type="paragraph" w:customStyle="1" w:styleId="xl280">
    <w:name w:val="xl280"/>
    <w:basedOn w:val="Normal"/>
    <w:rsid w:val="00553CCA"/>
    <w:pPr>
      <w:pBdr>
        <w:top w:val="single" w:sz="8" w:space="0" w:color="auto"/>
        <w:bottom w:val="single" w:sz="8" w:space="0" w:color="auto"/>
      </w:pBdr>
      <w:spacing w:before="100" w:beforeAutospacing="1" w:after="100" w:afterAutospacing="1"/>
      <w:jc w:val="both"/>
      <w:textAlignment w:val="center"/>
    </w:pPr>
    <w:rPr>
      <w:rFonts w:ascii="Arial" w:hAnsi="Arial" w:cs="Arial"/>
      <w:color w:val="000000"/>
      <w:sz w:val="22"/>
      <w:szCs w:val="22"/>
    </w:rPr>
  </w:style>
  <w:style w:type="paragraph" w:customStyle="1" w:styleId="xl281">
    <w:name w:val="xl281"/>
    <w:basedOn w:val="Normal"/>
    <w:rsid w:val="00553CCA"/>
    <w:pPr>
      <w:pBdr>
        <w:top w:val="single" w:sz="4" w:space="0" w:color="auto"/>
        <w:left w:val="single" w:sz="4" w:space="0" w:color="auto"/>
        <w:right w:val="single" w:sz="4" w:space="0" w:color="auto"/>
      </w:pBdr>
      <w:spacing w:before="100" w:beforeAutospacing="1" w:after="100" w:afterAutospacing="1"/>
      <w:textAlignment w:val="top"/>
    </w:pPr>
    <w:rPr>
      <w:b/>
      <w:bCs/>
      <w:color w:val="002060"/>
      <w:sz w:val="16"/>
      <w:szCs w:val="16"/>
    </w:rPr>
  </w:style>
  <w:style w:type="paragraph" w:customStyle="1" w:styleId="xl282">
    <w:name w:val="xl282"/>
    <w:basedOn w:val="Normal"/>
    <w:rsid w:val="00553CCA"/>
    <w:pPr>
      <w:pBdr>
        <w:left w:val="single" w:sz="4" w:space="0" w:color="auto"/>
        <w:right w:val="single" w:sz="4" w:space="0" w:color="auto"/>
      </w:pBdr>
      <w:spacing w:before="100" w:beforeAutospacing="1" w:after="100" w:afterAutospacing="1"/>
      <w:textAlignment w:val="top"/>
    </w:pPr>
    <w:rPr>
      <w:b/>
      <w:bCs/>
      <w:color w:val="002060"/>
      <w:sz w:val="16"/>
      <w:szCs w:val="16"/>
    </w:rPr>
  </w:style>
  <w:style w:type="paragraph" w:customStyle="1" w:styleId="xl283">
    <w:name w:val="xl283"/>
    <w:basedOn w:val="Normal"/>
    <w:rsid w:val="00553CCA"/>
    <w:pPr>
      <w:pBdr>
        <w:left w:val="single" w:sz="4" w:space="0" w:color="auto"/>
        <w:bottom w:val="single" w:sz="4" w:space="0" w:color="auto"/>
        <w:right w:val="single" w:sz="4" w:space="0" w:color="auto"/>
      </w:pBdr>
      <w:spacing w:before="100" w:beforeAutospacing="1" w:after="100" w:afterAutospacing="1"/>
      <w:textAlignment w:val="top"/>
    </w:pPr>
    <w:rPr>
      <w:b/>
      <w:bCs/>
      <w:color w:val="002060"/>
      <w:sz w:val="16"/>
      <w:szCs w:val="16"/>
    </w:rPr>
  </w:style>
  <w:style w:type="paragraph" w:customStyle="1" w:styleId="xl284">
    <w:name w:val="xl284"/>
    <w:basedOn w:val="Normal"/>
    <w:rsid w:val="00553CCA"/>
    <w:pPr>
      <w:pBdr>
        <w:top w:val="single" w:sz="4" w:space="0" w:color="auto"/>
        <w:left w:val="single" w:sz="4" w:space="0" w:color="auto"/>
        <w:right w:val="single" w:sz="8" w:space="0" w:color="000000"/>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285">
    <w:name w:val="xl285"/>
    <w:basedOn w:val="Normal"/>
    <w:rsid w:val="00553CCA"/>
    <w:pPr>
      <w:pBdr>
        <w:left w:val="single" w:sz="4" w:space="0" w:color="auto"/>
        <w:right w:val="single" w:sz="8" w:space="0" w:color="000000"/>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286">
    <w:name w:val="xl286"/>
    <w:basedOn w:val="Normal"/>
    <w:rsid w:val="00553CCA"/>
    <w:pPr>
      <w:pBdr>
        <w:left w:val="single" w:sz="4"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287">
    <w:name w:val="xl287"/>
    <w:basedOn w:val="Normal"/>
    <w:rsid w:val="00553CCA"/>
    <w:pPr>
      <w:pBdr>
        <w:top w:val="single" w:sz="8" w:space="0" w:color="auto"/>
        <w:left w:val="single" w:sz="8" w:space="0" w:color="auto"/>
        <w:right w:val="single" w:sz="8" w:space="0" w:color="auto"/>
      </w:pBdr>
      <w:spacing w:before="100" w:beforeAutospacing="1" w:after="100" w:afterAutospacing="1"/>
      <w:jc w:val="center"/>
      <w:textAlignment w:val="top"/>
    </w:pPr>
    <w:rPr>
      <w:rFonts w:ascii="Candara" w:hAnsi="Candara"/>
      <w:b/>
      <w:bCs/>
      <w:color w:val="002060"/>
      <w:sz w:val="16"/>
      <w:szCs w:val="16"/>
    </w:rPr>
  </w:style>
  <w:style w:type="paragraph" w:customStyle="1" w:styleId="xl288">
    <w:name w:val="xl288"/>
    <w:basedOn w:val="Normal"/>
    <w:rsid w:val="00553CCA"/>
    <w:pPr>
      <w:pBdr>
        <w:left w:val="single" w:sz="8" w:space="0" w:color="auto"/>
        <w:right w:val="single" w:sz="8" w:space="0" w:color="auto"/>
      </w:pBdr>
      <w:spacing w:before="100" w:beforeAutospacing="1" w:after="100" w:afterAutospacing="1"/>
      <w:jc w:val="center"/>
      <w:textAlignment w:val="top"/>
    </w:pPr>
    <w:rPr>
      <w:rFonts w:ascii="Candara" w:hAnsi="Candara"/>
      <w:b/>
      <w:bCs/>
      <w:color w:val="002060"/>
      <w:sz w:val="16"/>
      <w:szCs w:val="16"/>
    </w:rPr>
  </w:style>
  <w:style w:type="paragraph" w:customStyle="1" w:styleId="xl289">
    <w:name w:val="xl289"/>
    <w:basedOn w:val="Normal"/>
    <w:rsid w:val="00553CCA"/>
    <w:pPr>
      <w:pBdr>
        <w:top w:val="single" w:sz="8" w:space="0" w:color="auto"/>
        <w:left w:val="single" w:sz="8" w:space="0" w:color="auto"/>
      </w:pBdr>
      <w:shd w:val="clear" w:color="000000" w:fill="FFD966"/>
      <w:spacing w:before="100" w:beforeAutospacing="1" w:after="100" w:afterAutospacing="1"/>
      <w:jc w:val="center"/>
      <w:textAlignment w:val="center"/>
    </w:pPr>
    <w:rPr>
      <w:rFonts w:ascii="Arial" w:hAnsi="Arial" w:cs="Arial"/>
      <w:b/>
      <w:bCs/>
      <w:color w:val="002060"/>
      <w:sz w:val="12"/>
      <w:szCs w:val="12"/>
    </w:rPr>
  </w:style>
  <w:style w:type="paragraph" w:customStyle="1" w:styleId="xl290">
    <w:name w:val="xl290"/>
    <w:basedOn w:val="Normal"/>
    <w:rsid w:val="00553CCA"/>
    <w:pPr>
      <w:pBdr>
        <w:left w:val="single" w:sz="8" w:space="0" w:color="auto"/>
        <w:bottom w:val="single" w:sz="8" w:space="0" w:color="auto"/>
      </w:pBdr>
      <w:shd w:val="clear" w:color="000000" w:fill="FFD966"/>
      <w:spacing w:before="100" w:beforeAutospacing="1" w:after="100" w:afterAutospacing="1"/>
      <w:jc w:val="center"/>
      <w:textAlignment w:val="center"/>
    </w:pPr>
    <w:rPr>
      <w:rFonts w:ascii="Arial" w:hAnsi="Arial" w:cs="Arial"/>
      <w:b/>
      <w:bCs/>
      <w:color w:val="002060"/>
      <w:sz w:val="12"/>
      <w:szCs w:val="12"/>
    </w:rPr>
  </w:style>
  <w:style w:type="paragraph" w:customStyle="1" w:styleId="xl291">
    <w:name w:val="xl291"/>
    <w:basedOn w:val="Normal"/>
    <w:rsid w:val="00553CCA"/>
    <w:pPr>
      <w:pBdr>
        <w:top w:val="single" w:sz="8" w:space="0" w:color="auto"/>
        <w:bottom w:val="single" w:sz="8" w:space="0" w:color="auto"/>
      </w:pBdr>
      <w:spacing w:before="100" w:beforeAutospacing="1" w:after="100" w:afterAutospacing="1"/>
      <w:jc w:val="center"/>
      <w:textAlignment w:val="center"/>
    </w:pPr>
    <w:rPr>
      <w:rFonts w:ascii="Arial" w:hAnsi="Arial" w:cs="Arial"/>
      <w:b/>
      <w:bCs/>
      <w:color w:val="002060"/>
      <w:sz w:val="18"/>
      <w:szCs w:val="18"/>
    </w:rPr>
  </w:style>
  <w:style w:type="paragraph" w:customStyle="1" w:styleId="xl292">
    <w:name w:val="xl292"/>
    <w:basedOn w:val="Normal"/>
    <w:rsid w:val="00553C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2060"/>
      <w:sz w:val="18"/>
      <w:szCs w:val="18"/>
    </w:rPr>
  </w:style>
  <w:style w:type="paragraph" w:customStyle="1" w:styleId="xl293">
    <w:name w:val="xl293"/>
    <w:basedOn w:val="Normal"/>
    <w:rsid w:val="00553C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color w:val="002060"/>
      <w:sz w:val="14"/>
      <w:szCs w:val="14"/>
    </w:rPr>
  </w:style>
  <w:style w:type="paragraph" w:customStyle="1" w:styleId="xl294">
    <w:name w:val="xl294"/>
    <w:basedOn w:val="Normal"/>
    <w:rsid w:val="00553CCA"/>
    <w:pPr>
      <w:pBdr>
        <w:left w:val="single" w:sz="4" w:space="0" w:color="auto"/>
        <w:right w:val="single" w:sz="4" w:space="0" w:color="auto"/>
      </w:pBdr>
      <w:spacing w:before="100" w:beforeAutospacing="1" w:after="100" w:afterAutospacing="1"/>
      <w:jc w:val="center"/>
      <w:textAlignment w:val="center"/>
    </w:pPr>
    <w:rPr>
      <w:rFonts w:ascii="Arial" w:hAnsi="Arial" w:cs="Arial"/>
      <w:b/>
      <w:bCs/>
      <w:color w:val="002060"/>
      <w:sz w:val="14"/>
      <w:szCs w:val="14"/>
    </w:rPr>
  </w:style>
  <w:style w:type="paragraph" w:customStyle="1" w:styleId="xl295">
    <w:name w:val="xl295"/>
    <w:basedOn w:val="Normal"/>
    <w:rsid w:val="00553C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2060"/>
      <w:sz w:val="14"/>
      <w:szCs w:val="14"/>
    </w:rPr>
  </w:style>
  <w:style w:type="paragraph" w:customStyle="1" w:styleId="xl296">
    <w:name w:val="xl296"/>
    <w:basedOn w:val="Normal"/>
    <w:rsid w:val="00553CCA"/>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color w:val="002060"/>
      <w:sz w:val="16"/>
      <w:szCs w:val="16"/>
    </w:rPr>
  </w:style>
  <w:style w:type="paragraph" w:customStyle="1" w:styleId="xl297">
    <w:name w:val="xl297"/>
    <w:basedOn w:val="Normal"/>
    <w:rsid w:val="00553C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2060"/>
      <w:sz w:val="16"/>
      <w:szCs w:val="16"/>
    </w:rPr>
  </w:style>
  <w:style w:type="paragraph" w:customStyle="1" w:styleId="xl298">
    <w:name w:val="xl298"/>
    <w:basedOn w:val="Normal"/>
    <w:rsid w:val="00553CCA"/>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color w:val="002060"/>
      <w:sz w:val="18"/>
      <w:szCs w:val="18"/>
    </w:rPr>
  </w:style>
  <w:style w:type="paragraph" w:customStyle="1" w:styleId="xl299">
    <w:name w:val="xl299"/>
    <w:basedOn w:val="Normal"/>
    <w:rsid w:val="00553CCA"/>
    <w:pPr>
      <w:pBdr>
        <w:top w:val="single" w:sz="8" w:space="0" w:color="auto"/>
        <w:left w:val="single" w:sz="4" w:space="0" w:color="auto"/>
      </w:pBdr>
      <w:spacing w:before="100" w:beforeAutospacing="1" w:after="100" w:afterAutospacing="1"/>
      <w:jc w:val="center"/>
      <w:textAlignment w:val="center"/>
    </w:pPr>
    <w:rPr>
      <w:rFonts w:ascii="Arial" w:hAnsi="Arial" w:cs="Arial"/>
      <w:b/>
      <w:bCs/>
      <w:color w:val="002060"/>
      <w:sz w:val="18"/>
      <w:szCs w:val="18"/>
    </w:rPr>
  </w:style>
  <w:style w:type="paragraph" w:customStyle="1" w:styleId="xl300">
    <w:name w:val="xl300"/>
    <w:basedOn w:val="Normal"/>
    <w:rsid w:val="00553CCA"/>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2060"/>
      <w:sz w:val="18"/>
      <w:szCs w:val="18"/>
    </w:rPr>
  </w:style>
  <w:style w:type="paragraph" w:customStyle="1" w:styleId="xl301">
    <w:name w:val="xl301"/>
    <w:basedOn w:val="Normal"/>
    <w:rsid w:val="00553CCA"/>
    <w:pPr>
      <w:pBdr>
        <w:left w:val="single" w:sz="4" w:space="0" w:color="auto"/>
      </w:pBdr>
      <w:spacing w:before="100" w:beforeAutospacing="1" w:after="100" w:afterAutospacing="1"/>
      <w:jc w:val="center"/>
      <w:textAlignment w:val="center"/>
    </w:pPr>
    <w:rPr>
      <w:rFonts w:ascii="Arial" w:hAnsi="Arial" w:cs="Arial"/>
      <w:b/>
      <w:bCs/>
      <w:color w:val="002060"/>
      <w:sz w:val="18"/>
      <w:szCs w:val="18"/>
    </w:rPr>
  </w:style>
  <w:style w:type="paragraph" w:customStyle="1" w:styleId="xl302">
    <w:name w:val="xl302"/>
    <w:basedOn w:val="Normal"/>
    <w:rsid w:val="00553CCA"/>
    <w:pPr>
      <w:pBdr>
        <w:right w:val="single" w:sz="8" w:space="0" w:color="auto"/>
      </w:pBdr>
      <w:spacing w:before="100" w:beforeAutospacing="1" w:after="100" w:afterAutospacing="1"/>
      <w:jc w:val="center"/>
      <w:textAlignment w:val="center"/>
    </w:pPr>
    <w:rPr>
      <w:rFonts w:ascii="Arial" w:hAnsi="Arial" w:cs="Arial"/>
      <w:b/>
      <w:bCs/>
      <w:color w:val="002060"/>
      <w:sz w:val="18"/>
      <w:szCs w:val="18"/>
    </w:rPr>
  </w:style>
  <w:style w:type="paragraph" w:customStyle="1" w:styleId="xl303">
    <w:name w:val="xl303"/>
    <w:basedOn w:val="Normal"/>
    <w:rsid w:val="00553CCA"/>
    <w:pPr>
      <w:pBdr>
        <w:left w:val="single" w:sz="4" w:space="0" w:color="auto"/>
        <w:bottom w:val="single" w:sz="8" w:space="0" w:color="auto"/>
      </w:pBdr>
      <w:spacing w:before="100" w:beforeAutospacing="1" w:after="100" w:afterAutospacing="1"/>
      <w:jc w:val="center"/>
      <w:textAlignment w:val="center"/>
    </w:pPr>
    <w:rPr>
      <w:rFonts w:ascii="Arial" w:hAnsi="Arial" w:cs="Arial"/>
      <w:b/>
      <w:bCs/>
      <w:color w:val="002060"/>
      <w:sz w:val="18"/>
      <w:szCs w:val="18"/>
    </w:rPr>
  </w:style>
  <w:style w:type="paragraph" w:customStyle="1" w:styleId="xl304">
    <w:name w:val="xl304"/>
    <w:basedOn w:val="Normal"/>
    <w:rsid w:val="00553CCA"/>
    <w:pPr>
      <w:pBdr>
        <w:top w:val="single" w:sz="8" w:space="0" w:color="auto"/>
      </w:pBdr>
      <w:spacing w:before="100" w:beforeAutospacing="1" w:after="100" w:afterAutospacing="1"/>
      <w:jc w:val="center"/>
      <w:textAlignment w:val="center"/>
    </w:pPr>
    <w:rPr>
      <w:rFonts w:ascii="Arial" w:hAnsi="Arial" w:cs="Arial"/>
      <w:b/>
      <w:bCs/>
      <w:color w:val="002060"/>
      <w:sz w:val="18"/>
      <w:szCs w:val="18"/>
    </w:rPr>
  </w:style>
  <w:style w:type="paragraph" w:customStyle="1" w:styleId="xl305">
    <w:name w:val="xl305"/>
    <w:basedOn w:val="Normal"/>
    <w:rsid w:val="00553CCA"/>
    <w:pPr>
      <w:spacing w:before="100" w:beforeAutospacing="1" w:after="100" w:afterAutospacing="1"/>
      <w:jc w:val="center"/>
      <w:textAlignment w:val="center"/>
    </w:pPr>
    <w:rPr>
      <w:rFonts w:ascii="Arial" w:hAnsi="Arial" w:cs="Arial"/>
      <w:b/>
      <w:bCs/>
      <w:color w:val="002060"/>
      <w:sz w:val="18"/>
      <w:szCs w:val="18"/>
    </w:rPr>
  </w:style>
  <w:style w:type="paragraph" w:customStyle="1" w:styleId="xl306">
    <w:name w:val="xl306"/>
    <w:basedOn w:val="Normal"/>
    <w:rsid w:val="00553CCA"/>
    <w:pPr>
      <w:pBdr>
        <w:bottom w:val="single" w:sz="4" w:space="0" w:color="auto"/>
      </w:pBdr>
      <w:spacing w:before="100" w:beforeAutospacing="1" w:after="100" w:afterAutospacing="1"/>
      <w:jc w:val="center"/>
      <w:textAlignment w:val="center"/>
    </w:pPr>
    <w:rPr>
      <w:rFonts w:ascii="Arial" w:hAnsi="Arial" w:cs="Arial"/>
      <w:b/>
      <w:bCs/>
      <w:color w:val="002060"/>
      <w:sz w:val="18"/>
      <w:szCs w:val="18"/>
    </w:rPr>
  </w:style>
  <w:style w:type="paragraph" w:customStyle="1" w:styleId="xl307">
    <w:name w:val="xl307"/>
    <w:basedOn w:val="Normal"/>
    <w:rsid w:val="00553CCA"/>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2060"/>
      <w:sz w:val="18"/>
      <w:szCs w:val="18"/>
    </w:rPr>
  </w:style>
  <w:style w:type="paragraph" w:customStyle="1" w:styleId="xl308">
    <w:name w:val="xl308"/>
    <w:basedOn w:val="Normal"/>
    <w:rsid w:val="00553CCA"/>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2060"/>
      <w:sz w:val="18"/>
      <w:szCs w:val="18"/>
    </w:rPr>
  </w:style>
  <w:style w:type="paragraph" w:customStyle="1" w:styleId="xl309">
    <w:name w:val="xl309"/>
    <w:basedOn w:val="Normal"/>
    <w:rsid w:val="00553C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2060"/>
      <w:sz w:val="18"/>
      <w:szCs w:val="18"/>
    </w:rPr>
  </w:style>
  <w:style w:type="paragraph" w:customStyle="1" w:styleId="xl310">
    <w:name w:val="xl310"/>
    <w:basedOn w:val="Normal"/>
    <w:rsid w:val="00553C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2060"/>
      <w:sz w:val="18"/>
      <w:szCs w:val="18"/>
    </w:rPr>
  </w:style>
  <w:style w:type="paragraph" w:customStyle="1" w:styleId="xl311">
    <w:name w:val="xl311"/>
    <w:basedOn w:val="Normal"/>
    <w:rsid w:val="00553CCA"/>
    <w:pPr>
      <w:pBdr>
        <w:top w:val="single" w:sz="8" w:space="0" w:color="auto"/>
        <w:left w:val="single" w:sz="8" w:space="0" w:color="auto"/>
        <w:right w:val="single" w:sz="8" w:space="0" w:color="auto"/>
      </w:pBdr>
      <w:shd w:val="clear" w:color="000000" w:fill="FFD966"/>
      <w:spacing w:before="100" w:beforeAutospacing="1" w:after="100" w:afterAutospacing="1"/>
      <w:jc w:val="center"/>
      <w:textAlignment w:val="center"/>
    </w:pPr>
    <w:rPr>
      <w:rFonts w:ascii="Arial" w:hAnsi="Arial" w:cs="Arial"/>
      <w:b/>
      <w:bCs/>
      <w:color w:val="002060"/>
      <w:sz w:val="16"/>
      <w:szCs w:val="16"/>
    </w:rPr>
  </w:style>
  <w:style w:type="paragraph" w:customStyle="1" w:styleId="xl312">
    <w:name w:val="xl312"/>
    <w:basedOn w:val="Normal"/>
    <w:rsid w:val="00553CCA"/>
    <w:pPr>
      <w:pBdr>
        <w:left w:val="single" w:sz="8" w:space="0" w:color="auto"/>
        <w:bottom w:val="single" w:sz="8" w:space="0" w:color="auto"/>
        <w:right w:val="single" w:sz="8" w:space="0" w:color="auto"/>
      </w:pBdr>
      <w:shd w:val="clear" w:color="000000" w:fill="FFD966"/>
      <w:spacing w:before="100" w:beforeAutospacing="1" w:after="100" w:afterAutospacing="1"/>
      <w:jc w:val="center"/>
      <w:textAlignment w:val="center"/>
    </w:pPr>
    <w:rPr>
      <w:rFonts w:ascii="Arial" w:hAnsi="Arial" w:cs="Arial"/>
      <w:b/>
      <w:bCs/>
      <w:color w:val="002060"/>
      <w:sz w:val="16"/>
      <w:szCs w:val="16"/>
    </w:rPr>
  </w:style>
  <w:style w:type="paragraph" w:customStyle="1" w:styleId="xl313">
    <w:name w:val="xl313"/>
    <w:basedOn w:val="Normal"/>
    <w:rsid w:val="00553CCA"/>
    <w:pPr>
      <w:pBdr>
        <w:left w:val="single" w:sz="8" w:space="0" w:color="auto"/>
        <w:right w:val="single" w:sz="8" w:space="0" w:color="auto"/>
      </w:pBdr>
      <w:shd w:val="clear" w:color="000000" w:fill="FFD966"/>
      <w:spacing w:before="100" w:beforeAutospacing="1" w:after="100" w:afterAutospacing="1"/>
      <w:jc w:val="center"/>
      <w:textAlignment w:val="center"/>
    </w:pPr>
    <w:rPr>
      <w:rFonts w:ascii="Arial" w:hAnsi="Arial" w:cs="Arial"/>
      <w:b/>
      <w:bCs/>
      <w:color w:val="002060"/>
      <w:sz w:val="12"/>
      <w:szCs w:val="12"/>
    </w:rPr>
  </w:style>
  <w:style w:type="paragraph" w:customStyle="1" w:styleId="xl314">
    <w:name w:val="xl314"/>
    <w:basedOn w:val="Normal"/>
    <w:rsid w:val="00553CCA"/>
    <w:pPr>
      <w:pBdr>
        <w:top w:val="single" w:sz="8" w:space="0" w:color="auto"/>
        <w:left w:val="single" w:sz="8" w:space="0" w:color="auto"/>
      </w:pBdr>
      <w:shd w:val="clear" w:color="000000" w:fill="FFD966"/>
      <w:spacing w:before="100" w:beforeAutospacing="1" w:after="100" w:afterAutospacing="1"/>
      <w:jc w:val="both"/>
      <w:textAlignment w:val="center"/>
    </w:pPr>
    <w:rPr>
      <w:rFonts w:ascii="Arial" w:hAnsi="Arial" w:cs="Arial"/>
      <w:b/>
      <w:bCs/>
      <w:color w:val="002060"/>
      <w:sz w:val="12"/>
      <w:szCs w:val="12"/>
    </w:rPr>
  </w:style>
  <w:style w:type="paragraph" w:customStyle="1" w:styleId="xl315">
    <w:name w:val="xl315"/>
    <w:basedOn w:val="Normal"/>
    <w:rsid w:val="00553CCA"/>
    <w:pPr>
      <w:pBdr>
        <w:top w:val="single" w:sz="8" w:space="0" w:color="auto"/>
        <w:right w:val="single" w:sz="8" w:space="0" w:color="auto"/>
      </w:pBdr>
      <w:shd w:val="clear" w:color="000000" w:fill="FFD966"/>
      <w:spacing w:before="100" w:beforeAutospacing="1" w:after="100" w:afterAutospacing="1"/>
      <w:jc w:val="both"/>
      <w:textAlignment w:val="center"/>
    </w:pPr>
    <w:rPr>
      <w:rFonts w:ascii="Arial" w:hAnsi="Arial" w:cs="Arial"/>
      <w:b/>
      <w:bCs/>
      <w:color w:val="002060"/>
      <w:sz w:val="12"/>
      <w:szCs w:val="12"/>
    </w:rPr>
  </w:style>
  <w:style w:type="paragraph" w:customStyle="1" w:styleId="xl316">
    <w:name w:val="xl316"/>
    <w:basedOn w:val="Normal"/>
    <w:rsid w:val="00553CCA"/>
    <w:pPr>
      <w:pBdr>
        <w:bottom w:val="single" w:sz="8" w:space="0" w:color="auto"/>
      </w:pBdr>
      <w:shd w:val="clear" w:color="000000" w:fill="FFD966"/>
      <w:spacing w:before="100" w:beforeAutospacing="1" w:after="100" w:afterAutospacing="1"/>
      <w:jc w:val="both"/>
      <w:textAlignment w:val="center"/>
    </w:pPr>
    <w:rPr>
      <w:rFonts w:ascii="Arial" w:hAnsi="Arial" w:cs="Arial"/>
      <w:b/>
      <w:bCs/>
      <w:color w:val="002060"/>
      <w:sz w:val="12"/>
      <w:szCs w:val="12"/>
    </w:rPr>
  </w:style>
  <w:style w:type="paragraph" w:customStyle="1" w:styleId="xl317">
    <w:name w:val="xl317"/>
    <w:basedOn w:val="Normal"/>
    <w:rsid w:val="00553CCA"/>
    <w:pPr>
      <w:pBdr>
        <w:bottom w:val="single" w:sz="8" w:space="0" w:color="auto"/>
        <w:right w:val="single" w:sz="8" w:space="0" w:color="auto"/>
      </w:pBdr>
      <w:shd w:val="clear" w:color="000000" w:fill="FFD966"/>
      <w:spacing w:before="100" w:beforeAutospacing="1" w:after="100" w:afterAutospacing="1"/>
      <w:jc w:val="both"/>
      <w:textAlignment w:val="center"/>
    </w:pPr>
    <w:rPr>
      <w:rFonts w:ascii="Arial" w:hAnsi="Arial" w:cs="Arial"/>
      <w:b/>
      <w:bCs/>
      <w:color w:val="002060"/>
      <w:sz w:val="12"/>
      <w:szCs w:val="12"/>
    </w:rPr>
  </w:style>
  <w:style w:type="paragraph" w:customStyle="1" w:styleId="xl318">
    <w:name w:val="xl318"/>
    <w:basedOn w:val="Normal"/>
    <w:rsid w:val="00553CCA"/>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top"/>
    </w:pPr>
    <w:rPr>
      <w:rFonts w:ascii="Candara" w:hAnsi="Candara"/>
      <w:b/>
      <w:bCs/>
      <w:color w:val="002060"/>
      <w:sz w:val="16"/>
      <w:szCs w:val="16"/>
    </w:rPr>
  </w:style>
  <w:style w:type="paragraph" w:customStyle="1" w:styleId="xl319">
    <w:name w:val="xl319"/>
    <w:basedOn w:val="Normal"/>
    <w:rsid w:val="00553CCA"/>
    <w:pPr>
      <w:pBdr>
        <w:left w:val="single" w:sz="8" w:space="0" w:color="auto"/>
        <w:right w:val="single" w:sz="4" w:space="0" w:color="auto"/>
      </w:pBdr>
      <w:shd w:val="clear" w:color="000000" w:fill="FFFFFF"/>
      <w:spacing w:before="100" w:beforeAutospacing="1" w:after="100" w:afterAutospacing="1"/>
      <w:jc w:val="center"/>
      <w:textAlignment w:val="top"/>
    </w:pPr>
    <w:rPr>
      <w:rFonts w:ascii="Candara" w:hAnsi="Candara"/>
      <w:b/>
      <w:bCs/>
      <w:color w:val="002060"/>
      <w:sz w:val="16"/>
      <w:szCs w:val="16"/>
    </w:rPr>
  </w:style>
  <w:style w:type="paragraph" w:customStyle="1" w:styleId="xl320">
    <w:name w:val="xl320"/>
    <w:basedOn w:val="Normal"/>
    <w:rsid w:val="00553CCA"/>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Candara" w:hAnsi="Candara"/>
      <w:b/>
      <w:bCs/>
      <w:color w:val="002060"/>
      <w:sz w:val="16"/>
      <w:szCs w:val="16"/>
    </w:rPr>
  </w:style>
  <w:style w:type="paragraph" w:customStyle="1" w:styleId="xl321">
    <w:name w:val="xl321"/>
    <w:basedOn w:val="Normal"/>
    <w:rsid w:val="00553CCA"/>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322">
    <w:name w:val="xl322"/>
    <w:basedOn w:val="Normal"/>
    <w:rsid w:val="00553CCA"/>
    <w:pPr>
      <w:pBdr>
        <w:top w:val="single" w:sz="4" w:space="0" w:color="auto"/>
        <w:left w:val="single" w:sz="8" w:space="0" w:color="auto"/>
        <w:right w:val="single" w:sz="8"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323">
    <w:name w:val="xl323"/>
    <w:basedOn w:val="Normal"/>
    <w:rsid w:val="00553CCA"/>
    <w:pPr>
      <w:pBdr>
        <w:top w:val="single" w:sz="8" w:space="0" w:color="auto"/>
        <w:left w:val="single" w:sz="4" w:space="0" w:color="auto"/>
        <w:right w:val="single" w:sz="8"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324">
    <w:name w:val="xl324"/>
    <w:basedOn w:val="Normal"/>
    <w:rsid w:val="00553CCA"/>
    <w:pPr>
      <w:pBdr>
        <w:left w:val="single" w:sz="4" w:space="0" w:color="auto"/>
        <w:right w:val="single" w:sz="8"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325">
    <w:name w:val="xl325"/>
    <w:basedOn w:val="Normal"/>
    <w:rsid w:val="00553CCA"/>
    <w:pPr>
      <w:pBdr>
        <w:left w:val="single" w:sz="4" w:space="0" w:color="auto"/>
        <w:bottom w:val="single" w:sz="8" w:space="0" w:color="auto"/>
        <w:right w:val="single" w:sz="8"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326">
    <w:name w:val="xl326"/>
    <w:basedOn w:val="Normal"/>
    <w:rsid w:val="00553CCA"/>
    <w:pPr>
      <w:pBdr>
        <w:top w:val="single" w:sz="4" w:space="0" w:color="auto"/>
        <w:left w:val="single" w:sz="4" w:space="0" w:color="auto"/>
        <w:right w:val="single" w:sz="4" w:space="0" w:color="auto"/>
      </w:pBdr>
      <w:spacing w:before="100" w:beforeAutospacing="1" w:after="100" w:afterAutospacing="1"/>
      <w:jc w:val="center"/>
      <w:textAlignment w:val="top"/>
    </w:pPr>
    <w:rPr>
      <w:b/>
      <w:bCs/>
      <w:color w:val="002060"/>
      <w:sz w:val="16"/>
      <w:szCs w:val="16"/>
    </w:rPr>
  </w:style>
  <w:style w:type="paragraph" w:customStyle="1" w:styleId="xl327">
    <w:name w:val="xl327"/>
    <w:basedOn w:val="Normal"/>
    <w:rsid w:val="00553CCA"/>
    <w:pPr>
      <w:pBdr>
        <w:right w:val="single" w:sz="4" w:space="0" w:color="auto"/>
      </w:pBdr>
      <w:spacing w:before="100" w:beforeAutospacing="1" w:after="100" w:afterAutospacing="1"/>
      <w:jc w:val="center"/>
      <w:textAlignment w:val="top"/>
    </w:pPr>
    <w:rPr>
      <w:b/>
      <w:bCs/>
      <w:color w:val="002060"/>
      <w:sz w:val="16"/>
      <w:szCs w:val="16"/>
    </w:rPr>
  </w:style>
  <w:style w:type="paragraph" w:customStyle="1" w:styleId="xl328">
    <w:name w:val="xl328"/>
    <w:basedOn w:val="Normal"/>
    <w:rsid w:val="00553CCA"/>
    <w:pPr>
      <w:pBdr>
        <w:bottom w:val="single" w:sz="4" w:space="0" w:color="auto"/>
        <w:right w:val="single" w:sz="4" w:space="0" w:color="auto"/>
      </w:pBdr>
      <w:spacing w:before="100" w:beforeAutospacing="1" w:after="100" w:afterAutospacing="1"/>
      <w:jc w:val="center"/>
      <w:textAlignment w:val="top"/>
    </w:pPr>
    <w:rPr>
      <w:b/>
      <w:bCs/>
      <w:color w:val="002060"/>
      <w:sz w:val="16"/>
      <w:szCs w:val="16"/>
    </w:rPr>
  </w:style>
  <w:style w:type="paragraph" w:customStyle="1" w:styleId="xl329">
    <w:name w:val="xl329"/>
    <w:basedOn w:val="Normal"/>
    <w:rsid w:val="00553CCA"/>
    <w:pPr>
      <w:pBdr>
        <w:right w:val="single" w:sz="8"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330">
    <w:name w:val="xl330"/>
    <w:basedOn w:val="Normal"/>
    <w:rsid w:val="00553CCA"/>
    <w:pPr>
      <w:pBdr>
        <w:bottom w:val="single" w:sz="8" w:space="0" w:color="auto"/>
        <w:right w:val="single" w:sz="8" w:space="0" w:color="auto"/>
      </w:pBdr>
      <w:shd w:val="clear" w:color="000000" w:fill="FFFFFF"/>
      <w:spacing w:before="100" w:beforeAutospacing="1" w:after="100" w:afterAutospacing="1"/>
      <w:textAlignment w:val="top"/>
    </w:pPr>
    <w:rPr>
      <w:rFonts w:ascii="Candara" w:hAnsi="Candara"/>
      <w:b/>
      <w:bCs/>
      <w:color w:val="002060"/>
      <w:sz w:val="16"/>
      <w:szCs w:val="16"/>
    </w:rPr>
  </w:style>
  <w:style w:type="paragraph" w:customStyle="1" w:styleId="xl331">
    <w:name w:val="xl331"/>
    <w:basedOn w:val="Normal"/>
    <w:rsid w:val="00553C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ndara" w:hAnsi="Candara"/>
      <w:b/>
      <w:bCs/>
      <w:sz w:val="16"/>
      <w:szCs w:val="16"/>
    </w:rPr>
  </w:style>
  <w:style w:type="paragraph" w:customStyle="1" w:styleId="xl332">
    <w:name w:val="xl332"/>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rPr>
  </w:style>
  <w:style w:type="paragraph" w:customStyle="1" w:styleId="xl333">
    <w:name w:val="xl333"/>
    <w:basedOn w:val="Normal"/>
    <w:rsid w:val="00553C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ndara" w:hAnsi="Candara"/>
      <w:b/>
      <w:bCs/>
      <w:sz w:val="16"/>
      <w:szCs w:val="16"/>
    </w:rPr>
  </w:style>
  <w:style w:type="paragraph" w:customStyle="1" w:styleId="xl334">
    <w:name w:val="xl334"/>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ndara" w:hAnsi="Candara"/>
      <w:b/>
      <w:bCs/>
      <w:sz w:val="16"/>
      <w:szCs w:val="16"/>
    </w:rPr>
  </w:style>
  <w:style w:type="paragraph" w:customStyle="1" w:styleId="xl335">
    <w:name w:val="xl335"/>
    <w:basedOn w:val="Normal"/>
    <w:rsid w:val="00553CCA"/>
    <w:pPr>
      <w:pBdr>
        <w:top w:val="single" w:sz="4" w:space="0" w:color="auto"/>
        <w:left w:val="single" w:sz="4" w:space="0" w:color="auto"/>
        <w:right w:val="single" w:sz="4" w:space="0" w:color="auto"/>
      </w:pBdr>
      <w:spacing w:before="100" w:beforeAutospacing="1" w:after="100" w:afterAutospacing="1"/>
      <w:textAlignment w:val="top"/>
    </w:pPr>
    <w:rPr>
      <w:rFonts w:ascii="Candara" w:hAnsi="Candara"/>
      <w:b/>
      <w:bCs/>
      <w:sz w:val="16"/>
      <w:szCs w:val="16"/>
    </w:rPr>
  </w:style>
  <w:style w:type="paragraph" w:customStyle="1" w:styleId="xl336">
    <w:name w:val="xl336"/>
    <w:basedOn w:val="Normal"/>
    <w:rsid w:val="00553CCA"/>
    <w:pPr>
      <w:pBdr>
        <w:top w:val="single" w:sz="8" w:space="0" w:color="auto"/>
        <w:bottom w:val="single" w:sz="8" w:space="0" w:color="auto"/>
      </w:pBdr>
      <w:spacing w:before="100" w:beforeAutospacing="1" w:after="100" w:afterAutospacing="1"/>
      <w:jc w:val="both"/>
      <w:textAlignment w:val="center"/>
    </w:pPr>
    <w:rPr>
      <w:rFonts w:ascii="Arial" w:hAnsi="Arial" w:cs="Arial"/>
      <w:sz w:val="16"/>
      <w:szCs w:val="16"/>
    </w:rPr>
  </w:style>
  <w:style w:type="paragraph" w:customStyle="1" w:styleId="xl337">
    <w:name w:val="xl337"/>
    <w:basedOn w:val="Normal"/>
    <w:rsid w:val="00553CCA"/>
    <w:pPr>
      <w:pBdr>
        <w:top w:val="single" w:sz="4" w:space="0" w:color="auto"/>
        <w:left w:val="single" w:sz="4" w:space="0" w:color="auto"/>
        <w:right w:val="single" w:sz="4" w:space="0" w:color="auto"/>
      </w:pBdr>
      <w:spacing w:before="100" w:beforeAutospacing="1" w:after="100" w:afterAutospacing="1"/>
      <w:jc w:val="center"/>
      <w:textAlignment w:val="top"/>
    </w:pPr>
    <w:rPr>
      <w:rFonts w:ascii="Candara" w:hAnsi="Candara"/>
      <w:b/>
      <w:bCs/>
      <w:sz w:val="16"/>
      <w:szCs w:val="16"/>
    </w:rPr>
  </w:style>
  <w:style w:type="paragraph" w:customStyle="1" w:styleId="xl338">
    <w:name w:val="xl338"/>
    <w:basedOn w:val="Normal"/>
    <w:rsid w:val="00553CCA"/>
    <w:pPr>
      <w:pBdr>
        <w:left w:val="single" w:sz="4" w:space="0" w:color="auto"/>
        <w:right w:val="single" w:sz="4" w:space="0" w:color="auto"/>
      </w:pBdr>
      <w:spacing w:before="100" w:beforeAutospacing="1" w:after="100" w:afterAutospacing="1"/>
      <w:textAlignment w:val="top"/>
    </w:pPr>
    <w:rPr>
      <w:rFonts w:ascii="Candara" w:hAnsi="Candara"/>
      <w:b/>
      <w:bCs/>
      <w:sz w:val="16"/>
      <w:szCs w:val="16"/>
    </w:rPr>
  </w:style>
  <w:style w:type="paragraph" w:customStyle="1" w:styleId="xl339">
    <w:name w:val="xl339"/>
    <w:basedOn w:val="Normal"/>
    <w:rsid w:val="00553CCA"/>
    <w:pPr>
      <w:pBdr>
        <w:top w:val="single" w:sz="8" w:space="0" w:color="auto"/>
      </w:pBdr>
      <w:spacing w:before="100" w:beforeAutospacing="1" w:after="100" w:afterAutospacing="1"/>
      <w:jc w:val="both"/>
      <w:textAlignment w:val="center"/>
    </w:pPr>
    <w:rPr>
      <w:rFonts w:ascii="Arial" w:hAnsi="Arial" w:cs="Arial"/>
      <w:sz w:val="16"/>
      <w:szCs w:val="16"/>
    </w:rPr>
  </w:style>
  <w:style w:type="paragraph" w:customStyle="1" w:styleId="xl340">
    <w:name w:val="xl340"/>
    <w:basedOn w:val="Normal"/>
    <w:rsid w:val="00553CCA"/>
    <w:pPr>
      <w:pBdr>
        <w:left w:val="single" w:sz="4" w:space="0" w:color="auto"/>
        <w:bottom w:val="single" w:sz="4" w:space="0" w:color="auto"/>
        <w:right w:val="single" w:sz="4" w:space="0" w:color="auto"/>
      </w:pBdr>
      <w:spacing w:before="100" w:beforeAutospacing="1" w:after="100" w:afterAutospacing="1"/>
      <w:jc w:val="center"/>
      <w:textAlignment w:val="top"/>
    </w:pPr>
    <w:rPr>
      <w:rFonts w:ascii="Candara" w:hAnsi="Candara"/>
      <w:b/>
      <w:bCs/>
      <w:sz w:val="16"/>
      <w:szCs w:val="16"/>
    </w:rPr>
  </w:style>
  <w:style w:type="paragraph" w:customStyle="1" w:styleId="xl341">
    <w:name w:val="xl341"/>
    <w:basedOn w:val="Normal"/>
    <w:rsid w:val="00553CCA"/>
    <w:pPr>
      <w:pBdr>
        <w:left w:val="single" w:sz="4" w:space="0" w:color="auto"/>
        <w:bottom w:val="single" w:sz="4" w:space="0" w:color="auto"/>
        <w:right w:val="single" w:sz="4" w:space="0" w:color="auto"/>
      </w:pBdr>
      <w:spacing w:before="100" w:beforeAutospacing="1" w:after="100" w:afterAutospacing="1"/>
      <w:textAlignment w:val="top"/>
    </w:pPr>
    <w:rPr>
      <w:rFonts w:ascii="Candara" w:hAnsi="Candara"/>
      <w:b/>
      <w:bCs/>
      <w:sz w:val="16"/>
      <w:szCs w:val="16"/>
    </w:rPr>
  </w:style>
  <w:style w:type="paragraph" w:customStyle="1" w:styleId="xl342">
    <w:name w:val="xl342"/>
    <w:basedOn w:val="Normal"/>
    <w:rsid w:val="00553CCA"/>
    <w:pPr>
      <w:pBdr>
        <w:top w:val="single" w:sz="4" w:space="0" w:color="auto"/>
        <w:left w:val="single" w:sz="4" w:space="0" w:color="auto"/>
        <w:bottom w:val="single" w:sz="4" w:space="0" w:color="auto"/>
      </w:pBdr>
      <w:spacing w:before="100" w:beforeAutospacing="1" w:after="100" w:afterAutospacing="1"/>
      <w:jc w:val="both"/>
      <w:textAlignment w:val="center"/>
    </w:pPr>
    <w:rPr>
      <w:rFonts w:ascii="Arial" w:hAnsi="Arial" w:cs="Arial"/>
      <w:sz w:val="16"/>
      <w:szCs w:val="16"/>
    </w:rPr>
  </w:style>
  <w:style w:type="paragraph" w:customStyle="1" w:styleId="xl343">
    <w:name w:val="xl343"/>
    <w:basedOn w:val="Normal"/>
    <w:rsid w:val="00553CCA"/>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rPr>
  </w:style>
  <w:style w:type="paragraph" w:customStyle="1" w:styleId="xl344">
    <w:name w:val="xl344"/>
    <w:basedOn w:val="Normal"/>
    <w:rsid w:val="00553CCA"/>
    <w:pPr>
      <w:pBdr>
        <w:left w:val="single" w:sz="4" w:space="0" w:color="auto"/>
        <w:right w:val="single" w:sz="4" w:space="0" w:color="auto"/>
      </w:pBdr>
      <w:spacing w:before="100" w:beforeAutospacing="1" w:after="100" w:afterAutospacing="1"/>
      <w:jc w:val="center"/>
      <w:textAlignment w:val="top"/>
    </w:pPr>
    <w:rPr>
      <w:rFonts w:ascii="Candara" w:hAnsi="Candara"/>
      <w:b/>
      <w:bCs/>
      <w:sz w:val="16"/>
      <w:szCs w:val="16"/>
    </w:rPr>
  </w:style>
  <w:style w:type="paragraph" w:customStyle="1" w:styleId="xl345">
    <w:name w:val="xl345"/>
    <w:basedOn w:val="Normal"/>
    <w:rsid w:val="00553CCA"/>
    <w:pPr>
      <w:pBdr>
        <w:bottom w:val="single" w:sz="4" w:space="0" w:color="auto"/>
        <w:right w:val="single" w:sz="4" w:space="0" w:color="auto"/>
      </w:pBdr>
      <w:spacing w:before="100" w:beforeAutospacing="1" w:after="100" w:afterAutospacing="1"/>
      <w:jc w:val="center"/>
      <w:textAlignment w:val="top"/>
    </w:pPr>
    <w:rPr>
      <w:rFonts w:ascii="Candara" w:hAnsi="Candara"/>
      <w:b/>
      <w:bCs/>
      <w:sz w:val="16"/>
      <w:szCs w:val="16"/>
    </w:rPr>
  </w:style>
  <w:style w:type="paragraph" w:customStyle="1" w:styleId="xl346">
    <w:name w:val="xl346"/>
    <w:basedOn w:val="Normal"/>
    <w:rsid w:val="00553CCA"/>
    <w:pPr>
      <w:pBdr>
        <w:bottom w:val="single" w:sz="4" w:space="0" w:color="auto"/>
        <w:right w:val="single" w:sz="4" w:space="0" w:color="auto"/>
      </w:pBdr>
      <w:shd w:val="clear" w:color="000000" w:fill="FFFFFF"/>
      <w:spacing w:before="100" w:beforeAutospacing="1" w:after="100" w:afterAutospacing="1"/>
      <w:textAlignment w:val="top"/>
    </w:pPr>
    <w:rPr>
      <w:rFonts w:ascii="Candara" w:hAnsi="Candara"/>
      <w:b/>
      <w:bCs/>
      <w:sz w:val="16"/>
      <w:szCs w:val="16"/>
    </w:rPr>
  </w:style>
  <w:style w:type="paragraph" w:customStyle="1" w:styleId="xl347">
    <w:name w:val="xl347"/>
    <w:basedOn w:val="Normal"/>
    <w:rsid w:val="00553CCA"/>
    <w:pPr>
      <w:pBdr>
        <w:right w:val="single" w:sz="8" w:space="0" w:color="auto"/>
      </w:pBdr>
      <w:spacing w:before="100" w:beforeAutospacing="1" w:after="100" w:afterAutospacing="1"/>
      <w:jc w:val="center"/>
      <w:textAlignment w:val="top"/>
    </w:pPr>
    <w:rPr>
      <w:rFonts w:ascii="Candara" w:hAnsi="Candara"/>
      <w:b/>
      <w:bCs/>
      <w:sz w:val="16"/>
      <w:szCs w:val="16"/>
    </w:rPr>
  </w:style>
  <w:style w:type="paragraph" w:customStyle="1" w:styleId="xl348">
    <w:name w:val="xl348"/>
    <w:basedOn w:val="Normal"/>
    <w:rsid w:val="00553CCA"/>
    <w:pPr>
      <w:pBdr>
        <w:left w:val="single" w:sz="8" w:space="0" w:color="auto"/>
        <w:right w:val="single" w:sz="8" w:space="0" w:color="auto"/>
      </w:pBdr>
      <w:shd w:val="clear" w:color="000000" w:fill="FFFFFF"/>
      <w:spacing w:before="100" w:beforeAutospacing="1" w:after="100" w:afterAutospacing="1"/>
      <w:textAlignment w:val="top"/>
    </w:pPr>
    <w:rPr>
      <w:rFonts w:ascii="Candara" w:hAnsi="Candara"/>
      <w:b/>
      <w:bCs/>
      <w:sz w:val="16"/>
      <w:szCs w:val="16"/>
    </w:rPr>
  </w:style>
  <w:style w:type="paragraph" w:customStyle="1" w:styleId="xl349">
    <w:name w:val="xl349"/>
    <w:basedOn w:val="Normal"/>
    <w:rsid w:val="00553CCA"/>
    <w:pPr>
      <w:pBdr>
        <w:bottom w:val="single" w:sz="8" w:space="0" w:color="auto"/>
        <w:right w:val="single" w:sz="8" w:space="0" w:color="auto"/>
      </w:pBdr>
      <w:spacing w:before="100" w:beforeAutospacing="1" w:after="100" w:afterAutospacing="1"/>
      <w:jc w:val="center"/>
      <w:textAlignment w:val="top"/>
    </w:pPr>
    <w:rPr>
      <w:rFonts w:ascii="Candara" w:hAnsi="Candara"/>
      <w:b/>
      <w:bCs/>
      <w:sz w:val="16"/>
      <w:szCs w:val="16"/>
    </w:rPr>
  </w:style>
  <w:style w:type="paragraph" w:customStyle="1" w:styleId="xl350">
    <w:name w:val="xl350"/>
    <w:basedOn w:val="Normal"/>
    <w:rsid w:val="00553CCA"/>
    <w:pPr>
      <w:pBdr>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ascii="Candara" w:hAnsi="Candara"/>
      <w:b/>
      <w:bCs/>
      <w:sz w:val="16"/>
      <w:szCs w:val="16"/>
    </w:rPr>
  </w:style>
  <w:style w:type="paragraph" w:customStyle="1" w:styleId="xl351">
    <w:name w:val="xl351"/>
    <w:basedOn w:val="Normal"/>
    <w:rsid w:val="00553CCA"/>
    <w:pPr>
      <w:pBdr>
        <w:top w:val="single" w:sz="8" w:space="0" w:color="auto"/>
        <w:right w:val="single" w:sz="8" w:space="0" w:color="auto"/>
      </w:pBdr>
      <w:spacing w:before="100" w:beforeAutospacing="1" w:after="100" w:afterAutospacing="1"/>
      <w:jc w:val="center"/>
      <w:textAlignment w:val="top"/>
    </w:pPr>
    <w:rPr>
      <w:rFonts w:ascii="Candara" w:hAnsi="Candara"/>
      <w:b/>
      <w:bCs/>
      <w:sz w:val="16"/>
      <w:szCs w:val="16"/>
    </w:rPr>
  </w:style>
  <w:style w:type="paragraph" w:customStyle="1" w:styleId="xl352">
    <w:name w:val="xl352"/>
    <w:basedOn w:val="Normal"/>
    <w:rsid w:val="00553CCA"/>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top"/>
    </w:pPr>
    <w:rPr>
      <w:rFonts w:ascii="Candara" w:hAnsi="Candara"/>
      <w:b/>
      <w:bCs/>
      <w:sz w:val="16"/>
      <w:szCs w:val="16"/>
    </w:rPr>
  </w:style>
  <w:style w:type="paragraph" w:customStyle="1" w:styleId="xl353">
    <w:name w:val="xl353"/>
    <w:basedOn w:val="Normal"/>
    <w:rsid w:val="00553CC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Candara" w:hAnsi="Candara"/>
      <w:b/>
      <w:bCs/>
      <w:sz w:val="16"/>
      <w:szCs w:val="16"/>
    </w:rPr>
  </w:style>
  <w:style w:type="paragraph" w:customStyle="1" w:styleId="xl354">
    <w:name w:val="xl354"/>
    <w:basedOn w:val="Normal"/>
    <w:rsid w:val="00553CCA"/>
    <w:pPr>
      <w:pBdr>
        <w:top w:val="single" w:sz="8" w:space="0" w:color="auto"/>
        <w:left w:val="single" w:sz="8" w:space="0" w:color="auto"/>
        <w:right w:val="single" w:sz="8" w:space="0" w:color="auto"/>
      </w:pBdr>
      <w:shd w:val="clear" w:color="000000" w:fill="FFFFFF"/>
      <w:spacing w:before="100" w:beforeAutospacing="1" w:after="100" w:afterAutospacing="1"/>
      <w:textAlignment w:val="top"/>
    </w:pPr>
    <w:rPr>
      <w:rFonts w:ascii="Candara" w:hAnsi="Candara"/>
      <w:b/>
      <w:bCs/>
      <w:sz w:val="16"/>
      <w:szCs w:val="16"/>
    </w:rPr>
  </w:style>
  <w:style w:type="paragraph" w:customStyle="1" w:styleId="xl355">
    <w:name w:val="xl355"/>
    <w:basedOn w:val="Normal"/>
    <w:rsid w:val="00553CCA"/>
    <w:pPr>
      <w:pBdr>
        <w:top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8"/>
      <w:szCs w:val="18"/>
    </w:rPr>
  </w:style>
  <w:style w:type="paragraph" w:customStyle="1" w:styleId="xl356">
    <w:name w:val="xl356"/>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8"/>
      <w:szCs w:val="18"/>
    </w:rPr>
  </w:style>
  <w:style w:type="paragraph" w:customStyle="1" w:styleId="xl357">
    <w:name w:val="xl357"/>
    <w:basedOn w:val="Normal"/>
    <w:rsid w:val="00553CCA"/>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Candara" w:hAnsi="Candara"/>
      <w:b/>
      <w:bCs/>
      <w:sz w:val="16"/>
      <w:szCs w:val="16"/>
    </w:rPr>
  </w:style>
  <w:style w:type="paragraph" w:customStyle="1" w:styleId="xl358">
    <w:name w:val="xl358"/>
    <w:basedOn w:val="Normal"/>
    <w:rsid w:val="00553CCA"/>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ndara" w:hAnsi="Candara"/>
      <w:b/>
      <w:bCs/>
      <w:sz w:val="16"/>
      <w:szCs w:val="16"/>
    </w:rPr>
  </w:style>
  <w:style w:type="paragraph" w:customStyle="1" w:styleId="xl359">
    <w:name w:val="xl359"/>
    <w:basedOn w:val="Normal"/>
    <w:rsid w:val="00553CCA"/>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8"/>
      <w:szCs w:val="18"/>
    </w:rPr>
  </w:style>
  <w:style w:type="paragraph" w:customStyle="1" w:styleId="xl360">
    <w:name w:val="xl360"/>
    <w:basedOn w:val="Normal"/>
    <w:rsid w:val="00553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361">
    <w:name w:val="xl361"/>
    <w:basedOn w:val="Normal"/>
    <w:rsid w:val="00553CCA"/>
    <w:pPr>
      <w:pBdr>
        <w:bottom w:val="single" w:sz="8" w:space="0" w:color="auto"/>
        <w:right w:val="single" w:sz="8" w:space="0" w:color="auto"/>
      </w:pBdr>
      <w:spacing w:before="100" w:beforeAutospacing="1" w:after="100" w:afterAutospacing="1"/>
      <w:jc w:val="both"/>
      <w:textAlignment w:val="center"/>
    </w:pPr>
    <w:rPr>
      <w:rFonts w:ascii="Arial" w:hAnsi="Arial" w:cs="Arial"/>
      <w:sz w:val="16"/>
      <w:szCs w:val="16"/>
    </w:rPr>
  </w:style>
  <w:style w:type="paragraph" w:customStyle="1" w:styleId="xl362">
    <w:name w:val="xl362"/>
    <w:basedOn w:val="Normal"/>
    <w:rsid w:val="00553CCA"/>
    <w:pPr>
      <w:pBdr>
        <w:right w:val="single" w:sz="8" w:space="0" w:color="auto"/>
      </w:pBdr>
      <w:spacing w:before="100" w:beforeAutospacing="1" w:after="100" w:afterAutospacing="1"/>
      <w:jc w:val="both"/>
      <w:textAlignment w:val="center"/>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599488">
      <w:bodyDiv w:val="1"/>
      <w:marLeft w:val="0"/>
      <w:marRight w:val="0"/>
      <w:marTop w:val="0"/>
      <w:marBottom w:val="0"/>
      <w:divBdr>
        <w:top w:val="none" w:sz="0" w:space="0" w:color="auto"/>
        <w:left w:val="none" w:sz="0" w:space="0" w:color="auto"/>
        <w:bottom w:val="none" w:sz="0" w:space="0" w:color="auto"/>
        <w:right w:val="none" w:sz="0" w:space="0" w:color="auto"/>
      </w:divBdr>
      <w:divsChild>
        <w:div w:id="444614338">
          <w:marLeft w:val="547"/>
          <w:marRight w:val="0"/>
          <w:marTop w:val="200"/>
          <w:marBottom w:val="0"/>
          <w:divBdr>
            <w:top w:val="none" w:sz="0" w:space="0" w:color="auto"/>
            <w:left w:val="none" w:sz="0" w:space="0" w:color="auto"/>
            <w:bottom w:val="none" w:sz="0" w:space="0" w:color="auto"/>
            <w:right w:val="none" w:sz="0" w:space="0" w:color="auto"/>
          </w:divBdr>
        </w:div>
      </w:divsChild>
    </w:div>
    <w:div w:id="696200153">
      <w:bodyDiv w:val="1"/>
      <w:marLeft w:val="0"/>
      <w:marRight w:val="0"/>
      <w:marTop w:val="0"/>
      <w:marBottom w:val="0"/>
      <w:divBdr>
        <w:top w:val="none" w:sz="0" w:space="0" w:color="auto"/>
        <w:left w:val="none" w:sz="0" w:space="0" w:color="auto"/>
        <w:bottom w:val="none" w:sz="0" w:space="0" w:color="auto"/>
        <w:right w:val="none" w:sz="0" w:space="0" w:color="auto"/>
      </w:divBdr>
      <w:divsChild>
        <w:div w:id="237836734">
          <w:marLeft w:val="547"/>
          <w:marRight w:val="0"/>
          <w:marTop w:val="200"/>
          <w:marBottom w:val="0"/>
          <w:divBdr>
            <w:top w:val="none" w:sz="0" w:space="0" w:color="auto"/>
            <w:left w:val="none" w:sz="0" w:space="0" w:color="auto"/>
            <w:bottom w:val="none" w:sz="0" w:space="0" w:color="auto"/>
            <w:right w:val="none" w:sz="0" w:space="0" w:color="auto"/>
          </w:divBdr>
        </w:div>
      </w:divsChild>
    </w:div>
    <w:div w:id="911233186">
      <w:bodyDiv w:val="1"/>
      <w:marLeft w:val="0"/>
      <w:marRight w:val="0"/>
      <w:marTop w:val="0"/>
      <w:marBottom w:val="0"/>
      <w:divBdr>
        <w:top w:val="none" w:sz="0" w:space="0" w:color="auto"/>
        <w:left w:val="none" w:sz="0" w:space="0" w:color="auto"/>
        <w:bottom w:val="none" w:sz="0" w:space="0" w:color="auto"/>
        <w:right w:val="none" w:sz="0" w:space="0" w:color="auto"/>
      </w:divBdr>
    </w:div>
    <w:div w:id="1079594975">
      <w:bodyDiv w:val="1"/>
      <w:marLeft w:val="0"/>
      <w:marRight w:val="0"/>
      <w:marTop w:val="0"/>
      <w:marBottom w:val="0"/>
      <w:divBdr>
        <w:top w:val="none" w:sz="0" w:space="0" w:color="auto"/>
        <w:left w:val="none" w:sz="0" w:space="0" w:color="auto"/>
        <w:bottom w:val="none" w:sz="0" w:space="0" w:color="auto"/>
        <w:right w:val="none" w:sz="0" w:space="0" w:color="auto"/>
      </w:divBdr>
      <w:divsChild>
        <w:div w:id="1030494692">
          <w:marLeft w:val="547"/>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nlinedoctranslator.com/fr/?utm_source=onlinedoctranslator&amp;utm_medium=docx&amp;utm_campaign=attribu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onlinedoctranslator.com/fr/?utm_source=onlinedoctranslator&amp;utm_medium=docx&amp;utm_campaign=attributio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79C9A-D97C-48F0-8422-9C6FB64BB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32</Pages>
  <Words>8418</Words>
  <Characters>46299</Characters>
  <Application>Microsoft Office Word</Application>
  <DocSecurity>0</DocSecurity>
  <Lines>385</Lines>
  <Paragraphs>109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PLAN STRATEGIQUE QUINQUENAL 2022 – 2027</dc:subject>
  <dc:creator>JEAN LOUIS VOKA</dc:creator>
  <cp:keywords/>
  <dc:description/>
  <cp:lastModifiedBy>Microsoft Office User</cp:lastModifiedBy>
  <cp:revision>7</cp:revision>
  <cp:lastPrinted>2024-01-29T16:30:00Z</cp:lastPrinted>
  <dcterms:created xsi:type="dcterms:W3CDTF">2024-01-29T16:30:00Z</dcterms:created>
  <dcterms:modified xsi:type="dcterms:W3CDTF">2025-02-03T07:50:00Z</dcterms:modified>
</cp:coreProperties>
</file>